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D1" w:rsidRDefault="001D52FB">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600356</w:t>
          </w:r>
        </w:sdtContent>
      </w:sdt>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恒丰纸业</w:t>
          </w:r>
        </w:sdtContent>
      </w:sdt>
    </w:p>
    <w:p w:rsidR="00076FD1" w:rsidRDefault="00076FD1"/>
    <w:p w:rsidR="00076FD1" w:rsidRPr="005D59AB" w:rsidRDefault="00076FD1"/>
    <w:p w:rsidR="00076FD1" w:rsidRDefault="00076FD1"/>
    <w:p w:rsidR="00076FD1" w:rsidRDefault="00076FD1"/>
    <w:p w:rsidR="00076FD1" w:rsidRDefault="00076FD1"/>
    <w:p w:rsidR="00076FD1" w:rsidRDefault="00076FD1"/>
    <w:p w:rsidR="00076FD1" w:rsidRDefault="00076FD1"/>
    <w:p w:rsidR="00076FD1" w:rsidRDefault="00703427">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1D52FB">
            <w:rPr>
              <w:rFonts w:ascii="黑体" w:eastAsia="黑体" w:hAnsi="黑体" w:hint="eastAsia"/>
              <w:b/>
              <w:bCs/>
              <w:color w:val="FF0000"/>
              <w:sz w:val="44"/>
              <w:szCs w:val="44"/>
            </w:rPr>
            <w:t>牡丹江恒丰纸业股份有限公司</w:t>
          </w:r>
        </w:sdtContent>
      </w:sdt>
    </w:p>
    <w:p w:rsidR="00076FD1" w:rsidRDefault="001D52FB">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年半年度报告</w:t>
      </w:r>
    </w:p>
    <w:p w:rsidR="00076FD1" w:rsidRDefault="00076FD1"/>
    <w:p w:rsidR="00076FD1" w:rsidRDefault="00076FD1"/>
    <w:p w:rsidR="00076FD1" w:rsidRDefault="00076FD1"/>
    <w:p w:rsidR="00076FD1" w:rsidRDefault="00076FD1"/>
    <w:p w:rsidR="00076FD1" w:rsidRDefault="00076FD1"/>
    <w:p w:rsidR="00076FD1" w:rsidRDefault="00076FD1"/>
    <w:p w:rsidR="00076FD1" w:rsidRDefault="00076FD1"/>
    <w:p w:rsidR="00076FD1" w:rsidRDefault="001D52FB">
      <w:r>
        <w:br w:type="page"/>
      </w:r>
    </w:p>
    <w:p w:rsidR="00076FD1" w:rsidRDefault="001D52FB">
      <w:pPr>
        <w:pStyle w:val="aff4"/>
        <w:spacing w:after="280" w:afterAutospacing="0"/>
        <w:jc w:val="center"/>
        <w:rPr>
          <w:b/>
          <w:bCs/>
          <w:sz w:val="28"/>
          <w:szCs w:val="28"/>
        </w:rPr>
      </w:pPr>
      <w:bookmarkStart w:id="0" w:name="_Toc387656034"/>
      <w:r>
        <w:rPr>
          <w:rFonts w:hint="eastAsia"/>
          <w:b/>
          <w:bCs/>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rsidR="00076FD1" w:rsidRPr="001D0D80" w:rsidRDefault="00703427" w:rsidP="001D0D80">
          <w:pPr>
            <w:pStyle w:val="2"/>
            <w:numPr>
              <w:ilvl w:val="0"/>
              <w:numId w:val="6"/>
            </w:numPr>
            <w:tabs>
              <w:tab w:val="left" w:pos="434"/>
            </w:tabs>
            <w:spacing w:before="0" w:after="0" w:line="360" w:lineRule="auto"/>
            <w:ind w:left="422" w:hangingChars="175" w:hanging="422"/>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1D52FB">
                <w:rPr>
                  <w:rFonts w:ascii="宋体" w:hAnsi="宋体" w:cs="宋体"/>
                  <w:bCs w:val="0"/>
                </w:rPr>
                <w:t>本公司董事会、监事会及董事、监事、高级管理人员保证</w:t>
              </w:r>
              <w:r w:rsidR="001D52FB">
                <w:rPr>
                  <w:rFonts w:ascii="宋体" w:hAnsi="宋体" w:cs="宋体" w:hint="eastAsia"/>
                  <w:bCs w:val="0"/>
                </w:rPr>
                <w:t>半</w:t>
              </w:r>
              <w:r w:rsidR="001D52FB">
                <w:rPr>
                  <w:rFonts w:ascii="宋体" w:hAnsi="宋体" w:cs="宋体"/>
                  <w:bCs w:val="0"/>
                </w:rPr>
                <w:t>年度报告内容的真实、准确、完整，不存在虚假记载、误导性陈述或重大遗漏，并承担个别和连带的法律责任。</w:t>
              </w:r>
            </w:sdtContent>
          </w:sdt>
        </w:p>
      </w:sdtContent>
    </w:sdt>
    <w:sdt>
      <w:sdtPr>
        <w:rPr>
          <w:rFonts w:ascii="宋体" w:hAnsi="宋体" w:cs="宋体" w:hint="eastAsia"/>
          <w:b w:val="0"/>
          <w:bCs w:val="0"/>
          <w:kern w:val="0"/>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szCs w:val="24"/>
        </w:rPr>
      </w:sdtEndPr>
      <w:sdtContent>
        <w:p w:rsidR="001D0D80" w:rsidRDefault="001D52FB" w:rsidP="001D0D80">
          <w:pPr>
            <w:pStyle w:val="2"/>
            <w:numPr>
              <w:ilvl w:val="0"/>
              <w:numId w:val="6"/>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rsidR="00076FD1" w:rsidRPr="001D0D80" w:rsidRDefault="00703427" w:rsidP="001D0D80"/>
      </w:sdtContent>
    </w:sdt>
    <w:sdt>
      <w:sdtPr>
        <w:rPr>
          <w:rFonts w:ascii="宋体" w:hAnsi="宋体" w:cs="宋体" w:hint="eastAsia"/>
          <w:b w:val="0"/>
          <w:bCs w:val="0"/>
          <w:kern w:val="0"/>
          <w:szCs w:val="24"/>
        </w:rPr>
        <w:alias w:val="选项模块:本年度报告未经审计。"/>
        <w:tag w:val="_GBC_07370c6ee32a4bea8271133440d087fd"/>
        <w:id w:val="1147870"/>
        <w:lock w:val="sdtLocked"/>
        <w:placeholder>
          <w:docPart w:val="GBC22222222222222222222222222222"/>
        </w:placeholder>
      </w:sdtPr>
      <w:sdtEndPr>
        <w:rPr>
          <w:rFonts w:ascii="Arial" w:hAnsi="Arial" w:cs="Times New Roman" w:hint="default"/>
          <w:b/>
          <w:bCs/>
          <w:kern w:val="2"/>
          <w:szCs w:val="21"/>
        </w:rPr>
      </w:sdtEndPr>
      <w:sdtContent>
        <w:p w:rsidR="00076FD1" w:rsidRPr="001D0D80" w:rsidRDefault="001D52FB" w:rsidP="001D0D80">
          <w:pPr>
            <w:pStyle w:val="2"/>
            <w:numPr>
              <w:ilvl w:val="0"/>
              <w:numId w:val="6"/>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076FD1" w:rsidRPr="001D0D80" w:rsidRDefault="001D52FB" w:rsidP="001D0D80">
          <w:pPr>
            <w:pStyle w:val="2"/>
            <w:numPr>
              <w:ilvl w:val="0"/>
              <w:numId w:val="6"/>
            </w:numPr>
            <w:tabs>
              <w:tab w:val="left" w:pos="434"/>
            </w:tabs>
            <w:spacing w:before="0" w:after="0" w:line="360" w:lineRule="auto"/>
            <w:ind w:left="420" w:hangingChars="175"/>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ascii="宋体" w:hAnsi="宋体" w:hint="eastAsia"/>
                </w:rPr>
                <w:t>徐祥</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ascii="宋体" w:hAnsi="宋体" w:hint="eastAsia"/>
                </w:rPr>
                <w:t>刘君</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ED79C5">
                <w:rPr>
                  <w:rFonts w:ascii="宋体" w:hAnsi="宋体" w:hint="eastAsia"/>
                </w:rPr>
                <w:t>刘君</w:t>
              </w:r>
            </w:sdtContent>
          </w:sdt>
          <w:r>
            <w:rPr>
              <w:rFonts w:ascii="宋体" w:hAnsi="宋体" w:hint="eastAsia"/>
            </w:rPr>
            <w:t>声明：保证半年度报告中财务报告的真实、准确、完整。</w:t>
          </w:r>
        </w:p>
      </w:sdtContent>
    </w:sdt>
    <w:sdt>
      <w:sdtPr>
        <w:rPr>
          <w:rFonts w:ascii="宋体" w:hAnsi="宋体" w:cs="宋体"/>
          <w:b w:val="0"/>
          <w:bCs w:val="0"/>
          <w:kern w:val="0"/>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hd w:val="pct15" w:color="auto" w:fill="FFFFFF"/>
        </w:rPr>
      </w:sdtEndPr>
      <w:sdtContent>
        <w:p w:rsidR="00076FD1" w:rsidRDefault="001D52FB">
          <w:pPr>
            <w:pStyle w:val="2"/>
            <w:numPr>
              <w:ilvl w:val="0"/>
              <w:numId w:val="6"/>
            </w:numPr>
            <w:tabs>
              <w:tab w:val="left" w:pos="490"/>
            </w:tabs>
            <w:spacing w:before="0" w:after="0" w:line="360" w:lineRule="auto"/>
            <w:ind w:left="420" w:hangingChars="175"/>
            <w:rPr>
              <w:rFonts w:ascii="宋体" w:hAnsi="宋体"/>
              <w:szCs w:val="24"/>
            </w:rPr>
          </w:pPr>
          <w:r>
            <w:rPr>
              <w:rFonts w:ascii="宋体" w:hAnsi="宋体"/>
            </w:rPr>
            <w:t>董事会</w:t>
          </w:r>
          <w:r>
            <w:t>决议通过的本报告期利润分配预案或公积金转增股本预案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076FD1" w:rsidRDefault="004A44DA">
              <w:pPr>
                <w:kinsoku w:val="0"/>
                <w:overflowPunct w:val="0"/>
                <w:autoSpaceDE w:val="0"/>
                <w:autoSpaceDN w:val="0"/>
                <w:adjustRightInd w:val="0"/>
                <w:snapToGrid w:val="0"/>
                <w:spacing w:line="360" w:lineRule="exact"/>
                <w:rPr>
                  <w:szCs w:val="21"/>
                  <w:shd w:val="pct15" w:color="auto" w:fill="FFFFFF"/>
                </w:rPr>
              </w:pPr>
              <w:r>
                <w:rPr>
                  <w:rFonts w:hint="eastAsia"/>
                  <w:szCs w:val="21"/>
                </w:rPr>
                <w:t>否</w:t>
              </w:r>
            </w:p>
          </w:sdtContent>
        </w:sdt>
      </w:sdtContent>
    </w:sdt>
    <w:sdt>
      <w:sdtPr>
        <w:rPr>
          <w:rFonts w:ascii="宋体" w:hAnsi="宋体" w:cs="宋体"/>
          <w:b w:val="0"/>
          <w:bCs w:val="0"/>
          <w:kern w:val="0"/>
          <w:szCs w:val="24"/>
        </w:rPr>
        <w:alias w:val="模块:前瞻性陈述的风险声明"/>
        <w:tag w:val="_GBC_cc24ced211694e75b40a9765d2616e01"/>
        <w:id w:val="21347806"/>
        <w:lock w:val="sdtLocked"/>
        <w:placeholder>
          <w:docPart w:val="GBC22222222222222222222222222222"/>
        </w:placeholder>
      </w:sdtPr>
      <w:sdtEndPr>
        <w:rPr>
          <w:rFonts w:hint="eastAsia"/>
          <w:shd w:val="pct15" w:color="auto" w:fill="FFFFFF"/>
        </w:rPr>
      </w:sdtEndPr>
      <w:sdtContent>
        <w:p w:rsidR="00076FD1" w:rsidRDefault="001D52FB">
          <w:pPr>
            <w:pStyle w:val="2"/>
            <w:numPr>
              <w:ilvl w:val="0"/>
              <w:numId w:val="6"/>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rsidR="00076FD1" w:rsidRDefault="001D52FB">
              <w:r>
                <w:fldChar w:fldCharType="begin"/>
              </w:r>
              <w:r w:rsidR="00652FDB">
                <w:instrText xml:space="preserve"> MACROBUTTON  SnrToggleCheckbox √适用 </w:instrText>
              </w:r>
              <w:r>
                <w:fldChar w:fldCharType="end"/>
              </w:r>
              <w:r>
                <w:fldChar w:fldCharType="begin"/>
              </w:r>
              <w:r w:rsidR="00652FDB">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076FD1" w:rsidRPr="00652FDB" w:rsidRDefault="00652FDB" w:rsidP="001D0D80">
              <w:pPr>
                <w:kinsoku w:val="0"/>
                <w:overflowPunct w:val="0"/>
                <w:autoSpaceDE w:val="0"/>
                <w:autoSpaceDN w:val="0"/>
                <w:adjustRightInd w:val="0"/>
                <w:snapToGrid w:val="0"/>
                <w:spacing w:line="360" w:lineRule="exact"/>
                <w:ind w:firstLineChars="200" w:firstLine="480"/>
                <w:rPr>
                  <w:szCs w:val="21"/>
                  <w:shd w:val="pct15" w:color="auto" w:fill="FFFFFF"/>
                </w:rPr>
              </w:pPr>
              <w:r w:rsidRPr="00652FDB">
                <w:rPr>
                  <w:rFonts w:hint="eastAsia"/>
                  <w:szCs w:val="21"/>
                </w:rPr>
                <w:t>本报告中所涉及的公司发展战略、经营计划等前瞻性陈述不构成公司对投资者的实质承诺，敬请广大投资者注意投资风险。</w:t>
              </w:r>
            </w:p>
          </w:sdtContent>
        </w:sdt>
      </w:sdtContent>
    </w:sdt>
    <w:sdt>
      <w:sdtPr>
        <w:rPr>
          <w:rFonts w:ascii="宋体" w:hAnsi="宋体" w:cs="宋体" w:hint="eastAsia"/>
          <w:b w:val="0"/>
          <w:bCs w:val="0"/>
          <w:kern w:val="0"/>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hd w:val="clear" w:color="auto" w:fill="auto"/>
        </w:rPr>
      </w:sdtEndPr>
      <w:sdtContent>
        <w:p w:rsidR="00076FD1" w:rsidRDefault="001D52FB">
          <w:pPr>
            <w:pStyle w:val="2"/>
            <w:numPr>
              <w:ilvl w:val="0"/>
              <w:numId w:val="6"/>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076FD1" w:rsidRPr="001D0D80" w:rsidRDefault="00652FDB">
              <w:pPr>
                <w:kinsoku w:val="0"/>
                <w:overflowPunct w:val="0"/>
                <w:autoSpaceDE w:val="0"/>
                <w:autoSpaceDN w:val="0"/>
                <w:adjustRightInd w:val="0"/>
                <w:snapToGrid w:val="0"/>
                <w:spacing w:line="360" w:lineRule="exact"/>
                <w:rPr>
                  <w:bCs/>
                  <w:szCs w:val="21"/>
                </w:rPr>
              </w:pPr>
              <w:r>
                <w:rPr>
                  <w:rFonts w:hint="eastAsia"/>
                  <w:bCs/>
                  <w:szCs w:val="21"/>
                </w:rPr>
                <w:t>否</w:t>
              </w:r>
            </w:p>
          </w:sdtContent>
        </w:sdt>
      </w:sdtContent>
    </w:sdt>
    <w:sdt>
      <w:sdtPr>
        <w:rPr>
          <w:rFonts w:ascii="宋体" w:hAnsi="宋体" w:cs="宋体"/>
          <w:b w:val="0"/>
          <w:bCs w:val="0"/>
          <w:kern w:val="0"/>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rPr>
      </w:sdtEndPr>
      <w:sdtContent>
        <w:p w:rsidR="00076FD1" w:rsidRDefault="001D52FB">
          <w:pPr>
            <w:pStyle w:val="2"/>
            <w:numPr>
              <w:ilvl w:val="0"/>
              <w:numId w:val="6"/>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076FD1" w:rsidRDefault="00652FDB">
              <w:pPr>
                <w:rPr>
                  <w:szCs w:val="21"/>
                </w:rPr>
              </w:pPr>
              <w:r>
                <w:rPr>
                  <w:rFonts w:hint="eastAsia"/>
                  <w:szCs w:val="21"/>
                </w:rPr>
                <w:t>否</w:t>
              </w:r>
            </w:p>
          </w:sdtContent>
        </w:sdt>
      </w:sdtContent>
    </w:sdt>
    <w:bookmarkStart w:id="1" w:name="_Hlk72769553" w:displacedByCustomXml="next"/>
    <w:sdt>
      <w:sdtPr>
        <w:rPr>
          <w:rFonts w:ascii="宋体" w:hAnsi="宋体" w:cs="宋体" w:hint="eastAsia"/>
          <w:b w:val="0"/>
          <w:bCs w:val="0"/>
          <w:kern w:val="0"/>
          <w:szCs w:val="24"/>
        </w:rPr>
        <w:alias w:val="模块:"/>
        <w:tag w:val="_SEC_f8924de2a90b4f29b727c0dcf0bfd58a"/>
        <w:id w:val="-1496179324"/>
        <w:lock w:val="sdtLocked"/>
        <w:placeholder>
          <w:docPart w:val="GBC22222222222222222222222222222"/>
        </w:placeholder>
      </w:sdtPr>
      <w:sdtContent>
        <w:bookmarkStart w:id="2" w:name="_Hlk61881950" w:displacedByCustomXml="prev"/>
        <w:p w:rsidR="00076FD1" w:rsidRDefault="001D52FB">
          <w:pPr>
            <w:pStyle w:val="2"/>
            <w:numPr>
              <w:ilvl w:val="0"/>
              <w:numId w:val="6"/>
            </w:numPr>
            <w:tabs>
              <w:tab w:val="left" w:pos="644"/>
            </w:tabs>
            <w:spacing w:before="0" w:after="0" w:line="360" w:lineRule="auto"/>
            <w:ind w:left="420" w:hangingChars="175"/>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sidR="00652FDB">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rsidR="00076FD1" w:rsidRDefault="001D52FB" w:rsidP="001D52FB">
              <w:r>
                <w:rPr>
                  <w:rFonts w:hint="eastAsia"/>
                </w:rPr>
                <w:t>否</w:t>
              </w:r>
            </w:p>
          </w:sdtContent>
        </w:sdt>
        <w:p w:rsidR="00076FD1" w:rsidRDefault="00703427">
          <w:pPr>
            <w:rPr>
              <w:szCs w:val="21"/>
            </w:rPr>
          </w:pPr>
        </w:p>
      </w:sdtContent>
    </w:sdt>
    <w:bookmarkEnd w:id="1" w:displacedByCustomXml="prev"/>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076FD1" w:rsidRDefault="001D52FB">
          <w:pPr>
            <w:pStyle w:val="2"/>
            <w:numPr>
              <w:ilvl w:val="0"/>
              <w:numId w:val="6"/>
            </w:numPr>
            <w:tabs>
              <w:tab w:val="left" w:pos="644"/>
            </w:tabs>
            <w:spacing w:before="0" w:after="0" w:line="360" w:lineRule="auto"/>
            <w:ind w:left="420" w:hangingChars="175"/>
            <w:rPr>
              <w:rFonts w:ascii="宋体" w:hAnsi="宋体"/>
            </w:rPr>
          </w:pPr>
          <w:r>
            <w:rPr>
              <w:rFonts w:ascii="宋体" w:hAnsi="宋体"/>
            </w:rP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076FD1" w:rsidRDefault="004A44DA" w:rsidP="004A44DA">
              <w:pPr>
                <w:ind w:firstLineChars="200" w:firstLine="480"/>
                <w:rPr>
                  <w:szCs w:val="21"/>
                </w:rPr>
              </w:pPr>
              <w:r w:rsidRPr="004A44DA">
                <w:rPr>
                  <w:rFonts w:hint="eastAsia"/>
                  <w:szCs w:val="21"/>
                </w:rPr>
                <w:t>公司已在本年度报告中详细描述公司面临的风险，敬请查阅</w:t>
              </w:r>
              <w:r w:rsidRPr="004A44DA">
                <w:rPr>
                  <w:szCs w:val="21"/>
                </w:rPr>
                <w:t>"经营情况讨论与分析"等有关章节关于公司面临风险的描述。</w:t>
              </w:r>
            </w:p>
          </w:sdtContent>
        </w:sdt>
      </w:sdtContent>
    </w:sdt>
    <w:p w:rsidR="00076FD1" w:rsidRDefault="00076FD1">
      <w:pPr>
        <w:rPr>
          <w:szCs w:val="21"/>
        </w:rPr>
      </w:pPr>
    </w:p>
    <w:sdt>
      <w:sdtPr>
        <w:rPr>
          <w:rFonts w:ascii="宋体" w:hAnsi="宋体" w:cs="宋体"/>
          <w:b w:val="0"/>
          <w:bCs w:val="0"/>
          <w:kern w:val="0"/>
          <w:szCs w:val="24"/>
        </w:rPr>
        <w:alias w:val="模块:重要提示的其他情况说明"/>
        <w:tag w:val="_GBC_b8bb35c675b44fbdaf150c1114447d89"/>
        <w:id w:val="833425077"/>
        <w:lock w:val="sdtLocked"/>
        <w:placeholder>
          <w:docPart w:val="GBC22222222222222222222222222222"/>
        </w:placeholder>
      </w:sdtPr>
      <w:sdtContent>
        <w:p w:rsidR="00076FD1" w:rsidRDefault="001D52FB">
          <w:pPr>
            <w:pStyle w:val="2"/>
            <w:numPr>
              <w:ilvl w:val="0"/>
              <w:numId w:val="6"/>
            </w:numPr>
            <w:tabs>
              <w:tab w:val="left" w:pos="588"/>
              <w:tab w:val="left" w:pos="644"/>
              <w:tab w:val="left" w:pos="672"/>
            </w:tabs>
            <w:spacing w:before="0" w:after="0" w:line="360" w:lineRule="auto"/>
            <w:ind w:left="420" w:hangingChars="175"/>
            <w:rPr>
              <w:rFonts w:ascii="宋体" w:hAnsi="宋体"/>
              <w:szCs w:val="24"/>
            </w:rPr>
          </w:pPr>
          <w:r>
            <w:rPr>
              <w:rFonts w:ascii="宋体" w:hAnsi="宋体" w:hint="eastAsia"/>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rsidR="00076FD1" w:rsidRDefault="001D52FB" w:rsidP="004A44DA">
              <w:pPr>
                <w:rPr>
                  <w:szCs w:val="21"/>
                </w:rPr>
              </w:pPr>
              <w:r>
                <w:fldChar w:fldCharType="begin"/>
              </w:r>
              <w:r w:rsidR="004A44DA">
                <w:instrText xml:space="preserve"> MACROBUTTON  SnrToggleCheckbox □适用 </w:instrText>
              </w:r>
              <w:r>
                <w:fldChar w:fldCharType="end"/>
              </w:r>
              <w:r>
                <w:fldChar w:fldCharType="begin"/>
              </w:r>
              <w:r w:rsidR="004A44DA">
                <w:instrText xml:space="preserve"> MACROBUTTON  SnrToggleCheckbox √不适用 </w:instrText>
              </w:r>
              <w:r>
                <w:fldChar w:fldCharType="end"/>
              </w:r>
            </w:p>
          </w:sdtContent>
        </w:sdt>
      </w:sdtContent>
    </w:sdt>
    <w:p w:rsidR="00076FD1" w:rsidRDefault="00076FD1">
      <w:pPr>
        <w:rPr>
          <w:szCs w:val="21"/>
        </w:rPr>
        <w:sectPr w:rsidR="00076FD1" w:rsidSect="005B5D50">
          <w:headerReference w:type="default" r:id="rId12"/>
          <w:footerReference w:type="default" r:id="rId13"/>
          <w:pgSz w:w="11906" w:h="16838"/>
          <w:pgMar w:top="1525" w:right="1276" w:bottom="1440" w:left="1797" w:header="855" w:footer="992" w:gutter="0"/>
          <w:cols w:space="425"/>
          <w:docGrid w:linePitch="312"/>
        </w:sectPr>
      </w:pPr>
    </w:p>
    <w:p w:rsidR="00076FD1" w:rsidRDefault="00076FD1">
      <w:pPr>
        <w:rPr>
          <w:szCs w:val="21"/>
        </w:rPr>
      </w:pPr>
    </w:p>
    <w:p w:rsidR="00076FD1" w:rsidRDefault="001D52FB">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076FD1" w:rsidRDefault="00703427">
      <w:pPr>
        <w:pStyle w:val="12"/>
        <w:rPr>
          <w:rFonts w:asciiTheme="minorHAnsi" w:eastAsiaTheme="minorEastAsia" w:hAnsiTheme="minorHAnsi" w:cstheme="minorBidi"/>
          <w:b/>
          <w:bCs/>
          <w:noProof/>
          <w:szCs w:val="22"/>
        </w:rPr>
      </w:pPr>
      <w:hyperlink w:anchor="_Toc76114272" w:history="1">
        <w:r w:rsidR="001D52FB">
          <w:rPr>
            <w:rStyle w:val="a3"/>
            <w:rFonts w:ascii="黑体" w:hAnsi="黑体"/>
            <w:b/>
            <w:bCs/>
            <w:noProof/>
          </w:rPr>
          <w:t>第一节</w:t>
        </w:r>
        <w:r w:rsidR="001D52FB">
          <w:rPr>
            <w:rFonts w:asciiTheme="minorHAnsi" w:eastAsiaTheme="minorEastAsia" w:hAnsiTheme="minorHAnsi" w:cstheme="minorBidi"/>
            <w:b/>
            <w:bCs/>
            <w:noProof/>
            <w:szCs w:val="22"/>
          </w:rPr>
          <w:tab/>
        </w:r>
        <w:r w:rsidR="001D52FB">
          <w:rPr>
            <w:rStyle w:val="a3"/>
            <w:rFonts w:ascii="黑体" w:hAnsi="黑体"/>
            <w:b/>
            <w:bCs/>
            <w:noProof/>
          </w:rPr>
          <w:t>释义</w:t>
        </w:r>
        <w:r w:rsidR="001D52FB">
          <w:rPr>
            <w:b/>
            <w:bCs/>
            <w:noProof/>
            <w:webHidden/>
          </w:rPr>
          <w:tab/>
        </w:r>
        <w:r w:rsidR="001D52FB">
          <w:rPr>
            <w:b/>
            <w:bCs/>
            <w:noProof/>
            <w:webHidden/>
          </w:rPr>
          <w:fldChar w:fldCharType="begin"/>
        </w:r>
        <w:r w:rsidR="001D52FB">
          <w:rPr>
            <w:b/>
            <w:bCs/>
            <w:noProof/>
            <w:webHidden/>
          </w:rPr>
          <w:instrText xml:space="preserve"> PAGEREF _Toc76114272 \h </w:instrText>
        </w:r>
        <w:r w:rsidR="001D52FB">
          <w:rPr>
            <w:b/>
            <w:bCs/>
            <w:noProof/>
            <w:webHidden/>
          </w:rPr>
        </w:r>
        <w:r w:rsidR="001D52FB">
          <w:rPr>
            <w:b/>
            <w:bCs/>
            <w:noProof/>
            <w:webHidden/>
          </w:rPr>
          <w:fldChar w:fldCharType="separate"/>
        </w:r>
        <w:r w:rsidR="000E24DD">
          <w:rPr>
            <w:b/>
            <w:bCs/>
            <w:noProof/>
            <w:webHidden/>
          </w:rPr>
          <w:t>4</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73" w:history="1">
        <w:r w:rsidR="001D52FB">
          <w:rPr>
            <w:rStyle w:val="a3"/>
            <w:rFonts w:ascii="黑体" w:hAnsi="黑体"/>
            <w:b/>
            <w:bCs/>
            <w:noProof/>
          </w:rPr>
          <w:t>第二节</w:t>
        </w:r>
        <w:r w:rsidR="001D52FB">
          <w:rPr>
            <w:rFonts w:asciiTheme="minorHAnsi" w:eastAsiaTheme="minorEastAsia" w:hAnsiTheme="minorHAnsi" w:cstheme="minorBidi"/>
            <w:b/>
            <w:bCs/>
            <w:noProof/>
            <w:szCs w:val="22"/>
          </w:rPr>
          <w:tab/>
        </w:r>
        <w:r w:rsidR="001D52FB">
          <w:rPr>
            <w:rStyle w:val="a3"/>
            <w:rFonts w:ascii="黑体" w:hAnsi="黑体"/>
            <w:b/>
            <w:bCs/>
            <w:noProof/>
          </w:rPr>
          <w:t>公司简介和主要财务指标</w:t>
        </w:r>
        <w:r w:rsidR="001D52FB">
          <w:rPr>
            <w:b/>
            <w:bCs/>
            <w:noProof/>
            <w:webHidden/>
          </w:rPr>
          <w:tab/>
        </w:r>
        <w:r w:rsidR="001D52FB">
          <w:rPr>
            <w:b/>
            <w:bCs/>
            <w:noProof/>
            <w:webHidden/>
          </w:rPr>
          <w:fldChar w:fldCharType="begin"/>
        </w:r>
        <w:r w:rsidR="001D52FB">
          <w:rPr>
            <w:b/>
            <w:bCs/>
            <w:noProof/>
            <w:webHidden/>
          </w:rPr>
          <w:instrText xml:space="preserve"> PAGEREF _Toc76114273 \h </w:instrText>
        </w:r>
        <w:r w:rsidR="001D52FB">
          <w:rPr>
            <w:b/>
            <w:bCs/>
            <w:noProof/>
            <w:webHidden/>
          </w:rPr>
        </w:r>
        <w:r w:rsidR="001D52FB">
          <w:rPr>
            <w:b/>
            <w:bCs/>
            <w:noProof/>
            <w:webHidden/>
          </w:rPr>
          <w:fldChar w:fldCharType="separate"/>
        </w:r>
        <w:r w:rsidR="000E24DD">
          <w:rPr>
            <w:b/>
            <w:bCs/>
            <w:noProof/>
            <w:webHidden/>
          </w:rPr>
          <w:t>4</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74" w:history="1">
        <w:r w:rsidR="001D52FB">
          <w:rPr>
            <w:rStyle w:val="a3"/>
            <w:rFonts w:ascii="黑体" w:hAnsi="黑体"/>
            <w:b/>
            <w:bCs/>
            <w:noProof/>
          </w:rPr>
          <w:t>第三节</w:t>
        </w:r>
        <w:r w:rsidR="001D52FB">
          <w:rPr>
            <w:rFonts w:asciiTheme="minorHAnsi" w:eastAsiaTheme="minorEastAsia" w:hAnsiTheme="minorHAnsi" w:cstheme="minorBidi"/>
            <w:b/>
            <w:bCs/>
            <w:noProof/>
            <w:szCs w:val="22"/>
          </w:rPr>
          <w:tab/>
        </w:r>
        <w:r w:rsidR="001D52FB">
          <w:rPr>
            <w:rStyle w:val="a3"/>
            <w:rFonts w:ascii="黑体" w:hAnsi="黑体"/>
            <w:b/>
            <w:bCs/>
            <w:noProof/>
          </w:rPr>
          <w:t>管理层讨论与分析</w:t>
        </w:r>
        <w:r w:rsidR="001D52FB">
          <w:rPr>
            <w:b/>
            <w:bCs/>
            <w:noProof/>
            <w:webHidden/>
          </w:rPr>
          <w:tab/>
        </w:r>
        <w:r w:rsidR="001D52FB">
          <w:rPr>
            <w:b/>
            <w:bCs/>
            <w:noProof/>
            <w:webHidden/>
          </w:rPr>
          <w:fldChar w:fldCharType="begin"/>
        </w:r>
        <w:r w:rsidR="001D52FB">
          <w:rPr>
            <w:b/>
            <w:bCs/>
            <w:noProof/>
            <w:webHidden/>
          </w:rPr>
          <w:instrText xml:space="preserve"> PAGEREF _Toc76114274 \h </w:instrText>
        </w:r>
        <w:r w:rsidR="001D52FB">
          <w:rPr>
            <w:b/>
            <w:bCs/>
            <w:noProof/>
            <w:webHidden/>
          </w:rPr>
        </w:r>
        <w:r w:rsidR="001D52FB">
          <w:rPr>
            <w:b/>
            <w:bCs/>
            <w:noProof/>
            <w:webHidden/>
          </w:rPr>
          <w:fldChar w:fldCharType="separate"/>
        </w:r>
        <w:r w:rsidR="000E24DD">
          <w:rPr>
            <w:b/>
            <w:bCs/>
            <w:noProof/>
            <w:webHidden/>
          </w:rPr>
          <w:t>8</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75" w:history="1">
        <w:r w:rsidR="001D52FB">
          <w:rPr>
            <w:rStyle w:val="a3"/>
            <w:rFonts w:ascii="黑体" w:hAnsi="黑体"/>
            <w:b/>
            <w:bCs/>
            <w:noProof/>
          </w:rPr>
          <w:t>第四节</w:t>
        </w:r>
        <w:r w:rsidR="001D52FB">
          <w:rPr>
            <w:rFonts w:asciiTheme="minorHAnsi" w:eastAsiaTheme="minorEastAsia" w:hAnsiTheme="minorHAnsi" w:cstheme="minorBidi"/>
            <w:b/>
            <w:bCs/>
            <w:noProof/>
            <w:szCs w:val="22"/>
          </w:rPr>
          <w:tab/>
        </w:r>
        <w:r w:rsidR="001D52FB">
          <w:rPr>
            <w:rStyle w:val="a3"/>
            <w:rFonts w:ascii="黑体" w:hAnsi="黑体"/>
            <w:b/>
            <w:bCs/>
            <w:noProof/>
          </w:rPr>
          <w:t>公司治理</w:t>
        </w:r>
        <w:r w:rsidR="001D52FB">
          <w:rPr>
            <w:b/>
            <w:bCs/>
            <w:noProof/>
            <w:webHidden/>
          </w:rPr>
          <w:tab/>
        </w:r>
        <w:r w:rsidR="001D52FB">
          <w:rPr>
            <w:b/>
            <w:bCs/>
            <w:noProof/>
            <w:webHidden/>
          </w:rPr>
          <w:fldChar w:fldCharType="begin"/>
        </w:r>
        <w:r w:rsidR="001D52FB">
          <w:rPr>
            <w:b/>
            <w:bCs/>
            <w:noProof/>
            <w:webHidden/>
          </w:rPr>
          <w:instrText xml:space="preserve"> PAGEREF _Toc76114275 \h </w:instrText>
        </w:r>
        <w:r w:rsidR="001D52FB">
          <w:rPr>
            <w:b/>
            <w:bCs/>
            <w:noProof/>
            <w:webHidden/>
          </w:rPr>
        </w:r>
        <w:r w:rsidR="001D52FB">
          <w:rPr>
            <w:b/>
            <w:bCs/>
            <w:noProof/>
            <w:webHidden/>
          </w:rPr>
          <w:fldChar w:fldCharType="separate"/>
        </w:r>
        <w:r w:rsidR="000E24DD">
          <w:rPr>
            <w:b/>
            <w:bCs/>
            <w:noProof/>
            <w:webHidden/>
          </w:rPr>
          <w:t>13</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76" w:history="1">
        <w:r w:rsidR="001D52FB">
          <w:rPr>
            <w:rStyle w:val="a3"/>
            <w:rFonts w:ascii="黑体" w:hAnsi="黑体"/>
            <w:b/>
            <w:bCs/>
            <w:noProof/>
          </w:rPr>
          <w:t>第五节</w:t>
        </w:r>
        <w:r w:rsidR="001D52FB">
          <w:rPr>
            <w:rFonts w:asciiTheme="minorHAnsi" w:eastAsiaTheme="minorEastAsia" w:hAnsiTheme="minorHAnsi" w:cstheme="minorBidi"/>
            <w:b/>
            <w:bCs/>
            <w:noProof/>
            <w:szCs w:val="22"/>
          </w:rPr>
          <w:tab/>
        </w:r>
        <w:r w:rsidR="001D52FB">
          <w:rPr>
            <w:rStyle w:val="a3"/>
            <w:rFonts w:ascii="黑体" w:hAnsi="黑体"/>
            <w:b/>
            <w:bCs/>
            <w:noProof/>
          </w:rPr>
          <w:t>环境与社会责任</w:t>
        </w:r>
        <w:r w:rsidR="001D52FB">
          <w:rPr>
            <w:b/>
            <w:bCs/>
            <w:noProof/>
            <w:webHidden/>
          </w:rPr>
          <w:tab/>
        </w:r>
        <w:r w:rsidR="001D52FB">
          <w:rPr>
            <w:b/>
            <w:bCs/>
            <w:noProof/>
            <w:webHidden/>
          </w:rPr>
          <w:fldChar w:fldCharType="begin"/>
        </w:r>
        <w:r w:rsidR="001D52FB">
          <w:rPr>
            <w:b/>
            <w:bCs/>
            <w:noProof/>
            <w:webHidden/>
          </w:rPr>
          <w:instrText xml:space="preserve"> PAGEREF _Toc76114276 \h </w:instrText>
        </w:r>
        <w:r w:rsidR="001D52FB">
          <w:rPr>
            <w:b/>
            <w:bCs/>
            <w:noProof/>
            <w:webHidden/>
          </w:rPr>
        </w:r>
        <w:r w:rsidR="001D52FB">
          <w:rPr>
            <w:b/>
            <w:bCs/>
            <w:noProof/>
            <w:webHidden/>
          </w:rPr>
          <w:fldChar w:fldCharType="separate"/>
        </w:r>
        <w:r w:rsidR="000E24DD">
          <w:rPr>
            <w:b/>
            <w:bCs/>
            <w:noProof/>
            <w:webHidden/>
          </w:rPr>
          <w:t>16</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77" w:history="1">
        <w:r w:rsidR="001D52FB">
          <w:rPr>
            <w:rStyle w:val="a3"/>
            <w:rFonts w:ascii="黑体" w:hAnsi="黑体"/>
            <w:b/>
            <w:bCs/>
            <w:noProof/>
          </w:rPr>
          <w:t>第六节</w:t>
        </w:r>
        <w:r w:rsidR="001D52FB">
          <w:rPr>
            <w:rFonts w:asciiTheme="minorHAnsi" w:eastAsiaTheme="minorEastAsia" w:hAnsiTheme="minorHAnsi" w:cstheme="minorBidi"/>
            <w:b/>
            <w:bCs/>
            <w:noProof/>
            <w:szCs w:val="22"/>
          </w:rPr>
          <w:tab/>
        </w:r>
        <w:r w:rsidR="001D52FB">
          <w:rPr>
            <w:rStyle w:val="a3"/>
            <w:rFonts w:ascii="黑体" w:hAnsi="黑体"/>
            <w:b/>
            <w:bCs/>
            <w:noProof/>
          </w:rPr>
          <w:t>重要事项</w:t>
        </w:r>
        <w:r w:rsidR="001D52FB">
          <w:rPr>
            <w:b/>
            <w:bCs/>
            <w:noProof/>
            <w:webHidden/>
          </w:rPr>
          <w:tab/>
        </w:r>
        <w:r w:rsidR="001D52FB">
          <w:rPr>
            <w:b/>
            <w:bCs/>
            <w:noProof/>
            <w:webHidden/>
          </w:rPr>
          <w:fldChar w:fldCharType="begin"/>
        </w:r>
        <w:r w:rsidR="001D52FB">
          <w:rPr>
            <w:b/>
            <w:bCs/>
            <w:noProof/>
            <w:webHidden/>
          </w:rPr>
          <w:instrText xml:space="preserve"> PAGEREF _Toc76114277 \h </w:instrText>
        </w:r>
        <w:r w:rsidR="001D52FB">
          <w:rPr>
            <w:b/>
            <w:bCs/>
            <w:noProof/>
            <w:webHidden/>
          </w:rPr>
        </w:r>
        <w:r w:rsidR="001D52FB">
          <w:rPr>
            <w:b/>
            <w:bCs/>
            <w:noProof/>
            <w:webHidden/>
          </w:rPr>
          <w:fldChar w:fldCharType="separate"/>
        </w:r>
        <w:r w:rsidR="000E24DD">
          <w:rPr>
            <w:b/>
            <w:bCs/>
            <w:noProof/>
            <w:webHidden/>
          </w:rPr>
          <w:t>19</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78" w:history="1">
        <w:r w:rsidR="001D52FB">
          <w:rPr>
            <w:rStyle w:val="a3"/>
            <w:rFonts w:ascii="黑体" w:hAnsi="黑体"/>
            <w:b/>
            <w:bCs/>
            <w:noProof/>
          </w:rPr>
          <w:t>第七节</w:t>
        </w:r>
        <w:r w:rsidR="001D52FB">
          <w:rPr>
            <w:rFonts w:asciiTheme="minorHAnsi" w:eastAsiaTheme="minorEastAsia" w:hAnsiTheme="minorHAnsi" w:cstheme="minorBidi"/>
            <w:b/>
            <w:bCs/>
            <w:noProof/>
            <w:szCs w:val="22"/>
          </w:rPr>
          <w:tab/>
        </w:r>
        <w:r w:rsidR="001D52FB">
          <w:rPr>
            <w:rStyle w:val="a3"/>
            <w:rFonts w:ascii="黑体" w:hAnsi="黑体"/>
            <w:b/>
            <w:bCs/>
            <w:noProof/>
          </w:rPr>
          <w:t>股份变动及股东情况</w:t>
        </w:r>
        <w:r w:rsidR="001D52FB">
          <w:rPr>
            <w:b/>
            <w:bCs/>
            <w:noProof/>
            <w:webHidden/>
          </w:rPr>
          <w:tab/>
        </w:r>
        <w:r w:rsidR="001D52FB">
          <w:rPr>
            <w:b/>
            <w:bCs/>
            <w:noProof/>
            <w:webHidden/>
          </w:rPr>
          <w:fldChar w:fldCharType="begin"/>
        </w:r>
        <w:r w:rsidR="001D52FB">
          <w:rPr>
            <w:b/>
            <w:bCs/>
            <w:noProof/>
            <w:webHidden/>
          </w:rPr>
          <w:instrText xml:space="preserve"> PAGEREF _Toc76114278 \h </w:instrText>
        </w:r>
        <w:r w:rsidR="001D52FB">
          <w:rPr>
            <w:b/>
            <w:bCs/>
            <w:noProof/>
            <w:webHidden/>
          </w:rPr>
        </w:r>
        <w:r w:rsidR="001D52FB">
          <w:rPr>
            <w:b/>
            <w:bCs/>
            <w:noProof/>
            <w:webHidden/>
          </w:rPr>
          <w:fldChar w:fldCharType="separate"/>
        </w:r>
        <w:r w:rsidR="000E24DD">
          <w:rPr>
            <w:b/>
            <w:bCs/>
            <w:noProof/>
            <w:webHidden/>
          </w:rPr>
          <w:t>25</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79" w:history="1">
        <w:r w:rsidR="001D52FB">
          <w:rPr>
            <w:rStyle w:val="a3"/>
            <w:rFonts w:ascii="黑体" w:hAnsi="黑体"/>
            <w:b/>
            <w:bCs/>
            <w:noProof/>
          </w:rPr>
          <w:t>第八节</w:t>
        </w:r>
        <w:r w:rsidR="001D52FB">
          <w:rPr>
            <w:rFonts w:asciiTheme="minorHAnsi" w:eastAsiaTheme="minorEastAsia" w:hAnsiTheme="minorHAnsi" w:cstheme="minorBidi"/>
            <w:b/>
            <w:bCs/>
            <w:noProof/>
            <w:szCs w:val="22"/>
          </w:rPr>
          <w:tab/>
        </w:r>
        <w:r w:rsidR="001D52FB">
          <w:rPr>
            <w:rStyle w:val="a3"/>
            <w:rFonts w:ascii="黑体" w:hAnsi="黑体"/>
            <w:b/>
            <w:bCs/>
            <w:noProof/>
          </w:rPr>
          <w:t>优先股相关情况</w:t>
        </w:r>
        <w:r w:rsidR="001D52FB">
          <w:rPr>
            <w:b/>
            <w:bCs/>
            <w:noProof/>
            <w:webHidden/>
          </w:rPr>
          <w:tab/>
        </w:r>
        <w:r w:rsidR="001D52FB">
          <w:rPr>
            <w:b/>
            <w:bCs/>
            <w:noProof/>
            <w:webHidden/>
          </w:rPr>
          <w:fldChar w:fldCharType="begin"/>
        </w:r>
        <w:r w:rsidR="001D52FB">
          <w:rPr>
            <w:b/>
            <w:bCs/>
            <w:noProof/>
            <w:webHidden/>
          </w:rPr>
          <w:instrText xml:space="preserve"> PAGEREF _Toc76114279 \h </w:instrText>
        </w:r>
        <w:r w:rsidR="001D52FB">
          <w:rPr>
            <w:b/>
            <w:bCs/>
            <w:noProof/>
            <w:webHidden/>
          </w:rPr>
        </w:r>
        <w:r w:rsidR="001D52FB">
          <w:rPr>
            <w:b/>
            <w:bCs/>
            <w:noProof/>
            <w:webHidden/>
          </w:rPr>
          <w:fldChar w:fldCharType="separate"/>
        </w:r>
        <w:r w:rsidR="000E24DD">
          <w:rPr>
            <w:b/>
            <w:bCs/>
            <w:noProof/>
            <w:webHidden/>
          </w:rPr>
          <w:t>28</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80" w:history="1">
        <w:r w:rsidR="001D52FB">
          <w:rPr>
            <w:rStyle w:val="a3"/>
            <w:rFonts w:ascii="黑体" w:hAnsi="黑体"/>
            <w:b/>
            <w:bCs/>
            <w:noProof/>
          </w:rPr>
          <w:t>第九节</w:t>
        </w:r>
        <w:r w:rsidR="001D52FB">
          <w:rPr>
            <w:rFonts w:asciiTheme="minorHAnsi" w:eastAsiaTheme="minorEastAsia" w:hAnsiTheme="minorHAnsi" w:cstheme="minorBidi"/>
            <w:b/>
            <w:bCs/>
            <w:noProof/>
            <w:szCs w:val="22"/>
          </w:rPr>
          <w:tab/>
        </w:r>
        <w:r w:rsidR="001D52FB">
          <w:rPr>
            <w:rStyle w:val="a3"/>
            <w:rFonts w:ascii="黑体" w:hAnsi="黑体"/>
            <w:b/>
            <w:bCs/>
            <w:noProof/>
          </w:rPr>
          <w:t>债券相关情况</w:t>
        </w:r>
        <w:r w:rsidR="001D52FB">
          <w:rPr>
            <w:b/>
            <w:bCs/>
            <w:noProof/>
            <w:webHidden/>
          </w:rPr>
          <w:tab/>
        </w:r>
        <w:r w:rsidR="001D52FB">
          <w:rPr>
            <w:b/>
            <w:bCs/>
            <w:noProof/>
            <w:webHidden/>
          </w:rPr>
          <w:fldChar w:fldCharType="begin"/>
        </w:r>
        <w:r w:rsidR="001D52FB">
          <w:rPr>
            <w:b/>
            <w:bCs/>
            <w:noProof/>
            <w:webHidden/>
          </w:rPr>
          <w:instrText xml:space="preserve"> PAGEREF _Toc76114280 \h </w:instrText>
        </w:r>
        <w:r w:rsidR="001D52FB">
          <w:rPr>
            <w:b/>
            <w:bCs/>
            <w:noProof/>
            <w:webHidden/>
          </w:rPr>
        </w:r>
        <w:r w:rsidR="001D52FB">
          <w:rPr>
            <w:b/>
            <w:bCs/>
            <w:noProof/>
            <w:webHidden/>
          </w:rPr>
          <w:fldChar w:fldCharType="separate"/>
        </w:r>
        <w:r w:rsidR="000E24DD">
          <w:rPr>
            <w:b/>
            <w:bCs/>
            <w:noProof/>
            <w:webHidden/>
          </w:rPr>
          <w:t>28</w:t>
        </w:r>
        <w:r w:rsidR="001D52FB">
          <w:rPr>
            <w:b/>
            <w:bCs/>
            <w:noProof/>
            <w:webHidden/>
          </w:rPr>
          <w:fldChar w:fldCharType="end"/>
        </w:r>
      </w:hyperlink>
    </w:p>
    <w:p w:rsidR="00076FD1" w:rsidRDefault="00703427">
      <w:pPr>
        <w:pStyle w:val="12"/>
        <w:rPr>
          <w:rFonts w:asciiTheme="minorHAnsi" w:eastAsiaTheme="minorEastAsia" w:hAnsiTheme="minorHAnsi" w:cstheme="minorBidi"/>
          <w:b/>
          <w:bCs/>
          <w:noProof/>
          <w:szCs w:val="22"/>
        </w:rPr>
      </w:pPr>
      <w:hyperlink w:anchor="_Toc76114281" w:history="1">
        <w:r w:rsidR="001D52FB">
          <w:rPr>
            <w:rStyle w:val="a3"/>
            <w:rFonts w:ascii="黑体" w:hAnsi="黑体"/>
            <w:b/>
            <w:bCs/>
            <w:noProof/>
          </w:rPr>
          <w:t>第十节</w:t>
        </w:r>
        <w:r w:rsidR="001D52FB">
          <w:rPr>
            <w:rFonts w:asciiTheme="minorHAnsi" w:eastAsiaTheme="minorEastAsia" w:hAnsiTheme="minorHAnsi" w:cstheme="minorBidi"/>
            <w:b/>
            <w:bCs/>
            <w:noProof/>
            <w:szCs w:val="22"/>
          </w:rPr>
          <w:tab/>
        </w:r>
        <w:r w:rsidR="001D52FB">
          <w:rPr>
            <w:rStyle w:val="a3"/>
            <w:rFonts w:ascii="黑体" w:hAnsi="黑体"/>
            <w:b/>
            <w:bCs/>
            <w:noProof/>
          </w:rPr>
          <w:t>财务报告</w:t>
        </w:r>
        <w:r w:rsidR="001D52FB">
          <w:rPr>
            <w:b/>
            <w:bCs/>
            <w:noProof/>
            <w:webHidden/>
          </w:rPr>
          <w:tab/>
        </w:r>
        <w:r w:rsidR="001D52FB">
          <w:rPr>
            <w:b/>
            <w:bCs/>
            <w:noProof/>
            <w:webHidden/>
          </w:rPr>
          <w:fldChar w:fldCharType="begin"/>
        </w:r>
        <w:r w:rsidR="001D52FB">
          <w:rPr>
            <w:b/>
            <w:bCs/>
            <w:noProof/>
            <w:webHidden/>
          </w:rPr>
          <w:instrText xml:space="preserve"> PAGEREF _Toc76114281 \h </w:instrText>
        </w:r>
        <w:r w:rsidR="001D52FB">
          <w:rPr>
            <w:b/>
            <w:bCs/>
            <w:noProof/>
            <w:webHidden/>
          </w:rPr>
        </w:r>
        <w:r w:rsidR="001D52FB">
          <w:rPr>
            <w:b/>
            <w:bCs/>
            <w:noProof/>
            <w:webHidden/>
          </w:rPr>
          <w:fldChar w:fldCharType="separate"/>
        </w:r>
        <w:r w:rsidR="000E24DD">
          <w:rPr>
            <w:b/>
            <w:bCs/>
            <w:noProof/>
            <w:webHidden/>
          </w:rPr>
          <w:t>29</w:t>
        </w:r>
        <w:r w:rsidR="001D52FB">
          <w:rPr>
            <w:b/>
            <w:bCs/>
            <w:noProof/>
            <w:webHidden/>
          </w:rPr>
          <w:fldChar w:fldCharType="end"/>
        </w:r>
      </w:hyperlink>
    </w:p>
    <w:p w:rsidR="00076FD1" w:rsidRDefault="001D52FB">
      <w:pPr>
        <w:kinsoku w:val="0"/>
        <w:overflowPunct w:val="0"/>
        <w:autoSpaceDE w:val="0"/>
        <w:autoSpaceDN w:val="0"/>
        <w:adjustRightInd w:val="0"/>
        <w:snapToGrid w:val="0"/>
        <w:spacing w:line="360" w:lineRule="exact"/>
        <w:rPr>
          <w:shd w:val="pct15" w:color="auto" w:fill="FFFFFF"/>
        </w:rPr>
      </w:pPr>
      <w:r>
        <w:rPr>
          <w:shd w:val="pct15" w:color="auto" w:fill="FFFFFF"/>
        </w:rPr>
        <w:fldChar w:fldCharType="end"/>
      </w:r>
    </w:p>
    <w:bookmarkStart w:id="3" w:name="_Hlk76111741" w:displacedByCustomXml="next"/>
    <w:sdt>
      <w:sdtPr>
        <w:rPr>
          <w:b/>
          <w:bCs/>
        </w:rPr>
        <w:alias w:val="模块:备查文件目录"/>
        <w:tag w:val="_SEC_821e9eb80bde4a9883ae71815f226d98"/>
        <w:id w:val="1669828383"/>
        <w:lock w:val="sdtLocked"/>
        <w:placeholder>
          <w:docPart w:val="GBC22222222222222222222222222222"/>
        </w:placeholder>
      </w:sdtPr>
      <w:sdtEndPr>
        <w:rPr>
          <w:b w:val="0"/>
          <w:bCs w:val="0"/>
        </w:rPr>
      </w:sdtEndPr>
      <w:sdtContent>
        <w:p w:rsidR="00076FD1" w:rsidRDefault="00076FD1">
          <w:pPr>
            <w:spacing w:line="360" w:lineRule="exact"/>
            <w:ind w:right="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15898005"/>
              <w:lock w:val="sdtLocked"/>
              <w:placeholder>
                <w:docPart w:val="GBC11111111111111111111111111111"/>
              </w:placeholder>
            </w:sdtPr>
            <w:sdtContent>
              <w:tr w:rsidR="00076FD1" w:rsidTr="001D52FB">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Content>
                      <w:p w:rsidR="00076FD1" w:rsidRDefault="001D52FB">
                        <w:pPr>
                          <w:autoSpaceDE w:val="0"/>
                          <w:autoSpaceDN w:val="0"/>
                          <w:adjustRightInd w:val="0"/>
                          <w:jc w:val="center"/>
                        </w:pPr>
                        <w:r>
                          <w:t>备查文件目录</w:t>
                        </w:r>
                      </w:p>
                    </w:sdtContent>
                  </w:sdt>
                </w:tc>
                <w:sdt>
                  <w:sdtPr>
                    <w:alias w:val="备查文件目录"/>
                    <w:tag w:val="_GBC_b75b724a20654c669c9ce009a20dc247"/>
                    <w:id w:val="-1460569316"/>
                    <w:lock w:val="sdtLocked"/>
                  </w:sdtPr>
                  <w:sdtContent>
                    <w:tc>
                      <w:tcPr>
                        <w:tcW w:w="3710" w:type="pct"/>
                        <w:tcBorders>
                          <w:top w:val="single" w:sz="4" w:space="0" w:color="auto"/>
                          <w:left w:val="single" w:sz="4" w:space="0" w:color="auto"/>
                          <w:bottom w:val="single" w:sz="4" w:space="0" w:color="auto"/>
                          <w:right w:val="single" w:sz="4" w:space="0" w:color="auto"/>
                        </w:tcBorders>
                      </w:tcPr>
                      <w:p w:rsidR="00076FD1" w:rsidRDefault="004A44DA" w:rsidP="004A44DA">
                        <w:pPr>
                          <w:autoSpaceDE w:val="0"/>
                          <w:autoSpaceDN w:val="0"/>
                          <w:adjustRightInd w:val="0"/>
                        </w:pPr>
                        <w:r>
                          <w:t>载有董事长签名</w:t>
                        </w:r>
                        <w:proofErr w:type="gramStart"/>
                        <w:r>
                          <w:t>并公司</w:t>
                        </w:r>
                        <w:proofErr w:type="gramEnd"/>
                        <w:r>
                          <w:t>盖章的半年度报告正本。</w:t>
                        </w:r>
                      </w:p>
                    </w:tc>
                  </w:sdtContent>
                </w:sdt>
              </w:tr>
            </w:sdtContent>
          </w:sdt>
          <w:tr w:rsidR="00076FD1" w:rsidTr="001D52F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076FD1" w:rsidRDefault="00076FD1"/>
            </w:tc>
            <w:sdt>
              <w:sdtPr>
                <w:alias w:val="备查文件目录"/>
                <w:tag w:val="_GBC_b75b724a20654c669c9ce009a20dc247"/>
                <w:id w:val="1476340797"/>
                <w:lock w:val="sdtLocked"/>
              </w:sdtPr>
              <w:sdtContent>
                <w:tc>
                  <w:tcPr>
                    <w:tcW w:w="3710" w:type="pct"/>
                    <w:tcBorders>
                      <w:top w:val="single" w:sz="4" w:space="0" w:color="auto"/>
                      <w:left w:val="single" w:sz="4" w:space="0" w:color="auto"/>
                      <w:bottom w:val="single" w:sz="4" w:space="0" w:color="auto"/>
                      <w:right w:val="single" w:sz="4" w:space="0" w:color="auto"/>
                    </w:tcBorders>
                  </w:tcPr>
                  <w:p w:rsidR="00076FD1" w:rsidRDefault="004A44DA" w:rsidP="00D309F0">
                    <w:pPr>
                      <w:autoSpaceDE w:val="0"/>
                      <w:autoSpaceDN w:val="0"/>
                      <w:adjustRightInd w:val="0"/>
                    </w:pPr>
                    <w:r>
                      <w:rPr>
                        <w:rFonts w:hint="eastAsia"/>
                      </w:rPr>
                      <w:t>载有法定代表人、主管会计工作负责人、会计机构负责人签名并盖章的财务报表。</w:t>
                    </w:r>
                  </w:p>
                </w:tc>
              </w:sdtContent>
            </w:sdt>
          </w:tr>
          <w:tr w:rsidR="00076FD1" w:rsidTr="001D52F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076FD1" w:rsidRDefault="00076FD1"/>
            </w:tc>
            <w:sdt>
              <w:sdtPr>
                <w:alias w:val="备查文件目录"/>
                <w:tag w:val="_GBC_b75b724a20654c669c9ce009a20dc247"/>
                <w:id w:val="1702205820"/>
                <w:lock w:val="sdtLocked"/>
              </w:sdtPr>
              <w:sdtContent>
                <w:tc>
                  <w:tcPr>
                    <w:tcW w:w="3710" w:type="pct"/>
                    <w:tcBorders>
                      <w:top w:val="single" w:sz="4" w:space="0" w:color="auto"/>
                      <w:left w:val="single" w:sz="4" w:space="0" w:color="auto"/>
                      <w:bottom w:val="single" w:sz="4" w:space="0" w:color="auto"/>
                      <w:right w:val="single" w:sz="4" w:space="0" w:color="auto"/>
                    </w:tcBorders>
                  </w:tcPr>
                  <w:p w:rsidR="00076FD1" w:rsidRDefault="004A44DA">
                    <w:pPr>
                      <w:autoSpaceDE w:val="0"/>
                      <w:autoSpaceDN w:val="0"/>
                      <w:adjustRightInd w:val="0"/>
                    </w:pPr>
                    <w:r>
                      <w:t>报告期内在中国证监会指定报纸上公开披露过的所有公司文件的正本及 公告的原稿。</w:t>
                    </w:r>
                  </w:p>
                </w:tc>
              </w:sdtContent>
            </w:sdt>
          </w:tr>
        </w:tbl>
        <w:p w:rsidR="00076FD1" w:rsidRDefault="00703427">
          <w:pPr>
            <w:spacing w:line="360" w:lineRule="exact"/>
            <w:jc w:val="right"/>
          </w:pPr>
        </w:p>
      </w:sdtContent>
    </w:sdt>
    <w:bookmarkEnd w:id="3"/>
    <w:p w:rsidR="00076FD1" w:rsidRDefault="00076FD1">
      <w:pPr>
        <w:kinsoku w:val="0"/>
        <w:overflowPunct w:val="0"/>
        <w:autoSpaceDE w:val="0"/>
        <w:autoSpaceDN w:val="0"/>
        <w:adjustRightInd w:val="0"/>
        <w:snapToGrid w:val="0"/>
        <w:spacing w:line="360" w:lineRule="exact"/>
        <w:rPr>
          <w:szCs w:val="21"/>
          <w:shd w:val="pct15" w:color="auto" w:fill="FFFFFF"/>
        </w:rPr>
      </w:pPr>
    </w:p>
    <w:p w:rsidR="00076FD1" w:rsidRDefault="001D52FB">
      <w:pPr>
        <w:rPr>
          <w:szCs w:val="21"/>
        </w:rPr>
      </w:pPr>
      <w:r>
        <w:rPr>
          <w:szCs w:val="21"/>
        </w:rPr>
        <w:br w:type="page"/>
      </w:r>
    </w:p>
    <w:p w:rsidR="00076FD1" w:rsidRDefault="001D52FB">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Cs w:val="22"/>
        </w:rPr>
        <w:alias w:val="模块:释义"/>
        <w:tag w:val="_GBC_5d2d156d1e654b289921f6ca279d0332"/>
        <w:id w:val="4295450"/>
        <w:lock w:val="sdtLocked"/>
        <w:placeholder>
          <w:docPart w:val="GBC22222222222222222222222222222"/>
        </w:placeholder>
      </w:sdtPr>
      <w:sdtEndPr>
        <w:rPr>
          <w:b w:val="0"/>
          <w:bCs w:val="0"/>
          <w:szCs w:val="24"/>
        </w:rPr>
      </w:sdtEndPr>
      <w:sdtContent>
        <w:p w:rsidR="005C4566" w:rsidRDefault="001D52FB">
          <w:pPr>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3016"/>
            <w:gridCol w:w="1770"/>
            <w:gridCol w:w="4262"/>
          </w:tblGrid>
          <w:tr w:rsidR="002B42C3" w:rsidTr="005D59AB">
            <w:sdt>
              <w:sdtPr>
                <w:tag w:val="_PLD_d73bff14187b49a1b1c86b56316c5e47"/>
                <w:id w:val="1057814974"/>
                <w:lock w:val="sdtLocked"/>
              </w:sdtPr>
              <w:sdtContent>
                <w:tc>
                  <w:tcPr>
                    <w:tcW w:w="9048" w:type="dxa"/>
                    <w:gridSpan w:val="3"/>
                  </w:tcPr>
                  <w:p w:rsidR="002B42C3" w:rsidRDefault="002B42C3" w:rsidP="005D59AB">
                    <w:pPr>
                      <w:rPr>
                        <w:szCs w:val="21"/>
                      </w:rPr>
                    </w:pPr>
                    <w:r>
                      <w:rPr>
                        <w:szCs w:val="21"/>
                      </w:rPr>
                      <w:t>常用词语释义</w:t>
                    </w:r>
                  </w:p>
                </w:tc>
              </w:sdtContent>
            </w:sdt>
          </w:tr>
          <w:sdt>
            <w:sdtPr>
              <w:rPr>
                <w:rFonts w:asciiTheme="minorHAnsi" w:eastAsiaTheme="minorEastAsia" w:hAnsiTheme="minorHAnsi" w:cstheme="minorBidi" w:hint="eastAsia"/>
                <w:kern w:val="2"/>
                <w:szCs w:val="21"/>
              </w:rPr>
              <w:alias w:val="释义"/>
              <w:tag w:val="_GBC_ca5c2cb7a4e545e2b2d9d1b94b528746"/>
              <w:id w:val="-1386492321"/>
              <w:placeholder>
                <w:docPart w:val="F008C1281BA749E09FFAFEA6BE93884C"/>
              </w:placeholder>
            </w:sdtPr>
            <w:sdtContent>
              <w:tr w:rsidR="002B42C3" w:rsidTr="005D59AB">
                <w:tc>
                  <w:tcPr>
                    <w:tcW w:w="3016" w:type="dxa"/>
                  </w:tcPr>
                  <w:p w:rsidR="002B42C3" w:rsidRDefault="002B42C3" w:rsidP="005D59AB">
                    <w:pPr>
                      <w:rPr>
                        <w:szCs w:val="21"/>
                      </w:rPr>
                    </w:pPr>
                    <w:r>
                      <w:t>报告期</w:t>
                    </w:r>
                  </w:p>
                </w:tc>
                <w:tc>
                  <w:tcPr>
                    <w:tcW w:w="1770" w:type="dxa"/>
                  </w:tcPr>
                  <w:sdt>
                    <w:sdtPr>
                      <w:rPr>
                        <w:rFonts w:hint="eastAsia"/>
                        <w:szCs w:val="21"/>
                      </w:rPr>
                      <w:tag w:val="_PLD_289cf7e5c3a845d59c038a21dcd4a571"/>
                      <w:id w:val="1773287134"/>
                      <w:lock w:val="sdtLocked"/>
                    </w:sdtPr>
                    <w:sdtContent>
                      <w:p w:rsidR="002B42C3" w:rsidRDefault="002B42C3" w:rsidP="005D59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81579292"/>
                    <w:lock w:val="sdtLocked"/>
                  </w:sdtPr>
                  <w:sdtContent>
                    <w:tc>
                      <w:tcPr>
                        <w:tcW w:w="4262" w:type="dxa"/>
                      </w:tcPr>
                      <w:p w:rsidR="002B42C3" w:rsidRDefault="002B42C3" w:rsidP="005D59AB">
                        <w:pPr>
                          <w:rPr>
                            <w:szCs w:val="21"/>
                          </w:rPr>
                        </w:pPr>
                        <w:r w:rsidRPr="005C4566">
                          <w:rPr>
                            <w:szCs w:val="21"/>
                          </w:rPr>
                          <w:t>202</w:t>
                        </w:r>
                        <w:r>
                          <w:rPr>
                            <w:szCs w:val="21"/>
                          </w:rPr>
                          <w:t>1</w:t>
                        </w:r>
                        <w:r w:rsidRPr="005C4566">
                          <w:rPr>
                            <w:szCs w:val="21"/>
                          </w:rPr>
                          <w:t>年1月1日至202</w:t>
                        </w:r>
                        <w:r>
                          <w:rPr>
                            <w:szCs w:val="21"/>
                          </w:rPr>
                          <w:t>1</w:t>
                        </w:r>
                        <w:r w:rsidRPr="005C4566">
                          <w:rPr>
                            <w:szCs w:val="21"/>
                          </w:rPr>
                          <w:t>年6 月30日</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806206438"/>
              <w:placeholder>
                <w:docPart w:val="F008C1281BA749E09FFAFEA6BE93884C"/>
              </w:placeholder>
            </w:sdtPr>
            <w:sdtContent>
              <w:tr w:rsidR="002B42C3" w:rsidTr="005D59AB">
                <w:tc>
                  <w:tcPr>
                    <w:tcW w:w="3016" w:type="dxa"/>
                  </w:tcPr>
                  <w:p w:rsidR="002B42C3" w:rsidRDefault="002B42C3" w:rsidP="005D59AB">
                    <w:pPr>
                      <w:rPr>
                        <w:szCs w:val="21"/>
                      </w:rPr>
                    </w:pPr>
                    <w:r>
                      <w:t>同期</w:t>
                    </w:r>
                  </w:p>
                </w:tc>
                <w:tc>
                  <w:tcPr>
                    <w:tcW w:w="1770" w:type="dxa"/>
                  </w:tcPr>
                  <w:sdt>
                    <w:sdtPr>
                      <w:rPr>
                        <w:rFonts w:hint="eastAsia"/>
                        <w:szCs w:val="21"/>
                      </w:rPr>
                      <w:tag w:val="_PLD_289cf7e5c3a845d59c038a21dcd4a571"/>
                      <w:id w:val="1941175347"/>
                      <w:lock w:val="sdtLocked"/>
                    </w:sdtPr>
                    <w:sdtContent>
                      <w:p w:rsidR="002B42C3" w:rsidRDefault="002B42C3" w:rsidP="005D59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437590637"/>
                    <w:lock w:val="sdtLocked"/>
                  </w:sdtPr>
                  <w:sdtContent>
                    <w:tc>
                      <w:tcPr>
                        <w:tcW w:w="4262" w:type="dxa"/>
                      </w:tcPr>
                      <w:p w:rsidR="002B42C3" w:rsidRDefault="002B42C3" w:rsidP="005D59AB">
                        <w:pPr>
                          <w:rPr>
                            <w:szCs w:val="21"/>
                          </w:rPr>
                        </w:pPr>
                        <w:r w:rsidRPr="005C4566">
                          <w:rPr>
                            <w:szCs w:val="21"/>
                          </w:rPr>
                          <w:t>2020年1月1日至2020年6 月30日</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961334438"/>
              <w:placeholder>
                <w:docPart w:val="F008C1281BA749E09FFAFEA6BE93884C"/>
              </w:placeholder>
            </w:sdtPr>
            <w:sdtContent>
              <w:tr w:rsidR="002B42C3" w:rsidTr="005D59AB">
                <w:tc>
                  <w:tcPr>
                    <w:tcW w:w="3016" w:type="dxa"/>
                  </w:tcPr>
                  <w:p w:rsidR="002B42C3" w:rsidRDefault="002B42C3" w:rsidP="005D59AB">
                    <w:pPr>
                      <w:rPr>
                        <w:szCs w:val="21"/>
                      </w:rPr>
                    </w:pPr>
                    <w:r>
                      <w:t>本公司、恒丰纸业</w:t>
                    </w:r>
                  </w:p>
                </w:tc>
                <w:tc>
                  <w:tcPr>
                    <w:tcW w:w="1770" w:type="dxa"/>
                  </w:tcPr>
                  <w:sdt>
                    <w:sdtPr>
                      <w:rPr>
                        <w:rFonts w:hint="eastAsia"/>
                        <w:szCs w:val="21"/>
                      </w:rPr>
                      <w:tag w:val="_PLD_289cf7e5c3a845d59c038a21dcd4a571"/>
                      <w:id w:val="-804229848"/>
                      <w:lock w:val="sdtLocked"/>
                    </w:sdtPr>
                    <w:sdtContent>
                      <w:p w:rsidR="002B42C3" w:rsidRDefault="002B42C3" w:rsidP="005D59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38794325"/>
                    <w:lock w:val="sdtLocked"/>
                  </w:sdtPr>
                  <w:sdtContent>
                    <w:tc>
                      <w:tcPr>
                        <w:tcW w:w="4262" w:type="dxa"/>
                      </w:tcPr>
                      <w:p w:rsidR="002B42C3" w:rsidRDefault="002B42C3" w:rsidP="005D59AB">
                        <w:pPr>
                          <w:rPr>
                            <w:szCs w:val="21"/>
                          </w:rPr>
                        </w:pPr>
                        <w:r>
                          <w:rPr>
                            <w:rFonts w:hint="eastAsia"/>
                            <w:szCs w:val="21"/>
                          </w:rPr>
                          <w:t>牡丹江恒丰纸业股份有限公司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40994717"/>
              <w:placeholder>
                <w:docPart w:val="F008C1281BA749E09FFAFEA6BE93884C"/>
              </w:placeholder>
            </w:sdtPr>
            <w:sdtContent>
              <w:tr w:rsidR="002B42C3" w:rsidTr="005D59AB">
                <w:tc>
                  <w:tcPr>
                    <w:tcW w:w="3016" w:type="dxa"/>
                  </w:tcPr>
                  <w:p w:rsidR="002B42C3" w:rsidRDefault="002B42C3" w:rsidP="005D59AB">
                    <w:pPr>
                      <w:rPr>
                        <w:szCs w:val="21"/>
                      </w:rPr>
                    </w:pPr>
                    <w:r>
                      <w:t>恒丰集团、集团公司</w:t>
                    </w:r>
                  </w:p>
                </w:tc>
                <w:tc>
                  <w:tcPr>
                    <w:tcW w:w="1770" w:type="dxa"/>
                  </w:tcPr>
                  <w:sdt>
                    <w:sdtPr>
                      <w:rPr>
                        <w:rFonts w:hint="eastAsia"/>
                        <w:szCs w:val="21"/>
                      </w:rPr>
                      <w:tag w:val="_PLD_289cf7e5c3a845d59c038a21dcd4a571"/>
                      <w:id w:val="-407773479"/>
                      <w:lock w:val="sdtLocked"/>
                    </w:sdtPr>
                    <w:sdtContent>
                      <w:p w:rsidR="002B42C3" w:rsidRDefault="002B42C3" w:rsidP="005D59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602869956"/>
                    <w:lock w:val="sdtLocked"/>
                  </w:sdtPr>
                  <w:sdtContent>
                    <w:tc>
                      <w:tcPr>
                        <w:tcW w:w="4262" w:type="dxa"/>
                      </w:tcPr>
                      <w:p w:rsidR="002B42C3" w:rsidRDefault="002B42C3" w:rsidP="005D59AB">
                        <w:pPr>
                          <w:rPr>
                            <w:szCs w:val="21"/>
                          </w:rPr>
                        </w:pPr>
                        <w:r>
                          <w:rPr>
                            <w:rFonts w:hint="eastAsia"/>
                            <w:szCs w:val="21"/>
                          </w:rPr>
                          <w:t>牡丹江恒丰纸业集团有限责任公司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683012199"/>
              <w:placeholder>
                <w:docPart w:val="F008C1281BA749E09FFAFEA6BE93884C"/>
              </w:placeholder>
            </w:sdtPr>
            <w:sdtContent>
              <w:tr w:rsidR="002B42C3" w:rsidTr="005D59AB">
                <w:tc>
                  <w:tcPr>
                    <w:tcW w:w="3016" w:type="dxa"/>
                  </w:tcPr>
                  <w:p w:rsidR="002B42C3" w:rsidRDefault="002B42C3" w:rsidP="005D59AB">
                    <w:pPr>
                      <w:rPr>
                        <w:szCs w:val="21"/>
                      </w:rPr>
                    </w:pPr>
                    <w:r>
                      <w:t>上交所</w:t>
                    </w:r>
                  </w:p>
                </w:tc>
                <w:tc>
                  <w:tcPr>
                    <w:tcW w:w="1770" w:type="dxa"/>
                  </w:tcPr>
                  <w:sdt>
                    <w:sdtPr>
                      <w:rPr>
                        <w:rFonts w:hint="eastAsia"/>
                        <w:szCs w:val="21"/>
                      </w:rPr>
                      <w:tag w:val="_PLD_289cf7e5c3a845d59c038a21dcd4a571"/>
                      <w:id w:val="483895741"/>
                      <w:lock w:val="sdtLocked"/>
                    </w:sdtPr>
                    <w:sdtContent>
                      <w:p w:rsidR="002B42C3" w:rsidRDefault="002B42C3" w:rsidP="005D59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70688269"/>
                    <w:lock w:val="sdtLocked"/>
                  </w:sdtPr>
                  <w:sdtContent>
                    <w:tc>
                      <w:tcPr>
                        <w:tcW w:w="4262" w:type="dxa"/>
                      </w:tcPr>
                      <w:p w:rsidR="002B42C3" w:rsidRDefault="002B42C3" w:rsidP="005D59AB">
                        <w:pPr>
                          <w:rPr>
                            <w:szCs w:val="21"/>
                          </w:rPr>
                        </w:pPr>
                        <w:r>
                          <w:rPr>
                            <w:rFonts w:hint="eastAsia"/>
                            <w:szCs w:val="21"/>
                          </w:rPr>
                          <w:t>上海证券交易所</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452908472"/>
              <w:placeholder>
                <w:docPart w:val="F008C1281BA749E09FFAFEA6BE93884C"/>
              </w:placeholder>
            </w:sdtPr>
            <w:sdtContent>
              <w:tr w:rsidR="002B42C3" w:rsidTr="005D59AB">
                <w:tc>
                  <w:tcPr>
                    <w:tcW w:w="3016" w:type="dxa"/>
                  </w:tcPr>
                  <w:p w:rsidR="002B42C3" w:rsidRDefault="002B42C3" w:rsidP="005D59AB">
                    <w:pPr>
                      <w:rPr>
                        <w:szCs w:val="21"/>
                      </w:rPr>
                    </w:pPr>
                    <w:r>
                      <w:t>证监会</w:t>
                    </w:r>
                  </w:p>
                </w:tc>
                <w:tc>
                  <w:tcPr>
                    <w:tcW w:w="1770" w:type="dxa"/>
                  </w:tcPr>
                  <w:sdt>
                    <w:sdtPr>
                      <w:rPr>
                        <w:rFonts w:hint="eastAsia"/>
                        <w:szCs w:val="21"/>
                      </w:rPr>
                      <w:tag w:val="_PLD_289cf7e5c3a845d59c038a21dcd4a571"/>
                      <w:id w:val="1836179816"/>
                      <w:lock w:val="sdtLocked"/>
                    </w:sdtPr>
                    <w:sdtContent>
                      <w:p w:rsidR="002B42C3" w:rsidRDefault="002B42C3" w:rsidP="005D59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193912355"/>
                    <w:lock w:val="sdtLocked"/>
                  </w:sdtPr>
                  <w:sdtContent>
                    <w:tc>
                      <w:tcPr>
                        <w:tcW w:w="4262" w:type="dxa"/>
                      </w:tcPr>
                      <w:p w:rsidR="002B42C3" w:rsidRDefault="002B42C3" w:rsidP="005D59AB">
                        <w:pPr>
                          <w:rPr>
                            <w:szCs w:val="21"/>
                          </w:rPr>
                        </w:pPr>
                        <w:r>
                          <w:rPr>
                            <w:rFonts w:hint="eastAsia"/>
                            <w:szCs w:val="21"/>
                          </w:rPr>
                          <w:t>中国证券监督管理委员会</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402223736"/>
              <w:placeholder>
                <w:docPart w:val="F008C1281BA749E09FFAFEA6BE93884C"/>
              </w:placeholder>
            </w:sdtPr>
            <w:sdtContent>
              <w:tr w:rsidR="002B42C3" w:rsidRPr="005C4566" w:rsidTr="005D59AB">
                <w:tc>
                  <w:tcPr>
                    <w:tcW w:w="3016" w:type="dxa"/>
                  </w:tcPr>
                  <w:p w:rsidR="002B42C3" w:rsidRDefault="002B42C3" w:rsidP="005D59AB">
                    <w:pPr>
                      <w:rPr>
                        <w:szCs w:val="21"/>
                      </w:rPr>
                    </w:pPr>
                    <w:r>
                      <w:t>上市规则</w:t>
                    </w:r>
                  </w:p>
                </w:tc>
                <w:tc>
                  <w:tcPr>
                    <w:tcW w:w="1770" w:type="dxa"/>
                  </w:tcPr>
                  <w:sdt>
                    <w:sdtPr>
                      <w:rPr>
                        <w:rFonts w:hint="eastAsia"/>
                        <w:szCs w:val="21"/>
                      </w:rPr>
                      <w:tag w:val="_PLD_289cf7e5c3a845d59c038a21dcd4a571"/>
                      <w:id w:val="1263493328"/>
                      <w:lock w:val="sdtLocked"/>
                    </w:sdtPr>
                    <w:sdtContent>
                      <w:p w:rsidR="002B42C3" w:rsidRDefault="002B42C3" w:rsidP="005D59AB">
                        <w:pPr>
                          <w:jc w:val="center"/>
                          <w:rPr>
                            <w:szCs w:val="21"/>
                            <w:highlight w:val="lightGray"/>
                          </w:rPr>
                        </w:pPr>
                        <w:r>
                          <w:rPr>
                            <w:rFonts w:hint="eastAsia"/>
                            <w:szCs w:val="21"/>
                          </w:rPr>
                          <w:t>指</w:t>
                        </w:r>
                      </w:p>
                    </w:sdtContent>
                  </w:sdt>
                </w:tc>
                <w:tc>
                  <w:tcPr>
                    <w:tcW w:w="4262" w:type="dxa"/>
                  </w:tcPr>
                  <w:p w:rsidR="002B42C3" w:rsidRDefault="00703427" w:rsidP="005D59AB">
                    <w:pPr>
                      <w:rPr>
                        <w:szCs w:val="21"/>
                      </w:rPr>
                    </w:pPr>
                    <w:sdt>
                      <w:sdtPr>
                        <w:rPr>
                          <w:rFonts w:hint="eastAsia"/>
                          <w:szCs w:val="21"/>
                        </w:rPr>
                        <w:alias w:val="常用词语释义"/>
                        <w:tag w:val="_GBC_b625dd71b03542c3b074c2ce59de70ad"/>
                        <w:id w:val="1941097014"/>
                        <w:lock w:val="sdtLocked"/>
                      </w:sdtPr>
                      <w:sdtContent>
                        <w:r w:rsidR="002B42C3">
                          <w:rPr>
                            <w:rFonts w:hint="eastAsia"/>
                            <w:szCs w:val="21"/>
                          </w:rPr>
                          <w:t>《上海证券交易所股票上市规则》</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40593355"/>
              <w:placeholder>
                <w:docPart w:val="F008C1281BA749E09FFAFEA6BE93884C"/>
              </w:placeholder>
            </w:sdtPr>
            <w:sdtContent>
              <w:tr w:rsidR="002B42C3" w:rsidRPr="005C4566" w:rsidTr="005D59AB">
                <w:tc>
                  <w:tcPr>
                    <w:tcW w:w="3016" w:type="dxa"/>
                  </w:tcPr>
                  <w:p w:rsidR="002B42C3" w:rsidRDefault="002B42C3" w:rsidP="005D59AB">
                    <w:pPr>
                      <w:rPr>
                        <w:szCs w:val="21"/>
                      </w:rPr>
                    </w:pPr>
                    <w:r w:rsidRPr="002B42C3">
                      <w:rPr>
                        <w:rFonts w:asciiTheme="minorHAnsi" w:eastAsiaTheme="minorEastAsia" w:hAnsiTheme="minorHAnsi" w:cstheme="minorBidi" w:hint="eastAsia"/>
                        <w:kern w:val="2"/>
                        <w:szCs w:val="21"/>
                      </w:rPr>
                      <w:t>新产</w:t>
                    </w:r>
                    <w:r w:rsidR="00666F98">
                      <w:rPr>
                        <w:rFonts w:asciiTheme="minorHAnsi" w:eastAsiaTheme="minorEastAsia" w:hAnsiTheme="minorHAnsi" w:cstheme="minorBidi" w:hint="eastAsia"/>
                        <w:kern w:val="2"/>
                        <w:szCs w:val="21"/>
                      </w:rPr>
                      <w:t>投</w:t>
                    </w:r>
                    <w:r w:rsidRPr="002B42C3">
                      <w:rPr>
                        <w:rFonts w:asciiTheme="minorHAnsi" w:eastAsiaTheme="minorEastAsia" w:hAnsiTheme="minorHAnsi" w:cstheme="minorBidi" w:hint="eastAsia"/>
                        <w:kern w:val="2"/>
                        <w:szCs w:val="21"/>
                      </w:rPr>
                      <w:t>集团</w:t>
                    </w:r>
                  </w:p>
                </w:tc>
                <w:tc>
                  <w:tcPr>
                    <w:tcW w:w="1770" w:type="dxa"/>
                  </w:tcPr>
                  <w:sdt>
                    <w:sdtPr>
                      <w:rPr>
                        <w:rFonts w:hint="eastAsia"/>
                        <w:szCs w:val="21"/>
                      </w:rPr>
                      <w:tag w:val="_PLD_289cf7e5c3a845d59c038a21dcd4a571"/>
                      <w:id w:val="426710668"/>
                      <w:lock w:val="sdtLocked"/>
                    </w:sdtPr>
                    <w:sdtContent>
                      <w:p w:rsidR="002B42C3" w:rsidRDefault="002B42C3" w:rsidP="005D59AB">
                        <w:pPr>
                          <w:jc w:val="center"/>
                          <w:rPr>
                            <w:szCs w:val="21"/>
                            <w:highlight w:val="lightGray"/>
                          </w:rPr>
                        </w:pPr>
                        <w:r>
                          <w:rPr>
                            <w:rFonts w:hint="eastAsia"/>
                            <w:szCs w:val="21"/>
                          </w:rPr>
                          <w:t>指</w:t>
                        </w:r>
                      </w:p>
                    </w:sdtContent>
                  </w:sdt>
                </w:tc>
                <w:tc>
                  <w:tcPr>
                    <w:tcW w:w="4262" w:type="dxa"/>
                  </w:tcPr>
                  <w:p w:rsidR="002B42C3" w:rsidRDefault="00703427" w:rsidP="002B42C3">
                    <w:pPr>
                      <w:rPr>
                        <w:szCs w:val="21"/>
                      </w:rPr>
                    </w:pPr>
                    <w:sdt>
                      <w:sdtPr>
                        <w:rPr>
                          <w:rFonts w:hint="eastAsia"/>
                          <w:szCs w:val="21"/>
                        </w:rPr>
                        <w:alias w:val="常用词语释义"/>
                        <w:tag w:val="_GBC_b625dd71b03542c3b074c2ce59de70ad"/>
                        <w:id w:val="1956448477"/>
                        <w:lock w:val="sdtLocked"/>
                      </w:sdtPr>
                      <w:sdtContent>
                        <w:r w:rsidR="002B42C3" w:rsidRPr="002B42C3">
                          <w:rPr>
                            <w:rFonts w:hint="eastAsia"/>
                            <w:szCs w:val="21"/>
                          </w:rPr>
                          <w:t>黑龙江省新产业投资集团有限公司</w:t>
                        </w:r>
                      </w:sdtContent>
                    </w:sdt>
                  </w:p>
                </w:tc>
              </w:tr>
            </w:sdtContent>
          </w:sdt>
        </w:tbl>
        <w:p w:rsidR="002B42C3" w:rsidRDefault="002B42C3"/>
        <w:p w:rsidR="00076FD1" w:rsidRPr="005C4566" w:rsidRDefault="00703427" w:rsidP="005C4566"/>
      </w:sdtContent>
    </w:sdt>
    <w:p w:rsidR="00076FD1" w:rsidRDefault="00076FD1"/>
    <w:p w:rsidR="00076FD1" w:rsidRDefault="00076FD1"/>
    <w:p w:rsidR="00076FD1" w:rsidRDefault="001D52FB">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val="0"/>
          <w:kern w:val="0"/>
          <w:szCs w:val="24"/>
        </w:rPr>
        <w:alias w:val="模块:公司信息"/>
        <w:tag w:val="_GBC_aa763dfc67ed4eac9000c019cc1ff258"/>
        <w:id w:val="4295530"/>
        <w:lock w:val="sdtLocked"/>
        <w:placeholder>
          <w:docPart w:val="GBC22222222222222222222222222222"/>
        </w:placeholder>
      </w:sdtPr>
      <w:sdtContent>
        <w:p w:rsidR="005C4566" w:rsidRDefault="001D52FB">
          <w:pPr>
            <w:pStyle w:val="2"/>
            <w:numPr>
              <w:ilvl w:val="0"/>
              <w:numId w:val="130"/>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5C4566" w:rsidTr="00EB335B">
            <w:trPr>
              <w:trHeight w:val="293"/>
            </w:trPr>
            <w:sdt>
              <w:sdtPr>
                <w:tag w:val="_PLD_372cd7a5ecc1420488735479d42bf939"/>
                <w:id w:val="-1233768765"/>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327861540"/>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5C4566" w:rsidRDefault="005C4566" w:rsidP="00EB335B">
                    <w:pPr>
                      <w:kinsoku w:val="0"/>
                      <w:overflowPunct w:val="0"/>
                      <w:autoSpaceDE w:val="0"/>
                      <w:autoSpaceDN w:val="0"/>
                      <w:adjustRightInd w:val="0"/>
                      <w:snapToGrid w:val="0"/>
                      <w:rPr>
                        <w:color w:val="FFC000"/>
                        <w:szCs w:val="21"/>
                      </w:rPr>
                    </w:pPr>
                    <w:r>
                      <w:rPr>
                        <w:rFonts w:hint="eastAsia"/>
                        <w:szCs w:val="21"/>
                      </w:rPr>
                      <w:t>牡丹江恒丰纸业股份有限公司</w:t>
                    </w:r>
                  </w:p>
                </w:tc>
              </w:sdtContent>
            </w:sdt>
          </w:tr>
          <w:tr w:rsidR="005C4566" w:rsidTr="00EB335B">
            <w:trPr>
              <w:trHeight w:val="293"/>
            </w:trPr>
            <w:sdt>
              <w:sdtPr>
                <w:tag w:val="_PLD_8eb858f464044693a8d56b2fb5bf4064"/>
                <w:id w:val="-1185205301"/>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5C4566" w:rsidRDefault="005C4566" w:rsidP="00EB335B">
                <w:pPr>
                  <w:kinsoku w:val="0"/>
                  <w:overflowPunct w:val="0"/>
                  <w:autoSpaceDE w:val="0"/>
                  <w:autoSpaceDN w:val="0"/>
                  <w:adjustRightInd w:val="0"/>
                  <w:snapToGrid w:val="0"/>
                  <w:rPr>
                    <w:szCs w:val="21"/>
                  </w:rPr>
                </w:pPr>
                <w:r>
                  <w:t>恒丰纸业</w:t>
                </w:r>
              </w:p>
            </w:tc>
          </w:tr>
          <w:tr w:rsidR="005C4566" w:rsidTr="00EB335B">
            <w:trPr>
              <w:trHeight w:val="293"/>
            </w:trPr>
            <w:sdt>
              <w:sdtPr>
                <w:tag w:val="_PLD_d0fcb2dfd03a44bfb413f503945ba2fb"/>
                <w:id w:val="914668927"/>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5C4566" w:rsidRDefault="005C4566" w:rsidP="00EB335B">
                <w:pPr>
                  <w:kinsoku w:val="0"/>
                  <w:overflowPunct w:val="0"/>
                  <w:autoSpaceDE w:val="0"/>
                  <w:autoSpaceDN w:val="0"/>
                  <w:adjustRightInd w:val="0"/>
                  <w:snapToGrid w:val="0"/>
                  <w:rPr>
                    <w:szCs w:val="21"/>
                  </w:rPr>
                </w:pPr>
                <w:r>
                  <w:t>MUDANJIANG HENGFENG PAPER CO.,LTD</w:t>
                </w:r>
              </w:p>
            </w:tc>
          </w:tr>
          <w:tr w:rsidR="005C4566" w:rsidTr="00EB335B">
            <w:trPr>
              <w:trHeight w:val="293"/>
            </w:trPr>
            <w:sdt>
              <w:sdtPr>
                <w:tag w:val="_PLD_b5f89c94b3dc4510b2035a96ac69493a"/>
                <w:id w:val="365500439"/>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5C4566" w:rsidRDefault="005C4566" w:rsidP="00EB335B">
                <w:pPr>
                  <w:kinsoku w:val="0"/>
                  <w:overflowPunct w:val="0"/>
                  <w:autoSpaceDE w:val="0"/>
                  <w:autoSpaceDN w:val="0"/>
                  <w:adjustRightInd w:val="0"/>
                  <w:snapToGrid w:val="0"/>
                  <w:rPr>
                    <w:szCs w:val="21"/>
                  </w:rPr>
                </w:pPr>
                <w:r>
                  <w:t>HENGFENG PAPER</w:t>
                </w:r>
              </w:p>
            </w:tc>
          </w:tr>
          <w:tr w:rsidR="005C4566" w:rsidTr="00EB335B">
            <w:trPr>
              <w:trHeight w:val="293"/>
            </w:trPr>
            <w:sdt>
              <w:sdtPr>
                <w:tag w:val="_PLD_af8be2c600724acab3e545cfcbaa3ccf"/>
                <w:id w:val="-2041351766"/>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rPr>
                        <w:szCs w:val="21"/>
                      </w:rPr>
                      <w:t>公司的</w:t>
                    </w:r>
                    <w:r>
                      <w:rPr>
                        <w:rFonts w:hint="eastAsia"/>
                        <w:szCs w:val="21"/>
                      </w:rPr>
                      <w:t>法定代表人</w:t>
                    </w:r>
                  </w:p>
                </w:tc>
              </w:sdtContent>
            </w:sdt>
            <w:sdt>
              <w:sdtPr>
                <w:rPr>
                  <w:rFonts w:hint="eastAsia"/>
                  <w:szCs w:val="21"/>
                </w:rPr>
                <w:alias w:val="公司法定代表人"/>
                <w:tag w:val="_GBC_71327a0d8afa49e1aba9d42a68663413"/>
                <w:id w:val="-576970172"/>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5C4566" w:rsidRDefault="005C4566" w:rsidP="00EB335B">
                    <w:pPr>
                      <w:kinsoku w:val="0"/>
                      <w:overflowPunct w:val="0"/>
                      <w:autoSpaceDE w:val="0"/>
                      <w:autoSpaceDN w:val="0"/>
                      <w:adjustRightInd w:val="0"/>
                      <w:snapToGrid w:val="0"/>
                      <w:rPr>
                        <w:szCs w:val="21"/>
                      </w:rPr>
                    </w:pPr>
                    <w:r>
                      <w:rPr>
                        <w:rFonts w:hint="eastAsia"/>
                        <w:szCs w:val="21"/>
                      </w:rPr>
                      <w:t>徐祥</w:t>
                    </w:r>
                  </w:p>
                </w:tc>
              </w:sdtContent>
            </w:sdt>
          </w:tr>
        </w:tbl>
        <w:p w:rsidR="00076FD1" w:rsidRPr="005C4566" w:rsidRDefault="00703427" w:rsidP="005C4566"/>
      </w:sdtContent>
    </w:sdt>
    <w:p w:rsidR="00076FD1" w:rsidRDefault="00076FD1">
      <w:pPr>
        <w:kinsoku w:val="0"/>
        <w:overflowPunct w:val="0"/>
        <w:autoSpaceDE w:val="0"/>
        <w:autoSpaceDN w:val="0"/>
        <w:adjustRightInd w:val="0"/>
        <w:snapToGrid w:val="0"/>
        <w:rPr>
          <w:szCs w:val="21"/>
        </w:rPr>
      </w:pPr>
    </w:p>
    <w:bookmarkStart w:id="9" w:name="_Toc342051042" w:displacedByCustomXml="next"/>
    <w:bookmarkStart w:id="10" w:name="_Toc342565882" w:displacedByCustomXml="next"/>
    <w:sdt>
      <w:sdtPr>
        <w:rPr>
          <w:rFonts w:ascii="宋体" w:hAnsi="宋体" w:cs="宋体" w:hint="eastAsia"/>
          <w:b w:val="0"/>
          <w:bCs w:val="0"/>
          <w:kern w:val="0"/>
          <w:szCs w:val="24"/>
        </w:rPr>
        <w:alias w:val="模块:联系人和联系方式"/>
        <w:tag w:val="_GBC_c68db6bd18a148f3a9683d04b791123b"/>
        <w:id w:val="26932533"/>
        <w:lock w:val="sdtLocked"/>
        <w:placeholder>
          <w:docPart w:val="GBC22222222222222222222222222222"/>
        </w:placeholder>
      </w:sdtPr>
      <w:sdtContent>
        <w:p w:rsidR="00076FD1" w:rsidRDefault="001D52FB">
          <w:pPr>
            <w:pStyle w:val="2"/>
            <w:numPr>
              <w:ilvl w:val="0"/>
              <w:numId w:val="130"/>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076FD1" w:rsidTr="003A0277">
            <w:tc>
              <w:tcPr>
                <w:tcW w:w="1666" w:type="pct"/>
                <w:tcBorders>
                  <w:top w:val="single" w:sz="4" w:space="0" w:color="auto"/>
                  <w:bottom w:val="single" w:sz="4" w:space="0" w:color="auto"/>
                  <w:right w:val="single" w:sz="4" w:space="0" w:color="auto"/>
                </w:tcBorders>
                <w:shd w:val="clear" w:color="auto" w:fill="auto"/>
              </w:tcPr>
              <w:p w:rsidR="00076FD1" w:rsidRDefault="00076FD1">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076FD1" w:rsidRDefault="00703427">
                <w:pPr>
                  <w:pStyle w:val="aa"/>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1D52FB">
                      <w:rPr>
                        <w:rFonts w:ascii="宋体" w:hAnsi="宋体" w:cs="宋体" w:hint="eastAsia"/>
                      </w:rPr>
                      <w:t>董事会秘书</w:t>
                    </w:r>
                  </w:sdtContent>
                </w:sdt>
                <w:r w:rsidR="001D52FB">
                  <w:rPr>
                    <w:rFonts w:ascii="宋体" w:hAnsi="宋体"/>
                  </w:rPr>
                  <w:t xml:space="preserve"> </w:t>
                </w:r>
              </w:p>
            </w:tc>
            <w:sdt>
              <w:sdtPr>
                <w:rPr>
                  <w:rFonts w:ascii="宋体" w:hAnsi="宋体"/>
                </w:rPr>
                <w:tag w:val="_PLD_3a25396416c14d2cb0688ae0ac8a1d4d"/>
                <w:id w:val="-1772997960"/>
                <w:lock w:val="sdtLocked"/>
              </w:sdtPr>
              <w:sdtContent>
                <w:tc>
                  <w:tcPr>
                    <w:tcW w:w="1667" w:type="pct"/>
                    <w:tcBorders>
                      <w:top w:val="single" w:sz="4" w:space="0" w:color="auto"/>
                      <w:left w:val="single" w:sz="4" w:space="0" w:color="auto"/>
                      <w:bottom w:val="single" w:sz="4" w:space="0" w:color="auto"/>
                    </w:tcBorders>
                    <w:shd w:val="clear" w:color="auto" w:fill="auto"/>
                  </w:tcPr>
                  <w:p w:rsidR="00076FD1" w:rsidRDefault="001D52FB">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5C4566" w:rsidTr="00EB335B">
            <w:sdt>
              <w:sdtPr>
                <w:tag w:val="_PLD_c18fe8824f6a4cb6b9318e599fe71657"/>
                <w:id w:val="9727365"/>
                <w:lock w:val="sdtLocked"/>
              </w:sdtPr>
              <w:sdtContent>
                <w:tc>
                  <w:tcPr>
                    <w:tcW w:w="1666" w:type="pct"/>
                    <w:tcBorders>
                      <w:top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5C4566" w:rsidRDefault="005C4566" w:rsidP="005C4566">
                <w:pPr>
                  <w:jc w:val="center"/>
                </w:pPr>
                <w:r>
                  <w:t>刘新欢</w:t>
                </w:r>
              </w:p>
            </w:tc>
            <w:tc>
              <w:tcPr>
                <w:tcW w:w="1667" w:type="pct"/>
                <w:tcBorders>
                  <w:top w:val="single" w:sz="4" w:space="0" w:color="auto"/>
                  <w:left w:val="single" w:sz="4" w:space="0" w:color="auto"/>
                  <w:bottom w:val="single" w:sz="4" w:space="0" w:color="auto"/>
                </w:tcBorders>
                <w:vAlign w:val="center"/>
              </w:tcPr>
              <w:p w:rsidR="005C4566" w:rsidRDefault="005C4566" w:rsidP="005C4566">
                <w:pPr>
                  <w:jc w:val="center"/>
                </w:pPr>
                <w:proofErr w:type="gramStart"/>
                <w:r>
                  <w:t>魏坤</w:t>
                </w:r>
                <w:proofErr w:type="gramEnd"/>
              </w:p>
            </w:tc>
          </w:tr>
          <w:tr w:rsidR="005C4566" w:rsidTr="00EB335B">
            <w:sdt>
              <w:sdtPr>
                <w:tag w:val="_PLD_7d3032f58380420991f3cbceac5e81fd"/>
                <w:id w:val="-269082453"/>
                <w:lock w:val="sdtLocked"/>
              </w:sdtPr>
              <w:sdtContent>
                <w:tc>
                  <w:tcPr>
                    <w:tcW w:w="1666" w:type="pct"/>
                    <w:tcBorders>
                      <w:top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5C4566" w:rsidRDefault="005C4566" w:rsidP="005C4566">
                <w:pPr>
                  <w:jc w:val="center"/>
                </w:pPr>
                <w:r>
                  <w:t>黑龙江省牡丹江市阳明区恒丰路11号</w:t>
                </w:r>
              </w:p>
            </w:tc>
            <w:tc>
              <w:tcPr>
                <w:tcW w:w="1667" w:type="pct"/>
                <w:tcBorders>
                  <w:top w:val="single" w:sz="4" w:space="0" w:color="auto"/>
                  <w:left w:val="single" w:sz="4" w:space="0" w:color="auto"/>
                  <w:bottom w:val="single" w:sz="4" w:space="0" w:color="auto"/>
                </w:tcBorders>
                <w:vAlign w:val="center"/>
              </w:tcPr>
              <w:p w:rsidR="005C4566" w:rsidRDefault="005C4566" w:rsidP="005C4566">
                <w:pPr>
                  <w:jc w:val="center"/>
                </w:pPr>
                <w:r>
                  <w:t>黑龙江省牡丹江市阳明区恒丰路11号</w:t>
                </w:r>
              </w:p>
            </w:tc>
          </w:tr>
          <w:tr w:rsidR="005C4566" w:rsidTr="00EB335B">
            <w:sdt>
              <w:sdtPr>
                <w:tag w:val="_PLD_84ed4619f9cd46ba8ed261c2524b976d"/>
                <w:id w:val="-1786190067"/>
                <w:lock w:val="sdtLocked"/>
              </w:sdtPr>
              <w:sdtContent>
                <w:tc>
                  <w:tcPr>
                    <w:tcW w:w="1666" w:type="pct"/>
                    <w:tcBorders>
                      <w:top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5C4566" w:rsidRDefault="005C4566" w:rsidP="005C4566">
                <w:pPr>
                  <w:jc w:val="center"/>
                </w:pPr>
                <w:r>
                  <w:t>0453-6886668</w:t>
                </w:r>
              </w:p>
            </w:tc>
            <w:tc>
              <w:tcPr>
                <w:tcW w:w="1667" w:type="pct"/>
                <w:tcBorders>
                  <w:top w:val="single" w:sz="4" w:space="0" w:color="auto"/>
                  <w:left w:val="single" w:sz="4" w:space="0" w:color="auto"/>
                  <w:bottom w:val="single" w:sz="4" w:space="0" w:color="auto"/>
                </w:tcBorders>
                <w:vAlign w:val="center"/>
              </w:tcPr>
              <w:p w:rsidR="005C4566" w:rsidRDefault="005C4566" w:rsidP="005C4566">
                <w:pPr>
                  <w:jc w:val="center"/>
                </w:pPr>
                <w:r>
                  <w:t>0453-6886668</w:t>
                </w:r>
              </w:p>
            </w:tc>
          </w:tr>
          <w:tr w:rsidR="005C4566" w:rsidTr="00EB335B">
            <w:sdt>
              <w:sdtPr>
                <w:tag w:val="_PLD_53ff1b9808534a99b3bbc1bc09dac246"/>
                <w:id w:val="1155808407"/>
                <w:lock w:val="sdtLocked"/>
              </w:sdtPr>
              <w:sdtContent>
                <w:tc>
                  <w:tcPr>
                    <w:tcW w:w="1666" w:type="pct"/>
                    <w:tcBorders>
                      <w:top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5C4566" w:rsidRDefault="005C4566" w:rsidP="005C4566">
                <w:pPr>
                  <w:jc w:val="center"/>
                </w:pPr>
                <w:r>
                  <w:t>0453-6886667</w:t>
                </w:r>
              </w:p>
            </w:tc>
            <w:tc>
              <w:tcPr>
                <w:tcW w:w="1667" w:type="pct"/>
                <w:tcBorders>
                  <w:top w:val="single" w:sz="4" w:space="0" w:color="auto"/>
                  <w:left w:val="single" w:sz="4" w:space="0" w:color="auto"/>
                  <w:bottom w:val="single" w:sz="4" w:space="0" w:color="auto"/>
                </w:tcBorders>
                <w:vAlign w:val="center"/>
              </w:tcPr>
              <w:p w:rsidR="005C4566" w:rsidRDefault="005C4566" w:rsidP="005C4566">
                <w:pPr>
                  <w:jc w:val="center"/>
                </w:pPr>
                <w:r>
                  <w:t>0453-6886667</w:t>
                </w:r>
              </w:p>
            </w:tc>
          </w:tr>
          <w:tr w:rsidR="005C4566" w:rsidTr="00EB335B">
            <w:sdt>
              <w:sdtPr>
                <w:tag w:val="_PLD_18165b6e55e1423db094125dc7ac3ad0"/>
                <w:id w:val="-1101025105"/>
                <w:lock w:val="sdtLocked"/>
              </w:sdtPr>
              <w:sdtContent>
                <w:tc>
                  <w:tcPr>
                    <w:tcW w:w="1666" w:type="pct"/>
                    <w:tcBorders>
                      <w:top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5C4566" w:rsidRDefault="005C4566" w:rsidP="005C4566">
                <w:pPr>
                  <w:jc w:val="center"/>
                </w:pPr>
                <w:r>
                  <w:t>Sh356@hengfengpaper.com</w:t>
                </w:r>
              </w:p>
            </w:tc>
            <w:tc>
              <w:tcPr>
                <w:tcW w:w="1667" w:type="pct"/>
                <w:tcBorders>
                  <w:top w:val="single" w:sz="4" w:space="0" w:color="auto"/>
                  <w:left w:val="single" w:sz="4" w:space="0" w:color="auto"/>
                  <w:bottom w:val="single" w:sz="4" w:space="0" w:color="auto"/>
                </w:tcBorders>
                <w:vAlign w:val="center"/>
              </w:tcPr>
              <w:p w:rsidR="005C4566" w:rsidRDefault="005C4566" w:rsidP="005C4566">
                <w:pPr>
                  <w:jc w:val="center"/>
                </w:pPr>
                <w:r>
                  <w:t>Sh356@hengfengpaper.com</w:t>
                </w:r>
              </w:p>
            </w:tc>
          </w:tr>
        </w:tbl>
      </w:sdtContent>
    </w:sdt>
    <w:p w:rsidR="00076FD1" w:rsidRDefault="00076FD1">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Content>
        <w:p w:rsidR="005C4566" w:rsidRDefault="001D52FB">
          <w:pPr>
            <w:pStyle w:val="2"/>
            <w:numPr>
              <w:ilvl w:val="0"/>
              <w:numId w:val="130"/>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5C4566" w:rsidTr="00EB335B">
            <w:trPr>
              <w:trHeight w:val="293"/>
            </w:trPr>
            <w:sdt>
              <w:sdtPr>
                <w:tag w:val="_PLD_85d89a4aa7974727a1dc32c53cb7ca26"/>
                <w:id w:val="801118235"/>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185492507"/>
                <w:lock w:val="sdtLocked"/>
              </w:sdtPr>
              <w:sdtConten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rPr>
                        <w:szCs w:val="21"/>
                      </w:rPr>
                      <w:t>黑龙江省牡丹江市阳明区恒丰路11号</w:t>
                    </w:r>
                  </w:p>
                </w:tc>
              </w:sdtContent>
            </w:sdt>
          </w:tr>
          <w:tr w:rsidR="005C4566" w:rsidTr="00EB335B">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074505056"/>
                  <w:lock w:val="sdtLocked"/>
                </w:sdtPr>
                <w:sdtContent>
                  <w:p w:rsidR="005C4566" w:rsidRDefault="005C4566" w:rsidP="00EB335B">
                    <w:pPr>
                      <w:kinsoku w:val="0"/>
                      <w:overflowPunct w:val="0"/>
                      <w:autoSpaceDE w:val="0"/>
                      <w:autoSpaceDN w:val="0"/>
                      <w:adjustRightInd w:val="0"/>
                      <w:snapToGrid w:val="0"/>
                    </w:pPr>
                    <w:r>
                      <w:rPr>
                        <w:rFonts w:hint="eastAsia"/>
                      </w:rPr>
                      <w:t>公司注册地址的历史变更情况</w:t>
                    </w:r>
                  </w:p>
                </w:sdtContent>
              </w:sdt>
            </w:tc>
            <w:sdt>
              <w:sdtPr>
                <w:rPr>
                  <w:szCs w:val="21"/>
                </w:rPr>
                <w:alias w:val="公司注册地址的历史变更情况"/>
                <w:tag w:val="_GBC_1ae6dbe87be04682949409d4dbd0335e"/>
                <w:id w:val="72485474"/>
                <w:lock w:val="sdtLocked"/>
              </w:sdtPr>
              <w:sdtConten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rPr>
                        <w:szCs w:val="21"/>
                      </w:rPr>
                      <w:t>157013</w:t>
                    </w:r>
                  </w:p>
                </w:tc>
              </w:sdtContent>
            </w:sdt>
          </w:tr>
          <w:tr w:rsidR="005C4566" w:rsidTr="00EB335B">
            <w:trPr>
              <w:trHeight w:val="293"/>
            </w:trPr>
            <w:sdt>
              <w:sdtPr>
                <w:tag w:val="_PLD_afb934b530604b0a8d7df0bf16875d49"/>
                <w:id w:val="-1389725828"/>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457076172"/>
                <w:lock w:val="sdtLocked"/>
              </w:sdtPr>
              <w:sdtConten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rPr>
                        <w:rFonts w:hint="eastAsia"/>
                        <w:szCs w:val="21"/>
                      </w:rPr>
                      <w:t>黑龙江省牡丹江市阳明区恒丰路11号</w:t>
                    </w:r>
                  </w:p>
                </w:tc>
              </w:sdtContent>
            </w:sdt>
          </w:tr>
          <w:tr w:rsidR="005C4566" w:rsidTr="00EB335B">
            <w:trPr>
              <w:trHeight w:val="293"/>
            </w:trPr>
            <w:sdt>
              <w:sdtPr>
                <w:tag w:val="_PLD_0b92629df2db4d92969852a0afee64f9"/>
                <w:id w:val="-2024627017"/>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1722473193"/>
                <w:lock w:val="sdtLocked"/>
              </w:sdtPr>
              <w:sdtConten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rPr>
                        <w:rFonts w:hint="eastAsia"/>
                        <w:szCs w:val="21"/>
                      </w:rPr>
                      <w:t>157013</w:t>
                    </w:r>
                  </w:p>
                </w:tc>
              </w:sdtContent>
            </w:sdt>
          </w:tr>
          <w:tr w:rsidR="005C4566" w:rsidTr="00EB335B">
            <w:trPr>
              <w:trHeight w:val="293"/>
            </w:trPr>
            <w:sdt>
              <w:sdtPr>
                <w:tag w:val="_PLD_0d67a69c3a1340c3a07767557b490fe5"/>
                <w:id w:val="2123411001"/>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743997111"/>
                <w:lock w:val="sdtLocked"/>
              </w:sdtPr>
              <w:sdtConten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rPr>
                        <w:rFonts w:hint="eastAsia"/>
                        <w:szCs w:val="21"/>
                      </w:rPr>
                      <w:t>www.hengfengpaper.com</w:t>
                    </w:r>
                  </w:p>
                </w:tc>
              </w:sdtContent>
            </w:sdt>
          </w:tr>
          <w:tr w:rsidR="005C4566" w:rsidTr="00EB335B">
            <w:trPr>
              <w:trHeight w:val="293"/>
            </w:trPr>
            <w:sdt>
              <w:sdtPr>
                <w:tag w:val="_PLD_f90a226f402046c6b34fcce5cb28265b"/>
                <w:id w:val="-1625839898"/>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417992687"/>
                <w:lock w:val="sdtLocked"/>
              </w:sdtPr>
              <w:sdtConten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rPr>
                        <w:rFonts w:hint="eastAsia"/>
                        <w:szCs w:val="21"/>
                      </w:rPr>
                      <w:t>Sh356@hengfengpaper.com</w:t>
                    </w:r>
                  </w:p>
                </w:tc>
              </w:sdtContent>
            </w:sdt>
          </w:tr>
          <w:tr w:rsidR="005C4566" w:rsidRPr="005C4566" w:rsidTr="00EB335B">
            <w:trPr>
              <w:trHeight w:val="293"/>
            </w:trPr>
            <w:sdt>
              <w:sdtPr>
                <w:tag w:val="_PLD_780e327206de42a7a09f77e6debfb7d1"/>
                <w:id w:val="-1596937112"/>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5C4566" w:rsidRDefault="00703427" w:rsidP="005C4566">
                <w:pPr>
                  <w:kinsoku w:val="0"/>
                  <w:overflowPunct w:val="0"/>
                  <w:autoSpaceDE w:val="0"/>
                  <w:autoSpaceDN w:val="0"/>
                  <w:adjustRightInd w:val="0"/>
                  <w:snapToGrid w:val="0"/>
                  <w:jc w:val="center"/>
                  <w:rPr>
                    <w:szCs w:val="21"/>
                  </w:rPr>
                </w:pPr>
                <w:sdt>
                  <w:sdtPr>
                    <w:rPr>
                      <w:rFonts w:hint="eastAsia"/>
                      <w:szCs w:val="21"/>
                    </w:rPr>
                    <w:alias w:val="公司基本情况报告期内变更查询索引"/>
                    <w:tag w:val="_GBC_faa254795096437fb73ed03d5cbc1c7e"/>
                    <w:id w:val="1701055485"/>
                    <w:lock w:val="sdtLocked"/>
                  </w:sdtPr>
                  <w:sdtContent>
                    <w:r w:rsidR="005C4566">
                      <w:rPr>
                        <w:rFonts w:hint="eastAsia"/>
                        <w:szCs w:val="21"/>
                      </w:rPr>
                      <w:t>无</w:t>
                    </w:r>
                  </w:sdtContent>
                </w:sdt>
              </w:p>
            </w:tc>
          </w:tr>
        </w:tbl>
        <w:p w:rsidR="00076FD1" w:rsidRPr="005C4566" w:rsidRDefault="00703427" w:rsidP="005C4566"/>
      </w:sdtContent>
    </w:sdt>
    <w:p w:rsidR="00076FD1" w:rsidRDefault="00076FD1">
      <w:pPr>
        <w:kinsoku w:val="0"/>
        <w:overflowPunct w:val="0"/>
        <w:autoSpaceDE w:val="0"/>
        <w:autoSpaceDN w:val="0"/>
        <w:adjustRightInd w:val="0"/>
        <w:snapToGrid w:val="0"/>
        <w:rPr>
          <w:szCs w:val="21"/>
        </w:rPr>
      </w:pPr>
    </w:p>
    <w:sdt>
      <w:sdtPr>
        <w:rPr>
          <w:rFonts w:ascii="宋体" w:hAnsi="宋体" w:cs="宋体"/>
          <w:b w:val="0"/>
          <w:bCs w:val="0"/>
          <w:kern w:val="0"/>
          <w:szCs w:val="24"/>
        </w:rPr>
        <w:alias w:val="模块:信息披露及备置地点变更情况简介"/>
        <w:tag w:val="_GBC_20a39c6141734cc19616660ebf1a0dfa"/>
        <w:id w:val="4295844"/>
        <w:lock w:val="sdtLocked"/>
        <w:placeholder>
          <w:docPart w:val="GBC22222222222222222222222222222"/>
        </w:placeholder>
      </w:sdtPr>
      <w:sdtContent>
        <w:p w:rsidR="005C4566" w:rsidRDefault="001D52FB">
          <w:pPr>
            <w:pStyle w:val="2"/>
            <w:numPr>
              <w:ilvl w:val="0"/>
              <w:numId w:val="130"/>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5C4566" w:rsidTr="00EB335B">
            <w:trPr>
              <w:trHeight w:val="293"/>
            </w:trPr>
            <w:sdt>
              <w:sdtPr>
                <w:tag w:val="_PLD_5a9e1277ac2b48eb8d7aa1b69c532d31"/>
                <w:id w:val="-836700400"/>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2051759002"/>
                <w:lock w:val="sdtLocked"/>
              </w:sdtPr>
              <w:sdtConten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rPr>
                        <w:szCs w:val="21"/>
                      </w:rPr>
                      <w:t>《中国证券报》、《证券时报》、《上海证券报》</w:t>
                    </w:r>
                  </w:p>
                </w:tc>
              </w:sdtContent>
            </w:sdt>
          </w:tr>
          <w:tr w:rsidR="005C4566" w:rsidTr="00EB335B">
            <w:trPr>
              <w:trHeight w:val="293"/>
            </w:trPr>
            <w:sdt>
              <w:sdtPr>
                <w:tag w:val="_PLD_34ad3e071c96488fa36dcc1913587c39"/>
                <w:id w:val="1376118818"/>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t>www.sse.com.cn</w:t>
                </w:r>
              </w:p>
            </w:tc>
          </w:tr>
          <w:tr w:rsidR="005C4566" w:rsidTr="00EB335B">
            <w:trPr>
              <w:trHeight w:val="293"/>
            </w:trPr>
            <w:sdt>
              <w:sdtPr>
                <w:tag w:val="_PLD_533f230e5c504d15b6024014067b6306"/>
                <w:id w:val="-983237463"/>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t>董事会办公室</w:t>
                </w:r>
              </w:p>
            </w:tc>
          </w:tr>
          <w:tr w:rsidR="005C4566" w:rsidRPr="005C4566" w:rsidTr="00EB335B">
            <w:trPr>
              <w:trHeight w:val="293"/>
            </w:trPr>
            <w:sdt>
              <w:sdtPr>
                <w:tag w:val="_PLD_71b3b22b33f543709c7346090ee03414"/>
                <w:id w:val="1545483222"/>
                <w:lock w:val="sdtLocked"/>
              </w:sdtPr>
              <w:sdtContent>
                <w:tc>
                  <w:tcPr>
                    <w:tcW w:w="2169"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5C4566" w:rsidRDefault="005C4566" w:rsidP="005C4566">
                <w:pPr>
                  <w:kinsoku w:val="0"/>
                  <w:overflowPunct w:val="0"/>
                  <w:autoSpaceDE w:val="0"/>
                  <w:autoSpaceDN w:val="0"/>
                  <w:adjustRightInd w:val="0"/>
                  <w:snapToGrid w:val="0"/>
                  <w:jc w:val="center"/>
                  <w:rPr>
                    <w:szCs w:val="21"/>
                  </w:rPr>
                </w:pPr>
                <w:r>
                  <w:t>无</w:t>
                </w:r>
              </w:p>
            </w:tc>
          </w:tr>
        </w:tbl>
        <w:p w:rsidR="00076FD1" w:rsidRPr="005C4566" w:rsidRDefault="00703427" w:rsidP="005C4566"/>
      </w:sdtContent>
    </w:sdt>
    <w:p w:rsidR="00076FD1" w:rsidRDefault="00076FD1">
      <w:pPr>
        <w:kinsoku w:val="0"/>
        <w:overflowPunct w:val="0"/>
        <w:autoSpaceDE w:val="0"/>
        <w:autoSpaceDN w:val="0"/>
        <w:adjustRightInd w:val="0"/>
        <w:snapToGrid w:val="0"/>
        <w:rPr>
          <w:szCs w:val="21"/>
        </w:rPr>
      </w:pPr>
    </w:p>
    <w:bookmarkStart w:id="11" w:name="_Toc342051045" w:displacedByCustomXml="next"/>
    <w:bookmarkStart w:id="12" w:name="_Toc342565885" w:displacedByCustomXml="next"/>
    <w:sdt>
      <w:sdtPr>
        <w:rPr>
          <w:rFonts w:ascii="宋体" w:hAnsi="宋体" w:cs="宋体" w:hint="eastAsia"/>
          <w:b w:val="0"/>
          <w:bCs w:val="0"/>
          <w:kern w:val="0"/>
          <w:szCs w:val="24"/>
        </w:rPr>
        <w:alias w:val="模块:公司股票简况"/>
        <w:tag w:val="_GBC_f73e31215837403db78d7a2ed15723c6"/>
        <w:id w:val="26932534"/>
        <w:lock w:val="sdtLocked"/>
        <w:placeholder>
          <w:docPart w:val="GBC22222222222222222222222222222"/>
        </w:placeholder>
      </w:sdtPr>
      <w:sdtEndPr>
        <w:rPr>
          <w:color w:val="0070C0"/>
        </w:rPr>
      </w:sdtEndPr>
      <w:sdtContent>
        <w:p w:rsidR="00076FD1" w:rsidRDefault="001D52FB">
          <w:pPr>
            <w:pStyle w:val="2"/>
            <w:numPr>
              <w:ilvl w:val="0"/>
              <w:numId w:val="130"/>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5C4566" w:rsidTr="00EB335B">
            <w:trPr>
              <w:trHeight w:val="293"/>
            </w:trPr>
            <w:sdt>
              <w:sdtPr>
                <w:tag w:val="_PLD_136d907086394f5eaee0ec7d22ac5510"/>
                <w:id w:val="265123600"/>
                <w:lock w:val="sdtLocked"/>
              </w:sdtPr>
              <w:sdtContent>
                <w:tc>
                  <w:tcPr>
                    <w:tcW w:w="1000"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184365688"/>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81869937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152609439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790640888"/>
                <w:lock w:val="sdtLocked"/>
              </w:sdtPr>
              <w:sdtContent>
                <w:tc>
                  <w:tcPr>
                    <w:tcW w:w="1000" w:type="pct"/>
                    <w:tcBorders>
                      <w:top w:val="single" w:sz="4" w:space="0" w:color="auto"/>
                      <w:left w:val="single" w:sz="4" w:space="0" w:color="auto"/>
                      <w:bottom w:val="single" w:sz="4" w:space="0" w:color="auto"/>
                    </w:tcBorders>
                    <w:shd w:val="clear" w:color="auto" w:fill="auto"/>
                  </w:tcPr>
                  <w:p w:rsidR="005C4566" w:rsidRDefault="005C4566" w:rsidP="00EB335B">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sdt>
            <w:sdtPr>
              <w:rPr>
                <w:rFonts w:hint="eastAsia"/>
                <w:szCs w:val="21"/>
              </w:rPr>
              <w:alias w:val="公司其他股票简况"/>
              <w:tag w:val="_GBC_4e064b55e0734b1d9be1e41379a353e2"/>
              <w:id w:val="-973907325"/>
              <w:lock w:val="sdtLocked"/>
              <w:placeholder>
                <w:docPart w:val="95760ED2C90449938D30586666AD731E"/>
              </w:placeholder>
            </w:sdtPr>
            <w:sdtContent>
              <w:tr w:rsidR="005C4566" w:rsidTr="00EB335B">
                <w:trPr>
                  <w:trHeight w:val="293"/>
                </w:trPr>
                <w:tc>
                  <w:tcPr>
                    <w:tcW w:w="1000" w:type="pct"/>
                    <w:tcBorders>
                      <w:top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jc w:val="center"/>
                      <w:rPr>
                        <w:szCs w:val="21"/>
                      </w:rPr>
                    </w:pPr>
                    <w:r>
                      <w:t>恒丰纸业</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5C4566">
                    <w:pPr>
                      <w:kinsoku w:val="0"/>
                      <w:overflowPunct w:val="0"/>
                      <w:autoSpaceDE w:val="0"/>
                      <w:autoSpaceDN w:val="0"/>
                      <w:adjustRightInd w:val="0"/>
                      <w:snapToGrid w:val="0"/>
                      <w:jc w:val="center"/>
                      <w:rPr>
                        <w:szCs w:val="21"/>
                      </w:rPr>
                    </w:pPr>
                    <w:r>
                      <w:t>600356</w:t>
                    </w:r>
                  </w:p>
                </w:tc>
                <w:tc>
                  <w:tcPr>
                    <w:tcW w:w="1000" w:type="pct"/>
                    <w:tcBorders>
                      <w:top w:val="single" w:sz="4" w:space="0" w:color="auto"/>
                      <w:left w:val="single" w:sz="4" w:space="0" w:color="auto"/>
                      <w:bottom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p>
                </w:tc>
              </w:tr>
            </w:sdtContent>
          </w:sdt>
          <w:sdt>
            <w:sdtPr>
              <w:rPr>
                <w:rFonts w:hint="eastAsia"/>
                <w:szCs w:val="21"/>
              </w:rPr>
              <w:alias w:val="公司其他股票简况"/>
              <w:tag w:val="_GBC_4e064b55e0734b1d9be1e41379a353e2"/>
              <w:id w:val="-1569415777"/>
              <w:lock w:val="sdtLocked"/>
              <w:placeholder>
                <w:docPart w:val="95760ED2C90449938D30586666AD731E"/>
              </w:placeholder>
            </w:sdtPr>
            <w:sdtContent>
              <w:tr w:rsidR="005C4566" w:rsidTr="00EB335B">
                <w:trPr>
                  <w:trHeight w:val="293"/>
                </w:trPr>
                <w:tc>
                  <w:tcPr>
                    <w:tcW w:w="1000" w:type="pct"/>
                    <w:tcBorders>
                      <w:top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p>
                </w:tc>
                <w:tc>
                  <w:tcPr>
                    <w:tcW w:w="1000" w:type="pct"/>
                    <w:tcBorders>
                      <w:top w:val="single" w:sz="4" w:space="0" w:color="auto"/>
                      <w:left w:val="single" w:sz="4" w:space="0" w:color="auto"/>
                      <w:bottom w:val="single" w:sz="4" w:space="0" w:color="auto"/>
                    </w:tcBorders>
                    <w:shd w:val="clear" w:color="auto" w:fill="auto"/>
                  </w:tcPr>
                  <w:p w:rsidR="005C4566" w:rsidRDefault="005C4566" w:rsidP="00EB335B">
                    <w:pPr>
                      <w:kinsoku w:val="0"/>
                      <w:overflowPunct w:val="0"/>
                      <w:autoSpaceDE w:val="0"/>
                      <w:autoSpaceDN w:val="0"/>
                      <w:adjustRightInd w:val="0"/>
                      <w:snapToGrid w:val="0"/>
                      <w:rPr>
                        <w:szCs w:val="21"/>
                      </w:rPr>
                    </w:pPr>
                  </w:p>
                </w:tc>
              </w:tr>
            </w:sdtContent>
          </w:sdt>
        </w:tbl>
        <w:p w:rsidR="005C4566" w:rsidRDefault="005C4566"/>
        <w:p w:rsidR="00076FD1" w:rsidRDefault="00703427">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4295963"/>
        <w:lock w:val="sdtLocked"/>
        <w:placeholder>
          <w:docPart w:val="GBC22222222222222222222222222222"/>
        </w:placeholder>
      </w:sdtPr>
      <w:sdtEndPr>
        <w:rPr>
          <w:rFonts w:hint="eastAsia"/>
        </w:rPr>
      </w:sdtEndPr>
      <w:sdtContent>
        <w:p w:rsidR="00076FD1" w:rsidRDefault="001D52FB">
          <w:pPr>
            <w:pStyle w:val="2"/>
            <w:numPr>
              <w:ilvl w:val="0"/>
              <w:numId w:val="130"/>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rsidR="00076FD1" w:rsidRDefault="001D52FB" w:rsidP="005C4566">
              <w:r>
                <w:fldChar w:fldCharType="begin"/>
              </w:r>
              <w:r w:rsidR="005C4566">
                <w:instrText xml:space="preserve"> MACROBUTTON  SnrToggleCheckbox □适用 </w:instrText>
              </w:r>
              <w:r>
                <w:fldChar w:fldCharType="end"/>
              </w:r>
              <w:r>
                <w:fldChar w:fldCharType="begin"/>
              </w:r>
              <w:r w:rsidR="005C4566">
                <w:instrText xml:space="preserve"> MACROBUTTON  SnrToggleCheckbox √不适用 </w:instrText>
              </w:r>
              <w:r>
                <w:fldChar w:fldCharType="end"/>
              </w:r>
            </w:p>
          </w:sdtContent>
        </w:sdt>
      </w:sdtContent>
    </w:sdt>
    <w:p w:rsidR="00076FD1" w:rsidRDefault="00076FD1">
      <w:pPr>
        <w:rPr>
          <w:bdr w:val="single" w:sz="4" w:space="0" w:color="auto"/>
        </w:rPr>
      </w:pPr>
    </w:p>
    <w:p w:rsidR="00076FD1" w:rsidRDefault="001D52FB">
      <w:pPr>
        <w:pStyle w:val="2"/>
        <w:numPr>
          <w:ilvl w:val="0"/>
          <w:numId w:val="130"/>
        </w:numPr>
        <w:ind w:firstLineChars="0"/>
      </w:pPr>
      <w:bookmarkStart w:id="13" w:name="_Toc342056397"/>
      <w:bookmarkStart w:id="14" w:name="_Toc342565889"/>
      <w:r>
        <w:rPr>
          <w:rFonts w:hint="eastAsia"/>
        </w:rPr>
        <w:t>公司主要会计数据和财务指标</w:t>
      </w:r>
      <w:bookmarkEnd w:id="13"/>
      <w:bookmarkEnd w:id="14"/>
    </w:p>
    <w:p w:rsidR="00076FD1" w:rsidRDefault="001D52FB">
      <w:pPr>
        <w:pStyle w:val="3"/>
        <w:numPr>
          <w:ilvl w:val="1"/>
          <w:numId w:val="2"/>
        </w:numPr>
        <w:rPr>
          <w:rFonts w:ascii="宋体" w:hAnsi="宋体"/>
        </w:rPr>
      </w:pPr>
      <w:r>
        <w:rPr>
          <w:rFonts w:ascii="宋体" w:hAnsi="宋体" w:hint="eastAsia"/>
        </w:rPr>
        <w:t>主要会计数据</w:t>
      </w:r>
    </w:p>
    <w:p w:rsidR="00076FD1" w:rsidRDefault="001D52FB">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bookmarkStart w:id="15" w:name="_Hlk72769913" w:displacedByCustomXml="next"/>
    <w:sdt>
      <w:sdtPr>
        <w:rPr>
          <w:rFonts w:hint="eastAsia"/>
          <w:szCs w:val="21"/>
        </w:rPr>
        <w:alias w:val="选项模块:主要会计数据(无追溯)"/>
        <w:tag w:val="_GBC_aea1fefe2cc54d88a8a870982a41d97a"/>
        <w:id w:val="21348610"/>
        <w:lock w:val="sdtLocked"/>
        <w:placeholder>
          <w:docPart w:val="GBC22222222222222222222222222222"/>
        </w:placeholder>
      </w:sdtPr>
      <w:sdtEndPr>
        <w:rPr>
          <w:rFonts w:hint="default"/>
          <w:color w:val="008000"/>
        </w:rPr>
      </w:sdtEndPr>
      <w:sdtContent>
        <w:tbl>
          <w:tblPr>
            <w:tblStyle w:val="a7"/>
            <w:tblW w:w="5000" w:type="pct"/>
            <w:tblLook w:val="0000" w:firstRow="0" w:lastRow="0" w:firstColumn="0" w:lastColumn="0" w:noHBand="0" w:noVBand="0"/>
          </w:tblPr>
          <w:tblGrid>
            <w:gridCol w:w="3348"/>
            <w:gridCol w:w="2136"/>
            <w:gridCol w:w="2136"/>
            <w:gridCol w:w="1429"/>
          </w:tblGrid>
          <w:tr w:rsidR="00076FD1" w:rsidTr="000E4B54">
            <w:trPr>
              <w:trHeight w:val="596"/>
            </w:trPr>
            <w:sdt>
              <w:sdtPr>
                <w:rPr>
                  <w:rFonts w:hint="eastAsia"/>
                  <w:szCs w:val="21"/>
                </w:rPr>
                <w:tag w:val="_PLD_e63d02b963714237aa4678b1878c888d"/>
                <w:id w:val="1805186311"/>
                <w:lock w:val="sdtLocked"/>
              </w:sdtPr>
              <w:sdtEndPr>
                <w:rPr>
                  <w:rFonts w:hint="default"/>
                  <w:szCs w:val="24"/>
                </w:rPr>
              </w:sdtEndPr>
              <w:sdtContent>
                <w:tc>
                  <w:tcPr>
                    <w:tcW w:w="2032" w:type="pct"/>
                    <w:vAlign w:val="center"/>
                  </w:tcPr>
                  <w:p w:rsidR="00076FD1" w:rsidRDefault="001D52FB">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2036571348"/>
                <w:lock w:val="sdtLocked"/>
              </w:sdtPr>
              <w:sdtContent>
                <w:tc>
                  <w:tcPr>
                    <w:tcW w:w="1006" w:type="pct"/>
                    <w:vAlign w:val="center"/>
                  </w:tcPr>
                  <w:p w:rsidR="00076FD1" w:rsidRDefault="001D52FB">
                    <w:pPr>
                      <w:kinsoku w:val="0"/>
                      <w:overflowPunct w:val="0"/>
                      <w:autoSpaceDE w:val="0"/>
                      <w:autoSpaceDN w:val="0"/>
                      <w:adjustRightInd w:val="0"/>
                      <w:snapToGrid w:val="0"/>
                      <w:jc w:val="center"/>
                    </w:pPr>
                    <w:r>
                      <w:rPr>
                        <w:rFonts w:hint="eastAsia"/>
                      </w:rPr>
                      <w:t>本</w:t>
                    </w:r>
                    <w:r>
                      <w:t>报告期</w:t>
                    </w:r>
                  </w:p>
                  <w:p w:rsidR="00076FD1" w:rsidRDefault="001D52FB">
                    <w:pPr>
                      <w:kinsoku w:val="0"/>
                      <w:overflowPunct w:val="0"/>
                      <w:autoSpaceDE w:val="0"/>
                      <w:autoSpaceDN w:val="0"/>
                      <w:adjustRightInd w:val="0"/>
                      <w:snapToGrid w:val="0"/>
                      <w:jc w:val="center"/>
                      <w:rPr>
                        <w:szCs w:val="21"/>
                      </w:rPr>
                    </w:pPr>
                    <w:r>
                      <w:t>（1－6月）</w:t>
                    </w:r>
                  </w:p>
                </w:tc>
              </w:sdtContent>
            </w:sdt>
            <w:sdt>
              <w:sdtPr>
                <w:tag w:val="_PLD_0f32665f64034720b1ecd674058f4d8b"/>
                <w:id w:val="-428284126"/>
                <w:lock w:val="sdtLocked"/>
              </w:sdtPr>
              <w:sdtContent>
                <w:tc>
                  <w:tcPr>
                    <w:tcW w:w="990" w:type="pct"/>
                    <w:vAlign w:val="center"/>
                  </w:tcPr>
                  <w:p w:rsidR="00076FD1" w:rsidRDefault="001D52FB">
                    <w:pPr>
                      <w:kinsoku w:val="0"/>
                      <w:overflowPunct w:val="0"/>
                      <w:autoSpaceDE w:val="0"/>
                      <w:autoSpaceDN w:val="0"/>
                      <w:adjustRightInd w:val="0"/>
                      <w:snapToGrid w:val="0"/>
                      <w:jc w:val="center"/>
                      <w:rPr>
                        <w:szCs w:val="21"/>
                      </w:rPr>
                    </w:pPr>
                    <w:r>
                      <w:t>上年同期</w:t>
                    </w:r>
                  </w:p>
                </w:tc>
              </w:sdtContent>
            </w:sdt>
            <w:sdt>
              <w:sdtPr>
                <w:tag w:val="_PLD_e634aa67fe8c44038b152224d8a245d6"/>
                <w:id w:val="1829710731"/>
                <w:lock w:val="sdtLocked"/>
              </w:sdtPr>
              <w:sdtContent>
                <w:tc>
                  <w:tcPr>
                    <w:tcW w:w="972" w:type="pct"/>
                    <w:vAlign w:val="center"/>
                  </w:tcPr>
                  <w:p w:rsidR="00076FD1" w:rsidRDefault="001D52FB">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76FD1" w:rsidTr="000E4B54">
            <w:trPr>
              <w:trHeight w:val="285"/>
            </w:trPr>
            <w:sdt>
              <w:sdtPr>
                <w:tag w:val="_PLD_601d7d8438f74f1c9abca1ce60a4f163"/>
                <w:id w:val="-1257908106"/>
                <w:lock w:val="sdtLocked"/>
              </w:sdtPr>
              <w:sdtContent>
                <w:tc>
                  <w:tcPr>
                    <w:tcW w:w="2032" w:type="pct"/>
                  </w:tcPr>
                  <w:p w:rsidR="00076FD1" w:rsidRDefault="001D52FB">
                    <w:pPr>
                      <w:kinsoku w:val="0"/>
                      <w:overflowPunct w:val="0"/>
                      <w:autoSpaceDE w:val="0"/>
                      <w:autoSpaceDN w:val="0"/>
                      <w:adjustRightInd w:val="0"/>
                      <w:snapToGrid w:val="0"/>
                      <w:rPr>
                        <w:szCs w:val="21"/>
                      </w:rPr>
                    </w:pPr>
                    <w:r>
                      <w:rPr>
                        <w:rFonts w:hint="eastAsia"/>
                        <w:szCs w:val="21"/>
                      </w:rPr>
                      <w:t>营业收入</w:t>
                    </w:r>
                  </w:p>
                </w:tc>
              </w:sdtContent>
            </w:sdt>
            <w:tc>
              <w:tcPr>
                <w:tcW w:w="1006" w:type="pct"/>
              </w:tcPr>
              <w:p w:rsidR="00076FD1" w:rsidRDefault="0017172B">
                <w:pPr>
                  <w:kinsoku w:val="0"/>
                  <w:overflowPunct w:val="0"/>
                  <w:autoSpaceDE w:val="0"/>
                  <w:autoSpaceDN w:val="0"/>
                  <w:adjustRightInd w:val="0"/>
                  <w:snapToGrid w:val="0"/>
                  <w:jc w:val="right"/>
                  <w:rPr>
                    <w:szCs w:val="21"/>
                  </w:rPr>
                </w:pPr>
                <w:r>
                  <w:rPr>
                    <w:szCs w:val="21"/>
                  </w:rPr>
                  <w:t>1,007,006,197.70</w:t>
                </w:r>
              </w:p>
            </w:tc>
            <w:tc>
              <w:tcPr>
                <w:tcW w:w="990" w:type="pct"/>
              </w:tcPr>
              <w:p w:rsidR="00076FD1" w:rsidRDefault="005D59AB">
                <w:pPr>
                  <w:kinsoku w:val="0"/>
                  <w:overflowPunct w:val="0"/>
                  <w:autoSpaceDE w:val="0"/>
                  <w:autoSpaceDN w:val="0"/>
                  <w:adjustRightInd w:val="0"/>
                  <w:snapToGrid w:val="0"/>
                  <w:jc w:val="right"/>
                  <w:rPr>
                    <w:bCs/>
                    <w:szCs w:val="21"/>
                  </w:rPr>
                </w:pPr>
                <w:r>
                  <w:rPr>
                    <w:bCs/>
                    <w:szCs w:val="21"/>
                  </w:rPr>
                  <w:t>923,676,474.93</w:t>
                </w:r>
              </w:p>
            </w:tc>
            <w:tc>
              <w:tcPr>
                <w:tcW w:w="972" w:type="pct"/>
              </w:tcPr>
              <w:p w:rsidR="00076FD1" w:rsidRDefault="009629F0">
                <w:pPr>
                  <w:kinsoku w:val="0"/>
                  <w:overflowPunct w:val="0"/>
                  <w:autoSpaceDE w:val="0"/>
                  <w:autoSpaceDN w:val="0"/>
                  <w:adjustRightInd w:val="0"/>
                  <w:snapToGrid w:val="0"/>
                  <w:jc w:val="right"/>
                  <w:rPr>
                    <w:szCs w:val="21"/>
                  </w:rPr>
                </w:pPr>
                <w:r>
                  <w:rPr>
                    <w:rFonts w:hint="eastAsia"/>
                    <w:szCs w:val="21"/>
                  </w:rPr>
                  <w:t>9</w:t>
                </w:r>
                <w:r>
                  <w:rPr>
                    <w:szCs w:val="21"/>
                  </w:rPr>
                  <w:t>.02</w:t>
                </w:r>
              </w:p>
            </w:tc>
          </w:tr>
          <w:tr w:rsidR="00076FD1" w:rsidTr="000E4B54">
            <w:trPr>
              <w:trHeight w:val="285"/>
            </w:trPr>
            <w:sdt>
              <w:sdtPr>
                <w:tag w:val="_PLD_1825ec6c60fc481f877063c3cecfffca"/>
                <w:id w:val="-1669391866"/>
                <w:lock w:val="sdtLocked"/>
              </w:sdtPr>
              <w:sdtContent>
                <w:tc>
                  <w:tcPr>
                    <w:tcW w:w="2032" w:type="pct"/>
                  </w:tcPr>
                  <w:p w:rsidR="00076FD1" w:rsidRDefault="001D52FB">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06" w:type="pct"/>
              </w:tcPr>
              <w:p w:rsidR="00076FD1" w:rsidRDefault="0017172B">
                <w:pPr>
                  <w:kinsoku w:val="0"/>
                  <w:overflowPunct w:val="0"/>
                  <w:autoSpaceDE w:val="0"/>
                  <w:autoSpaceDN w:val="0"/>
                  <w:adjustRightInd w:val="0"/>
                  <w:snapToGrid w:val="0"/>
                  <w:jc w:val="right"/>
                  <w:rPr>
                    <w:szCs w:val="21"/>
                  </w:rPr>
                </w:pPr>
                <w:r>
                  <w:rPr>
                    <w:szCs w:val="21"/>
                  </w:rPr>
                  <w:t>82,946,465.92</w:t>
                </w:r>
              </w:p>
            </w:tc>
            <w:tc>
              <w:tcPr>
                <w:tcW w:w="990" w:type="pct"/>
              </w:tcPr>
              <w:p w:rsidR="00076FD1" w:rsidRDefault="005D59AB">
                <w:pPr>
                  <w:kinsoku w:val="0"/>
                  <w:overflowPunct w:val="0"/>
                  <w:autoSpaceDE w:val="0"/>
                  <w:autoSpaceDN w:val="0"/>
                  <w:adjustRightInd w:val="0"/>
                  <w:snapToGrid w:val="0"/>
                  <w:jc w:val="right"/>
                  <w:rPr>
                    <w:bCs/>
                    <w:szCs w:val="21"/>
                  </w:rPr>
                </w:pPr>
                <w:r>
                  <w:rPr>
                    <w:bCs/>
                    <w:szCs w:val="21"/>
                  </w:rPr>
                  <w:t>60,586,118.85</w:t>
                </w:r>
              </w:p>
            </w:tc>
            <w:tc>
              <w:tcPr>
                <w:tcW w:w="972" w:type="pct"/>
              </w:tcPr>
              <w:p w:rsidR="00076FD1" w:rsidRDefault="009629F0">
                <w:pPr>
                  <w:kinsoku w:val="0"/>
                  <w:overflowPunct w:val="0"/>
                  <w:autoSpaceDE w:val="0"/>
                  <w:autoSpaceDN w:val="0"/>
                  <w:adjustRightInd w:val="0"/>
                  <w:snapToGrid w:val="0"/>
                  <w:jc w:val="right"/>
                  <w:rPr>
                    <w:szCs w:val="21"/>
                  </w:rPr>
                </w:pPr>
                <w:r>
                  <w:rPr>
                    <w:rFonts w:hint="eastAsia"/>
                    <w:szCs w:val="21"/>
                  </w:rPr>
                  <w:t>3</w:t>
                </w:r>
                <w:r>
                  <w:rPr>
                    <w:szCs w:val="21"/>
                  </w:rPr>
                  <w:t>6.91</w:t>
                </w:r>
              </w:p>
            </w:tc>
          </w:tr>
          <w:tr w:rsidR="00076FD1" w:rsidTr="000E4B54">
            <w:trPr>
              <w:trHeight w:val="285"/>
            </w:trPr>
            <w:sdt>
              <w:sdtPr>
                <w:tag w:val="_PLD_f59cc08add024388b79135816e85f0a1"/>
                <w:id w:val="-1608569322"/>
                <w:lock w:val="sdtLocked"/>
              </w:sdtPr>
              <w:sdtContent>
                <w:tc>
                  <w:tcPr>
                    <w:tcW w:w="2032" w:type="pct"/>
                  </w:tcPr>
                  <w:p w:rsidR="00076FD1" w:rsidRDefault="001D52FB">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06" w:type="pct"/>
              </w:tcPr>
              <w:p w:rsidR="00076FD1" w:rsidRDefault="00D47376">
                <w:pPr>
                  <w:kinsoku w:val="0"/>
                  <w:overflowPunct w:val="0"/>
                  <w:autoSpaceDE w:val="0"/>
                  <w:autoSpaceDN w:val="0"/>
                  <w:adjustRightInd w:val="0"/>
                  <w:snapToGrid w:val="0"/>
                  <w:jc w:val="right"/>
                  <w:rPr>
                    <w:szCs w:val="21"/>
                  </w:rPr>
                </w:pPr>
                <w:r>
                  <w:rPr>
                    <w:szCs w:val="21"/>
                  </w:rPr>
                  <w:t>76,470,111.84</w:t>
                </w:r>
              </w:p>
            </w:tc>
            <w:tc>
              <w:tcPr>
                <w:tcW w:w="990" w:type="pct"/>
              </w:tcPr>
              <w:p w:rsidR="00076FD1" w:rsidRDefault="005D59AB">
                <w:pPr>
                  <w:kinsoku w:val="0"/>
                  <w:overflowPunct w:val="0"/>
                  <w:autoSpaceDE w:val="0"/>
                  <w:autoSpaceDN w:val="0"/>
                  <w:adjustRightInd w:val="0"/>
                  <w:snapToGrid w:val="0"/>
                  <w:jc w:val="right"/>
                  <w:rPr>
                    <w:bCs/>
                    <w:szCs w:val="21"/>
                  </w:rPr>
                </w:pPr>
                <w:r>
                  <w:rPr>
                    <w:bCs/>
                    <w:szCs w:val="21"/>
                  </w:rPr>
                  <w:t>57,085,812.49</w:t>
                </w:r>
              </w:p>
            </w:tc>
            <w:tc>
              <w:tcPr>
                <w:tcW w:w="972" w:type="pct"/>
              </w:tcPr>
              <w:p w:rsidR="00076FD1" w:rsidRDefault="00D47376">
                <w:pPr>
                  <w:kinsoku w:val="0"/>
                  <w:overflowPunct w:val="0"/>
                  <w:autoSpaceDE w:val="0"/>
                  <w:autoSpaceDN w:val="0"/>
                  <w:adjustRightInd w:val="0"/>
                  <w:snapToGrid w:val="0"/>
                  <w:jc w:val="right"/>
                  <w:rPr>
                    <w:szCs w:val="21"/>
                  </w:rPr>
                </w:pPr>
                <w:r>
                  <w:rPr>
                    <w:rFonts w:hint="eastAsia"/>
                    <w:szCs w:val="21"/>
                  </w:rPr>
                  <w:t>3</w:t>
                </w:r>
                <w:r>
                  <w:rPr>
                    <w:szCs w:val="21"/>
                  </w:rPr>
                  <w:t>3.96</w:t>
                </w:r>
              </w:p>
            </w:tc>
          </w:tr>
          <w:tr w:rsidR="00076FD1" w:rsidTr="000E4B54">
            <w:trPr>
              <w:trHeight w:val="285"/>
            </w:trPr>
            <w:sdt>
              <w:sdtPr>
                <w:tag w:val="_PLD_895da6708d8042d69e93b2530ead8964"/>
                <w:id w:val="1309900641"/>
                <w:lock w:val="sdtLocked"/>
              </w:sdtPr>
              <w:sdtContent>
                <w:tc>
                  <w:tcPr>
                    <w:tcW w:w="2032" w:type="pct"/>
                  </w:tcPr>
                  <w:p w:rsidR="00076FD1" w:rsidRDefault="001D52FB">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06" w:type="pct"/>
              </w:tcPr>
              <w:p w:rsidR="00076FD1" w:rsidRDefault="00B11FBF">
                <w:pPr>
                  <w:kinsoku w:val="0"/>
                  <w:overflowPunct w:val="0"/>
                  <w:autoSpaceDE w:val="0"/>
                  <w:autoSpaceDN w:val="0"/>
                  <w:adjustRightInd w:val="0"/>
                  <w:snapToGrid w:val="0"/>
                  <w:jc w:val="right"/>
                  <w:rPr>
                    <w:szCs w:val="21"/>
                  </w:rPr>
                </w:pPr>
                <w:r>
                  <w:rPr>
                    <w:szCs w:val="21"/>
                  </w:rPr>
                  <w:t>128,774,693.97</w:t>
                </w:r>
              </w:p>
            </w:tc>
            <w:tc>
              <w:tcPr>
                <w:tcW w:w="990" w:type="pct"/>
              </w:tcPr>
              <w:p w:rsidR="00076FD1" w:rsidRDefault="005D59AB">
                <w:pPr>
                  <w:kinsoku w:val="0"/>
                  <w:overflowPunct w:val="0"/>
                  <w:autoSpaceDE w:val="0"/>
                  <w:autoSpaceDN w:val="0"/>
                  <w:adjustRightInd w:val="0"/>
                  <w:snapToGrid w:val="0"/>
                  <w:jc w:val="right"/>
                  <w:rPr>
                    <w:szCs w:val="21"/>
                  </w:rPr>
                </w:pPr>
                <w:r>
                  <w:rPr>
                    <w:szCs w:val="21"/>
                  </w:rPr>
                  <w:t>53,399,545.14</w:t>
                </w:r>
              </w:p>
            </w:tc>
            <w:tc>
              <w:tcPr>
                <w:tcW w:w="972" w:type="pct"/>
              </w:tcPr>
              <w:p w:rsidR="00076FD1" w:rsidRDefault="00BF2CD7">
                <w:pPr>
                  <w:kinsoku w:val="0"/>
                  <w:overflowPunct w:val="0"/>
                  <w:autoSpaceDE w:val="0"/>
                  <w:autoSpaceDN w:val="0"/>
                  <w:adjustRightInd w:val="0"/>
                  <w:snapToGrid w:val="0"/>
                  <w:jc w:val="right"/>
                  <w:rPr>
                    <w:szCs w:val="21"/>
                  </w:rPr>
                </w:pPr>
                <w:r>
                  <w:rPr>
                    <w:szCs w:val="21"/>
                  </w:rPr>
                  <w:t>1</w:t>
                </w:r>
                <w:r w:rsidR="00B11FBF">
                  <w:rPr>
                    <w:szCs w:val="21"/>
                  </w:rPr>
                  <w:t>41.15</w:t>
                </w:r>
              </w:p>
            </w:tc>
          </w:tr>
          <w:sdt>
            <w:sdtPr>
              <w:rPr>
                <w:szCs w:val="21"/>
              </w:rPr>
              <w:alias w:val="主要时期数会计数据"/>
              <w:tag w:val="_GBC_4b6455b0069141d59ef27889062d8c76"/>
              <w:id w:val="20220144"/>
              <w:lock w:val="sdtLocked"/>
              <w:placeholder>
                <w:docPart w:val="GBC11111111111111111111111111111"/>
              </w:placeholder>
            </w:sdtPr>
            <w:sdtEndPr>
              <w:rPr>
                <w:color w:val="008000"/>
              </w:rPr>
            </w:sdtEndPr>
            <w:sdtContent>
              <w:tr w:rsidR="00076FD1" w:rsidTr="000E4B54">
                <w:trPr>
                  <w:trHeight w:val="285"/>
                </w:trPr>
                <w:tc>
                  <w:tcPr>
                    <w:tcW w:w="2032" w:type="pct"/>
                  </w:tcPr>
                  <w:p w:rsidR="00076FD1" w:rsidRDefault="00076FD1">
                    <w:pPr>
                      <w:kinsoku w:val="0"/>
                      <w:overflowPunct w:val="0"/>
                      <w:autoSpaceDE w:val="0"/>
                      <w:autoSpaceDN w:val="0"/>
                      <w:adjustRightInd w:val="0"/>
                      <w:snapToGrid w:val="0"/>
                      <w:jc w:val="left"/>
                      <w:rPr>
                        <w:szCs w:val="21"/>
                      </w:rPr>
                    </w:pPr>
                  </w:p>
                </w:tc>
                <w:tc>
                  <w:tcPr>
                    <w:tcW w:w="1006" w:type="pct"/>
                  </w:tcPr>
                  <w:p w:rsidR="00076FD1" w:rsidRDefault="00076FD1">
                    <w:pPr>
                      <w:kinsoku w:val="0"/>
                      <w:overflowPunct w:val="0"/>
                      <w:autoSpaceDE w:val="0"/>
                      <w:autoSpaceDN w:val="0"/>
                      <w:adjustRightInd w:val="0"/>
                      <w:snapToGrid w:val="0"/>
                      <w:jc w:val="right"/>
                      <w:rPr>
                        <w:szCs w:val="21"/>
                      </w:rPr>
                    </w:pPr>
                  </w:p>
                </w:tc>
                <w:tc>
                  <w:tcPr>
                    <w:tcW w:w="990" w:type="pct"/>
                  </w:tcPr>
                  <w:p w:rsidR="00076FD1" w:rsidRDefault="00076FD1">
                    <w:pPr>
                      <w:kinsoku w:val="0"/>
                      <w:overflowPunct w:val="0"/>
                      <w:autoSpaceDE w:val="0"/>
                      <w:autoSpaceDN w:val="0"/>
                      <w:adjustRightInd w:val="0"/>
                      <w:snapToGrid w:val="0"/>
                      <w:jc w:val="right"/>
                      <w:rPr>
                        <w:szCs w:val="21"/>
                      </w:rPr>
                    </w:pPr>
                  </w:p>
                </w:tc>
                <w:tc>
                  <w:tcPr>
                    <w:tcW w:w="972" w:type="pct"/>
                  </w:tcPr>
                  <w:p w:rsidR="00076FD1" w:rsidRDefault="00076FD1">
                    <w:pPr>
                      <w:kinsoku w:val="0"/>
                      <w:overflowPunct w:val="0"/>
                      <w:autoSpaceDE w:val="0"/>
                      <w:autoSpaceDN w:val="0"/>
                      <w:adjustRightInd w:val="0"/>
                      <w:snapToGrid w:val="0"/>
                      <w:jc w:val="right"/>
                      <w:rPr>
                        <w:szCs w:val="21"/>
                      </w:rPr>
                    </w:pPr>
                  </w:p>
                </w:tc>
              </w:tr>
            </w:sdtContent>
          </w:sdt>
          <w:sdt>
            <w:sdtPr>
              <w:rPr>
                <w:szCs w:val="21"/>
              </w:rPr>
              <w:alias w:val="主要时期数会计数据"/>
              <w:tag w:val="_GBC_4b6455b0069141d59ef27889062d8c76"/>
              <w:id w:val="808360465"/>
              <w:lock w:val="sdtLocked"/>
              <w:placeholder>
                <w:docPart w:val="GBC11111111111111111111111111111"/>
              </w:placeholder>
            </w:sdtPr>
            <w:sdtEndPr>
              <w:rPr>
                <w:color w:val="008000"/>
              </w:rPr>
            </w:sdtEndPr>
            <w:sdtContent>
              <w:tr w:rsidR="00076FD1" w:rsidTr="000E4B54">
                <w:trPr>
                  <w:trHeight w:val="285"/>
                </w:trPr>
                <w:tc>
                  <w:tcPr>
                    <w:tcW w:w="2032" w:type="pct"/>
                  </w:tcPr>
                  <w:p w:rsidR="00076FD1" w:rsidRDefault="00076FD1">
                    <w:pPr>
                      <w:kinsoku w:val="0"/>
                      <w:overflowPunct w:val="0"/>
                      <w:autoSpaceDE w:val="0"/>
                      <w:autoSpaceDN w:val="0"/>
                      <w:adjustRightInd w:val="0"/>
                      <w:snapToGrid w:val="0"/>
                      <w:jc w:val="left"/>
                      <w:rPr>
                        <w:szCs w:val="21"/>
                      </w:rPr>
                    </w:pPr>
                  </w:p>
                </w:tc>
                <w:tc>
                  <w:tcPr>
                    <w:tcW w:w="1006" w:type="pct"/>
                  </w:tcPr>
                  <w:p w:rsidR="00076FD1" w:rsidRDefault="00076FD1">
                    <w:pPr>
                      <w:kinsoku w:val="0"/>
                      <w:overflowPunct w:val="0"/>
                      <w:autoSpaceDE w:val="0"/>
                      <w:autoSpaceDN w:val="0"/>
                      <w:adjustRightInd w:val="0"/>
                      <w:snapToGrid w:val="0"/>
                      <w:jc w:val="right"/>
                      <w:rPr>
                        <w:szCs w:val="21"/>
                      </w:rPr>
                    </w:pPr>
                  </w:p>
                </w:tc>
                <w:tc>
                  <w:tcPr>
                    <w:tcW w:w="990" w:type="pct"/>
                  </w:tcPr>
                  <w:p w:rsidR="00076FD1" w:rsidRDefault="00076FD1">
                    <w:pPr>
                      <w:kinsoku w:val="0"/>
                      <w:overflowPunct w:val="0"/>
                      <w:autoSpaceDE w:val="0"/>
                      <w:autoSpaceDN w:val="0"/>
                      <w:adjustRightInd w:val="0"/>
                      <w:snapToGrid w:val="0"/>
                      <w:jc w:val="right"/>
                      <w:rPr>
                        <w:szCs w:val="21"/>
                      </w:rPr>
                    </w:pPr>
                  </w:p>
                </w:tc>
                <w:tc>
                  <w:tcPr>
                    <w:tcW w:w="972" w:type="pct"/>
                  </w:tcPr>
                  <w:p w:rsidR="00076FD1" w:rsidRDefault="00076FD1">
                    <w:pPr>
                      <w:kinsoku w:val="0"/>
                      <w:overflowPunct w:val="0"/>
                      <w:autoSpaceDE w:val="0"/>
                      <w:autoSpaceDN w:val="0"/>
                      <w:adjustRightInd w:val="0"/>
                      <w:snapToGrid w:val="0"/>
                      <w:jc w:val="right"/>
                      <w:rPr>
                        <w:szCs w:val="21"/>
                      </w:rPr>
                    </w:pPr>
                  </w:p>
                </w:tc>
              </w:tr>
            </w:sdtContent>
          </w:sdt>
          <w:tr w:rsidR="00076FD1" w:rsidTr="000E4B54">
            <w:trPr>
              <w:trHeight w:val="533"/>
            </w:trPr>
            <w:tc>
              <w:tcPr>
                <w:tcW w:w="2032" w:type="pct"/>
                <w:vAlign w:val="center"/>
              </w:tcPr>
              <w:p w:rsidR="00076FD1" w:rsidRDefault="00076FD1">
                <w:pPr>
                  <w:kinsoku w:val="0"/>
                  <w:overflowPunct w:val="0"/>
                  <w:autoSpaceDE w:val="0"/>
                  <w:autoSpaceDN w:val="0"/>
                  <w:adjustRightInd w:val="0"/>
                  <w:snapToGrid w:val="0"/>
                  <w:jc w:val="center"/>
                  <w:rPr>
                    <w:szCs w:val="21"/>
                  </w:rPr>
                </w:pPr>
              </w:p>
            </w:tc>
            <w:sdt>
              <w:sdtPr>
                <w:tag w:val="_PLD_b75e9aa554cc48539ab9de572d244f45"/>
                <w:id w:val="-102883437"/>
                <w:lock w:val="sdtLocked"/>
              </w:sdtPr>
              <w:sdtContent>
                <w:tc>
                  <w:tcPr>
                    <w:tcW w:w="1006" w:type="pct"/>
                    <w:vAlign w:val="center"/>
                  </w:tcPr>
                  <w:p w:rsidR="00076FD1" w:rsidRDefault="001D52FB">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1717966819"/>
                <w:lock w:val="sdtLocked"/>
              </w:sdtPr>
              <w:sdtContent>
                <w:tc>
                  <w:tcPr>
                    <w:tcW w:w="990" w:type="pct"/>
                    <w:vAlign w:val="center"/>
                  </w:tcPr>
                  <w:p w:rsidR="00076FD1" w:rsidRDefault="001D52FB">
                    <w:pPr>
                      <w:kinsoku w:val="0"/>
                      <w:overflowPunct w:val="0"/>
                      <w:autoSpaceDE w:val="0"/>
                      <w:autoSpaceDN w:val="0"/>
                      <w:adjustRightInd w:val="0"/>
                      <w:snapToGrid w:val="0"/>
                      <w:jc w:val="center"/>
                      <w:rPr>
                        <w:szCs w:val="21"/>
                      </w:rPr>
                    </w:pPr>
                    <w:r>
                      <w:t>上年度末</w:t>
                    </w:r>
                  </w:p>
                </w:tc>
              </w:sdtContent>
            </w:sdt>
            <w:sdt>
              <w:sdtPr>
                <w:tag w:val="_PLD_7a1ba9a6d9b54e51bd320f47b6233184"/>
                <w:id w:val="463016659"/>
                <w:lock w:val="sdtLocked"/>
              </w:sdtPr>
              <w:sdtContent>
                <w:tc>
                  <w:tcPr>
                    <w:tcW w:w="972" w:type="pct"/>
                    <w:vAlign w:val="center"/>
                  </w:tcPr>
                  <w:p w:rsidR="00076FD1" w:rsidRDefault="001D52FB">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076FD1" w:rsidTr="000E4B54">
            <w:trPr>
              <w:trHeight w:val="285"/>
            </w:trPr>
            <w:sdt>
              <w:sdtPr>
                <w:tag w:val="_PLD_c12ab31af03f46e4bd02eb659877c070"/>
                <w:id w:val="-2023776135"/>
                <w:lock w:val="sdtLocked"/>
              </w:sdtPr>
              <w:sdtContent>
                <w:tc>
                  <w:tcPr>
                    <w:tcW w:w="2032" w:type="pct"/>
                  </w:tcPr>
                  <w:p w:rsidR="00076FD1" w:rsidRDefault="001D52FB">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06" w:type="pct"/>
              </w:tcPr>
              <w:p w:rsidR="00076FD1" w:rsidRDefault="0017172B">
                <w:pPr>
                  <w:kinsoku w:val="0"/>
                  <w:overflowPunct w:val="0"/>
                  <w:autoSpaceDE w:val="0"/>
                  <w:autoSpaceDN w:val="0"/>
                  <w:adjustRightInd w:val="0"/>
                  <w:snapToGrid w:val="0"/>
                  <w:jc w:val="right"/>
                  <w:rPr>
                    <w:szCs w:val="21"/>
                  </w:rPr>
                </w:pPr>
                <w:r>
                  <w:rPr>
                    <w:szCs w:val="21"/>
                  </w:rPr>
                  <w:t>2,284,047,528.46</w:t>
                </w:r>
              </w:p>
            </w:tc>
            <w:tc>
              <w:tcPr>
                <w:tcW w:w="990" w:type="pct"/>
              </w:tcPr>
              <w:p w:rsidR="00076FD1" w:rsidRDefault="00F93370">
                <w:pPr>
                  <w:kinsoku w:val="0"/>
                  <w:overflowPunct w:val="0"/>
                  <w:autoSpaceDE w:val="0"/>
                  <w:autoSpaceDN w:val="0"/>
                  <w:adjustRightInd w:val="0"/>
                  <w:snapToGrid w:val="0"/>
                  <w:jc w:val="right"/>
                  <w:rPr>
                    <w:bCs/>
                    <w:szCs w:val="21"/>
                  </w:rPr>
                </w:pPr>
                <w:r>
                  <w:rPr>
                    <w:bCs/>
                    <w:szCs w:val="21"/>
                  </w:rPr>
                  <w:t>2,240,832,336.54</w:t>
                </w:r>
              </w:p>
            </w:tc>
            <w:tc>
              <w:tcPr>
                <w:tcW w:w="972" w:type="pct"/>
              </w:tcPr>
              <w:p w:rsidR="00076FD1" w:rsidRDefault="00F93370">
                <w:pPr>
                  <w:kinsoku w:val="0"/>
                  <w:overflowPunct w:val="0"/>
                  <w:autoSpaceDE w:val="0"/>
                  <w:autoSpaceDN w:val="0"/>
                  <w:adjustRightInd w:val="0"/>
                  <w:snapToGrid w:val="0"/>
                  <w:jc w:val="right"/>
                  <w:rPr>
                    <w:szCs w:val="21"/>
                  </w:rPr>
                </w:pPr>
                <w:r>
                  <w:rPr>
                    <w:szCs w:val="21"/>
                  </w:rPr>
                  <w:t>1.93</w:t>
                </w:r>
              </w:p>
            </w:tc>
          </w:tr>
          <w:tr w:rsidR="00076FD1" w:rsidTr="000E4B54">
            <w:trPr>
              <w:trHeight w:val="285"/>
            </w:trPr>
            <w:sdt>
              <w:sdtPr>
                <w:tag w:val="_PLD_c9e79cad72304cada434a9145656a31f"/>
                <w:id w:val="-1632009347"/>
                <w:lock w:val="sdtLocked"/>
              </w:sdtPr>
              <w:sdtContent>
                <w:tc>
                  <w:tcPr>
                    <w:tcW w:w="2032" w:type="pct"/>
                  </w:tcPr>
                  <w:p w:rsidR="00076FD1" w:rsidRDefault="001D52FB">
                    <w:pPr>
                      <w:kinsoku w:val="0"/>
                      <w:overflowPunct w:val="0"/>
                      <w:autoSpaceDE w:val="0"/>
                      <w:autoSpaceDN w:val="0"/>
                      <w:adjustRightInd w:val="0"/>
                      <w:snapToGrid w:val="0"/>
                      <w:rPr>
                        <w:szCs w:val="21"/>
                      </w:rPr>
                    </w:pPr>
                    <w:r>
                      <w:rPr>
                        <w:rFonts w:hint="eastAsia"/>
                        <w:szCs w:val="21"/>
                      </w:rPr>
                      <w:t>总资产</w:t>
                    </w:r>
                  </w:p>
                </w:tc>
              </w:sdtContent>
            </w:sdt>
            <w:tc>
              <w:tcPr>
                <w:tcW w:w="1006" w:type="pct"/>
              </w:tcPr>
              <w:p w:rsidR="00076FD1" w:rsidRDefault="0017172B">
                <w:pPr>
                  <w:kinsoku w:val="0"/>
                  <w:overflowPunct w:val="0"/>
                  <w:autoSpaceDE w:val="0"/>
                  <w:autoSpaceDN w:val="0"/>
                  <w:adjustRightInd w:val="0"/>
                  <w:snapToGrid w:val="0"/>
                  <w:jc w:val="right"/>
                  <w:rPr>
                    <w:szCs w:val="21"/>
                  </w:rPr>
                </w:pPr>
                <w:r>
                  <w:rPr>
                    <w:szCs w:val="21"/>
                  </w:rPr>
                  <w:t>3,145,200,611.10</w:t>
                </w:r>
              </w:p>
            </w:tc>
            <w:tc>
              <w:tcPr>
                <w:tcW w:w="990" w:type="pct"/>
              </w:tcPr>
              <w:p w:rsidR="00076FD1" w:rsidRDefault="00F93370">
                <w:pPr>
                  <w:kinsoku w:val="0"/>
                  <w:overflowPunct w:val="0"/>
                  <w:autoSpaceDE w:val="0"/>
                  <w:autoSpaceDN w:val="0"/>
                  <w:adjustRightInd w:val="0"/>
                  <w:snapToGrid w:val="0"/>
                  <w:jc w:val="right"/>
                  <w:rPr>
                    <w:bCs/>
                    <w:szCs w:val="21"/>
                  </w:rPr>
                </w:pPr>
                <w:r>
                  <w:rPr>
                    <w:bCs/>
                    <w:szCs w:val="21"/>
                  </w:rPr>
                  <w:t>3,034,488,631.74</w:t>
                </w:r>
              </w:p>
            </w:tc>
            <w:tc>
              <w:tcPr>
                <w:tcW w:w="972" w:type="pct"/>
              </w:tcPr>
              <w:p w:rsidR="00076FD1" w:rsidRDefault="00F93370">
                <w:pPr>
                  <w:kinsoku w:val="0"/>
                  <w:overflowPunct w:val="0"/>
                  <w:autoSpaceDE w:val="0"/>
                  <w:autoSpaceDN w:val="0"/>
                  <w:adjustRightInd w:val="0"/>
                  <w:snapToGrid w:val="0"/>
                  <w:jc w:val="right"/>
                  <w:rPr>
                    <w:szCs w:val="21"/>
                  </w:rPr>
                </w:pPr>
                <w:r>
                  <w:rPr>
                    <w:szCs w:val="21"/>
                  </w:rPr>
                  <w:t>3.65</w:t>
                </w:r>
              </w:p>
            </w:tc>
          </w:tr>
          <w:sdt>
            <w:sdtPr>
              <w:rPr>
                <w:szCs w:val="21"/>
              </w:rPr>
              <w:alias w:val="主要时点数会计数据"/>
              <w:tag w:val="_GBC_877718f5f04343928e782034404a85ba"/>
              <w:id w:val="1714440"/>
              <w:lock w:val="sdtLocked"/>
              <w:placeholder>
                <w:docPart w:val="GBC11111111111111111111111111111"/>
              </w:placeholder>
            </w:sdtPr>
            <w:sdtEndPr>
              <w:rPr>
                <w:color w:val="008000"/>
              </w:rPr>
            </w:sdtEndPr>
            <w:sdtContent>
              <w:tr w:rsidR="00076FD1" w:rsidTr="000E4B54">
                <w:trPr>
                  <w:trHeight w:val="285"/>
                </w:trPr>
                <w:tc>
                  <w:tcPr>
                    <w:tcW w:w="2032" w:type="pct"/>
                  </w:tcPr>
                  <w:p w:rsidR="00076FD1" w:rsidRDefault="00076FD1">
                    <w:pPr>
                      <w:kinsoku w:val="0"/>
                      <w:overflowPunct w:val="0"/>
                      <w:autoSpaceDE w:val="0"/>
                      <w:autoSpaceDN w:val="0"/>
                      <w:adjustRightInd w:val="0"/>
                      <w:snapToGrid w:val="0"/>
                      <w:jc w:val="left"/>
                      <w:rPr>
                        <w:szCs w:val="21"/>
                      </w:rPr>
                    </w:pPr>
                  </w:p>
                </w:tc>
                <w:tc>
                  <w:tcPr>
                    <w:tcW w:w="1006" w:type="pct"/>
                  </w:tcPr>
                  <w:p w:rsidR="00076FD1" w:rsidRDefault="00076FD1">
                    <w:pPr>
                      <w:kinsoku w:val="0"/>
                      <w:overflowPunct w:val="0"/>
                      <w:autoSpaceDE w:val="0"/>
                      <w:autoSpaceDN w:val="0"/>
                      <w:adjustRightInd w:val="0"/>
                      <w:snapToGrid w:val="0"/>
                      <w:jc w:val="right"/>
                      <w:rPr>
                        <w:szCs w:val="21"/>
                      </w:rPr>
                    </w:pPr>
                  </w:p>
                </w:tc>
                <w:tc>
                  <w:tcPr>
                    <w:tcW w:w="990" w:type="pct"/>
                  </w:tcPr>
                  <w:p w:rsidR="00076FD1" w:rsidRDefault="00076FD1">
                    <w:pPr>
                      <w:kinsoku w:val="0"/>
                      <w:overflowPunct w:val="0"/>
                      <w:autoSpaceDE w:val="0"/>
                      <w:autoSpaceDN w:val="0"/>
                      <w:adjustRightInd w:val="0"/>
                      <w:snapToGrid w:val="0"/>
                      <w:jc w:val="right"/>
                      <w:rPr>
                        <w:bCs/>
                        <w:szCs w:val="21"/>
                      </w:rPr>
                    </w:pPr>
                  </w:p>
                </w:tc>
                <w:tc>
                  <w:tcPr>
                    <w:tcW w:w="972" w:type="pct"/>
                  </w:tcPr>
                  <w:p w:rsidR="00076FD1" w:rsidRDefault="00076FD1">
                    <w:pPr>
                      <w:kinsoku w:val="0"/>
                      <w:overflowPunct w:val="0"/>
                      <w:autoSpaceDE w:val="0"/>
                      <w:autoSpaceDN w:val="0"/>
                      <w:adjustRightInd w:val="0"/>
                      <w:snapToGrid w:val="0"/>
                      <w:jc w:val="right"/>
                      <w:rPr>
                        <w:szCs w:val="21"/>
                      </w:rPr>
                    </w:pPr>
                  </w:p>
                </w:tc>
              </w:tr>
            </w:sdtContent>
          </w:sdt>
          <w:sdt>
            <w:sdtPr>
              <w:rPr>
                <w:szCs w:val="21"/>
              </w:rPr>
              <w:alias w:val="主要时点数会计数据"/>
              <w:tag w:val="_GBC_877718f5f04343928e782034404a85ba"/>
              <w:id w:val="-350960575"/>
              <w:lock w:val="sdtLocked"/>
              <w:placeholder>
                <w:docPart w:val="GBC11111111111111111111111111111"/>
              </w:placeholder>
            </w:sdtPr>
            <w:sdtEndPr>
              <w:rPr>
                <w:color w:val="008000"/>
              </w:rPr>
            </w:sdtEndPr>
            <w:sdtContent>
              <w:tr w:rsidR="00076FD1" w:rsidTr="000E4B54">
                <w:trPr>
                  <w:trHeight w:val="285"/>
                </w:trPr>
                <w:tc>
                  <w:tcPr>
                    <w:tcW w:w="2032" w:type="pct"/>
                  </w:tcPr>
                  <w:p w:rsidR="00076FD1" w:rsidRDefault="00076FD1">
                    <w:pPr>
                      <w:kinsoku w:val="0"/>
                      <w:overflowPunct w:val="0"/>
                      <w:autoSpaceDE w:val="0"/>
                      <w:autoSpaceDN w:val="0"/>
                      <w:adjustRightInd w:val="0"/>
                      <w:snapToGrid w:val="0"/>
                      <w:jc w:val="left"/>
                      <w:rPr>
                        <w:szCs w:val="21"/>
                      </w:rPr>
                    </w:pPr>
                  </w:p>
                </w:tc>
                <w:tc>
                  <w:tcPr>
                    <w:tcW w:w="1006" w:type="pct"/>
                  </w:tcPr>
                  <w:p w:rsidR="00076FD1" w:rsidRDefault="00076FD1">
                    <w:pPr>
                      <w:kinsoku w:val="0"/>
                      <w:overflowPunct w:val="0"/>
                      <w:autoSpaceDE w:val="0"/>
                      <w:autoSpaceDN w:val="0"/>
                      <w:adjustRightInd w:val="0"/>
                      <w:snapToGrid w:val="0"/>
                      <w:jc w:val="right"/>
                      <w:rPr>
                        <w:szCs w:val="21"/>
                      </w:rPr>
                    </w:pPr>
                  </w:p>
                </w:tc>
                <w:tc>
                  <w:tcPr>
                    <w:tcW w:w="990" w:type="pct"/>
                  </w:tcPr>
                  <w:p w:rsidR="00076FD1" w:rsidRDefault="00076FD1">
                    <w:pPr>
                      <w:kinsoku w:val="0"/>
                      <w:overflowPunct w:val="0"/>
                      <w:autoSpaceDE w:val="0"/>
                      <w:autoSpaceDN w:val="0"/>
                      <w:adjustRightInd w:val="0"/>
                      <w:snapToGrid w:val="0"/>
                      <w:jc w:val="right"/>
                      <w:rPr>
                        <w:bCs/>
                        <w:szCs w:val="21"/>
                      </w:rPr>
                    </w:pPr>
                  </w:p>
                </w:tc>
                <w:tc>
                  <w:tcPr>
                    <w:tcW w:w="972" w:type="pct"/>
                  </w:tcPr>
                  <w:p w:rsidR="00076FD1" w:rsidRDefault="00703427">
                    <w:pPr>
                      <w:kinsoku w:val="0"/>
                      <w:overflowPunct w:val="0"/>
                      <w:autoSpaceDE w:val="0"/>
                      <w:autoSpaceDN w:val="0"/>
                      <w:adjustRightInd w:val="0"/>
                      <w:snapToGrid w:val="0"/>
                      <w:jc w:val="right"/>
                      <w:rPr>
                        <w:szCs w:val="21"/>
                      </w:rPr>
                    </w:pPr>
                  </w:p>
                </w:tc>
              </w:tr>
            </w:sdtContent>
          </w:sdt>
          <w:bookmarkEnd w:id="15"/>
        </w:tbl>
      </w:sdtContent>
    </w:sdt>
    <w:p w:rsidR="00076FD1" w:rsidRDefault="00076FD1">
      <w:pPr>
        <w:kinsoku w:val="0"/>
        <w:overflowPunct w:val="0"/>
        <w:autoSpaceDE w:val="0"/>
        <w:autoSpaceDN w:val="0"/>
        <w:adjustRightInd w:val="0"/>
        <w:snapToGrid w:val="0"/>
        <w:rPr>
          <w:szCs w:val="21"/>
        </w:rPr>
      </w:pPr>
    </w:p>
    <w:p w:rsidR="00076FD1" w:rsidRDefault="00076FD1">
      <w:pPr>
        <w:kinsoku w:val="0"/>
        <w:overflowPunct w:val="0"/>
        <w:autoSpaceDE w:val="0"/>
        <w:autoSpaceDN w:val="0"/>
        <w:adjustRightInd w:val="0"/>
        <w:snapToGrid w:val="0"/>
        <w:rPr>
          <w:szCs w:val="21"/>
        </w:rPr>
      </w:pPr>
    </w:p>
    <w:p w:rsidR="00076FD1" w:rsidRDefault="001D52FB">
      <w:pPr>
        <w:pStyle w:val="3"/>
        <w:numPr>
          <w:ilvl w:val="1"/>
          <w:numId w:val="2"/>
        </w:numPr>
        <w:rPr>
          <w:rFonts w:ascii="宋体" w:hAnsi="宋体"/>
          <w:szCs w:val="21"/>
        </w:rPr>
      </w:pPr>
      <w:r>
        <w:rPr>
          <w:rFonts w:ascii="宋体" w:hAnsi="宋体"/>
        </w:rPr>
        <w:lastRenderedPageBreak/>
        <w:t>主要财务指标</w:t>
      </w:r>
    </w:p>
    <w:sdt>
      <w:sdtPr>
        <w:alias w:val="选项模块:主要财务指标(无追溯)"/>
        <w:tag w:val="_GBC_b44cc48c2c094fe699f563d257345cf5"/>
        <w:id w:val="21348667"/>
        <w:lock w:val="sdtLocked"/>
        <w:placeholder>
          <w:docPart w:val="GBC22222222222222222222222222222"/>
        </w:placeholder>
      </w:sdtPr>
      <w:sdtEndPr>
        <w:rPr>
          <w:rFonts w:hint="eastAsia"/>
          <w:szCs w:val="21"/>
        </w:rPr>
      </w:sdtEndPr>
      <w:sdtContent>
        <w:tbl>
          <w:tblPr>
            <w:tblStyle w:val="a7"/>
            <w:tblW w:w="0" w:type="auto"/>
            <w:tblLook w:val="04A0" w:firstRow="1" w:lastRow="0" w:firstColumn="1" w:lastColumn="0" w:noHBand="0" w:noVBand="1"/>
          </w:tblPr>
          <w:tblGrid>
            <w:gridCol w:w="3652"/>
            <w:gridCol w:w="1701"/>
            <w:gridCol w:w="1843"/>
            <w:gridCol w:w="1852"/>
          </w:tblGrid>
          <w:tr w:rsidR="00076FD1" w:rsidTr="00124C57">
            <w:sdt>
              <w:sdtPr>
                <w:tag w:val="_PLD_b12e929543994adfbc7a21fe743cd125"/>
                <w:id w:val="25753228"/>
                <w:lock w:val="sdtLocked"/>
              </w:sdtPr>
              <w:sdtContent>
                <w:tc>
                  <w:tcPr>
                    <w:tcW w:w="3652" w:type="dxa"/>
                    <w:vAlign w:val="center"/>
                  </w:tcPr>
                  <w:p w:rsidR="00076FD1" w:rsidRDefault="001D52FB">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991559303"/>
                <w:lock w:val="sdtLocked"/>
              </w:sdtPr>
              <w:sdtContent>
                <w:tc>
                  <w:tcPr>
                    <w:tcW w:w="1701" w:type="dxa"/>
                    <w:vAlign w:val="center"/>
                  </w:tcPr>
                  <w:p w:rsidR="00076FD1" w:rsidRDefault="001D52FB">
                    <w:pPr>
                      <w:kinsoku w:val="0"/>
                      <w:overflowPunct w:val="0"/>
                      <w:autoSpaceDE w:val="0"/>
                      <w:autoSpaceDN w:val="0"/>
                      <w:adjustRightInd w:val="0"/>
                      <w:snapToGrid w:val="0"/>
                      <w:jc w:val="center"/>
                    </w:pPr>
                    <w:r>
                      <w:t>本报告期</w:t>
                    </w:r>
                  </w:p>
                  <w:p w:rsidR="00076FD1" w:rsidRDefault="001D52FB">
                    <w:pPr>
                      <w:kinsoku w:val="0"/>
                      <w:overflowPunct w:val="0"/>
                      <w:autoSpaceDE w:val="0"/>
                      <w:autoSpaceDN w:val="0"/>
                      <w:adjustRightInd w:val="0"/>
                      <w:snapToGrid w:val="0"/>
                      <w:jc w:val="center"/>
                      <w:rPr>
                        <w:szCs w:val="21"/>
                      </w:rPr>
                    </w:pPr>
                    <w:r>
                      <w:t>（1－6月）</w:t>
                    </w:r>
                  </w:p>
                </w:tc>
              </w:sdtContent>
            </w:sdt>
            <w:sdt>
              <w:sdtPr>
                <w:tag w:val="_PLD_bdb91a2a58254a0e945eecc5aef91521"/>
                <w:id w:val="-876928925"/>
                <w:lock w:val="sdtLocked"/>
              </w:sdtPr>
              <w:sdtContent>
                <w:tc>
                  <w:tcPr>
                    <w:tcW w:w="1843" w:type="dxa"/>
                    <w:vAlign w:val="center"/>
                  </w:tcPr>
                  <w:p w:rsidR="00076FD1" w:rsidRDefault="001D52FB">
                    <w:pPr>
                      <w:kinsoku w:val="0"/>
                      <w:overflowPunct w:val="0"/>
                      <w:autoSpaceDE w:val="0"/>
                      <w:autoSpaceDN w:val="0"/>
                      <w:adjustRightInd w:val="0"/>
                      <w:snapToGrid w:val="0"/>
                      <w:jc w:val="center"/>
                      <w:rPr>
                        <w:szCs w:val="21"/>
                      </w:rPr>
                    </w:pPr>
                    <w:r>
                      <w:t>上年同期</w:t>
                    </w:r>
                  </w:p>
                </w:tc>
              </w:sdtContent>
            </w:sdt>
            <w:sdt>
              <w:sdtPr>
                <w:tag w:val="_PLD_08306889e5b040aa83784b3f6db386f1"/>
                <w:id w:val="-688448756"/>
                <w:lock w:val="sdtLocked"/>
              </w:sdtPr>
              <w:sdtContent>
                <w:tc>
                  <w:tcPr>
                    <w:tcW w:w="1852" w:type="dxa"/>
                    <w:vAlign w:val="center"/>
                  </w:tcPr>
                  <w:p w:rsidR="00076FD1" w:rsidRDefault="001D52FB">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76FD1" w:rsidTr="00D973CF">
            <w:sdt>
              <w:sdtPr>
                <w:tag w:val="_PLD_089671b43cd048bda3f42f7ff187200a"/>
                <w:id w:val="-612977579"/>
                <w:lock w:val="sdtLocked"/>
              </w:sdtPr>
              <w:sdtContent>
                <w:tc>
                  <w:tcPr>
                    <w:tcW w:w="3652" w:type="dxa"/>
                  </w:tcPr>
                  <w:p w:rsidR="00076FD1" w:rsidRDefault="001D52FB">
                    <w:pPr>
                      <w:kinsoku w:val="0"/>
                      <w:overflowPunct w:val="0"/>
                      <w:autoSpaceDE w:val="0"/>
                      <w:autoSpaceDN w:val="0"/>
                      <w:adjustRightInd w:val="0"/>
                      <w:snapToGrid w:val="0"/>
                      <w:rPr>
                        <w:szCs w:val="21"/>
                      </w:rPr>
                    </w:pPr>
                    <w:r>
                      <w:t>基本每股收益（元／股）</w:t>
                    </w:r>
                  </w:p>
                </w:tc>
              </w:sdtContent>
            </w:sdt>
            <w:tc>
              <w:tcPr>
                <w:tcW w:w="1701" w:type="dxa"/>
              </w:tcPr>
              <w:p w:rsidR="00076FD1" w:rsidRDefault="002817CD">
                <w:pPr>
                  <w:kinsoku w:val="0"/>
                  <w:overflowPunct w:val="0"/>
                  <w:autoSpaceDE w:val="0"/>
                  <w:autoSpaceDN w:val="0"/>
                  <w:adjustRightInd w:val="0"/>
                  <w:snapToGrid w:val="0"/>
                  <w:jc w:val="right"/>
                  <w:rPr>
                    <w:szCs w:val="21"/>
                  </w:rPr>
                </w:pPr>
                <w:r>
                  <w:rPr>
                    <w:rFonts w:hint="eastAsia"/>
                    <w:szCs w:val="21"/>
                  </w:rPr>
                  <w:t>0</w:t>
                </w:r>
                <w:r>
                  <w:rPr>
                    <w:szCs w:val="21"/>
                  </w:rPr>
                  <w:t>.28</w:t>
                </w:r>
              </w:p>
            </w:tc>
            <w:tc>
              <w:tcPr>
                <w:tcW w:w="1843" w:type="dxa"/>
              </w:tcPr>
              <w:p w:rsidR="00076FD1" w:rsidRDefault="005D59AB">
                <w:pPr>
                  <w:kinsoku w:val="0"/>
                  <w:overflowPunct w:val="0"/>
                  <w:autoSpaceDE w:val="0"/>
                  <w:autoSpaceDN w:val="0"/>
                  <w:adjustRightInd w:val="0"/>
                  <w:snapToGrid w:val="0"/>
                  <w:jc w:val="right"/>
                  <w:rPr>
                    <w:szCs w:val="21"/>
                  </w:rPr>
                </w:pPr>
                <w:r>
                  <w:rPr>
                    <w:szCs w:val="21"/>
                  </w:rPr>
                  <w:t>0.20</w:t>
                </w:r>
              </w:p>
            </w:tc>
            <w:tc>
              <w:tcPr>
                <w:tcW w:w="1852" w:type="dxa"/>
              </w:tcPr>
              <w:p w:rsidR="00076FD1" w:rsidRDefault="002817CD">
                <w:pPr>
                  <w:kinsoku w:val="0"/>
                  <w:overflowPunct w:val="0"/>
                  <w:autoSpaceDE w:val="0"/>
                  <w:autoSpaceDN w:val="0"/>
                  <w:adjustRightInd w:val="0"/>
                  <w:snapToGrid w:val="0"/>
                  <w:jc w:val="right"/>
                  <w:rPr>
                    <w:szCs w:val="21"/>
                  </w:rPr>
                </w:pPr>
                <w:r>
                  <w:rPr>
                    <w:rFonts w:hint="eastAsia"/>
                    <w:szCs w:val="21"/>
                  </w:rPr>
                  <w:t>4</w:t>
                </w:r>
                <w:r>
                  <w:rPr>
                    <w:szCs w:val="21"/>
                  </w:rPr>
                  <w:t>0.00</w:t>
                </w:r>
              </w:p>
            </w:tc>
          </w:tr>
          <w:tr w:rsidR="00076FD1" w:rsidTr="00D973CF">
            <w:sdt>
              <w:sdtPr>
                <w:tag w:val="_PLD_b53c618810f6494198af9022cf5f9c92"/>
                <w:id w:val="1962528046"/>
                <w:lock w:val="sdtLocked"/>
              </w:sdtPr>
              <w:sdtContent>
                <w:tc>
                  <w:tcPr>
                    <w:tcW w:w="3652" w:type="dxa"/>
                  </w:tcPr>
                  <w:p w:rsidR="00076FD1" w:rsidRDefault="001D52FB">
                    <w:pPr>
                      <w:kinsoku w:val="0"/>
                      <w:overflowPunct w:val="0"/>
                      <w:autoSpaceDE w:val="0"/>
                      <w:autoSpaceDN w:val="0"/>
                      <w:adjustRightInd w:val="0"/>
                      <w:snapToGrid w:val="0"/>
                      <w:rPr>
                        <w:szCs w:val="21"/>
                      </w:rPr>
                    </w:pPr>
                    <w:r>
                      <w:t>稀释每股收益（元／股）</w:t>
                    </w:r>
                  </w:p>
                </w:tc>
              </w:sdtContent>
            </w:sdt>
            <w:tc>
              <w:tcPr>
                <w:tcW w:w="1701" w:type="dxa"/>
              </w:tcPr>
              <w:p w:rsidR="00076FD1" w:rsidRDefault="002817CD">
                <w:pPr>
                  <w:kinsoku w:val="0"/>
                  <w:overflowPunct w:val="0"/>
                  <w:autoSpaceDE w:val="0"/>
                  <w:autoSpaceDN w:val="0"/>
                  <w:adjustRightInd w:val="0"/>
                  <w:snapToGrid w:val="0"/>
                  <w:jc w:val="right"/>
                  <w:rPr>
                    <w:szCs w:val="21"/>
                  </w:rPr>
                </w:pPr>
                <w:r>
                  <w:rPr>
                    <w:rFonts w:hint="eastAsia"/>
                    <w:szCs w:val="21"/>
                  </w:rPr>
                  <w:t>0</w:t>
                </w:r>
                <w:r>
                  <w:rPr>
                    <w:szCs w:val="21"/>
                  </w:rPr>
                  <w:t>.28</w:t>
                </w:r>
              </w:p>
            </w:tc>
            <w:tc>
              <w:tcPr>
                <w:tcW w:w="1843" w:type="dxa"/>
              </w:tcPr>
              <w:p w:rsidR="00076FD1" w:rsidRDefault="005D59AB">
                <w:pPr>
                  <w:kinsoku w:val="0"/>
                  <w:overflowPunct w:val="0"/>
                  <w:autoSpaceDE w:val="0"/>
                  <w:autoSpaceDN w:val="0"/>
                  <w:adjustRightInd w:val="0"/>
                  <w:snapToGrid w:val="0"/>
                  <w:jc w:val="right"/>
                  <w:rPr>
                    <w:szCs w:val="21"/>
                  </w:rPr>
                </w:pPr>
                <w:r>
                  <w:rPr>
                    <w:szCs w:val="21"/>
                  </w:rPr>
                  <w:t>0.20</w:t>
                </w:r>
              </w:p>
            </w:tc>
            <w:tc>
              <w:tcPr>
                <w:tcW w:w="1852" w:type="dxa"/>
              </w:tcPr>
              <w:p w:rsidR="00076FD1" w:rsidRDefault="002817CD">
                <w:pPr>
                  <w:kinsoku w:val="0"/>
                  <w:overflowPunct w:val="0"/>
                  <w:autoSpaceDE w:val="0"/>
                  <w:autoSpaceDN w:val="0"/>
                  <w:adjustRightInd w:val="0"/>
                  <w:snapToGrid w:val="0"/>
                  <w:jc w:val="right"/>
                  <w:rPr>
                    <w:szCs w:val="21"/>
                  </w:rPr>
                </w:pPr>
                <w:r>
                  <w:rPr>
                    <w:rFonts w:hint="eastAsia"/>
                    <w:szCs w:val="21"/>
                  </w:rPr>
                  <w:t>4</w:t>
                </w:r>
                <w:r>
                  <w:rPr>
                    <w:szCs w:val="21"/>
                  </w:rPr>
                  <w:t>0.00</w:t>
                </w:r>
              </w:p>
            </w:tc>
          </w:tr>
          <w:tr w:rsidR="00076FD1" w:rsidTr="00D973CF">
            <w:sdt>
              <w:sdtPr>
                <w:tag w:val="_PLD_7995656a90ee4448a470f6a06fe39000"/>
                <w:id w:val="-865214815"/>
                <w:lock w:val="sdtLocked"/>
              </w:sdtPr>
              <w:sdtContent>
                <w:tc>
                  <w:tcPr>
                    <w:tcW w:w="3652" w:type="dxa"/>
                  </w:tcPr>
                  <w:p w:rsidR="00076FD1" w:rsidRDefault="001D52FB">
                    <w:pPr>
                      <w:kinsoku w:val="0"/>
                      <w:overflowPunct w:val="0"/>
                      <w:autoSpaceDE w:val="0"/>
                      <w:autoSpaceDN w:val="0"/>
                      <w:adjustRightInd w:val="0"/>
                      <w:snapToGrid w:val="0"/>
                      <w:rPr>
                        <w:szCs w:val="21"/>
                      </w:rPr>
                    </w:pPr>
                    <w:r>
                      <w:t>扣除非经常性损益后的基本每股收益（元／股）</w:t>
                    </w:r>
                  </w:p>
                </w:tc>
              </w:sdtContent>
            </w:sdt>
            <w:tc>
              <w:tcPr>
                <w:tcW w:w="1701" w:type="dxa"/>
              </w:tcPr>
              <w:p w:rsidR="00076FD1" w:rsidRDefault="00D47376">
                <w:pPr>
                  <w:kinsoku w:val="0"/>
                  <w:overflowPunct w:val="0"/>
                  <w:autoSpaceDE w:val="0"/>
                  <w:autoSpaceDN w:val="0"/>
                  <w:adjustRightInd w:val="0"/>
                  <w:snapToGrid w:val="0"/>
                  <w:jc w:val="right"/>
                  <w:rPr>
                    <w:szCs w:val="21"/>
                  </w:rPr>
                </w:pPr>
                <w:r>
                  <w:rPr>
                    <w:rFonts w:hint="eastAsia"/>
                    <w:szCs w:val="21"/>
                  </w:rPr>
                  <w:t>0</w:t>
                </w:r>
                <w:r>
                  <w:rPr>
                    <w:szCs w:val="21"/>
                  </w:rPr>
                  <w:t>.26</w:t>
                </w:r>
              </w:p>
            </w:tc>
            <w:tc>
              <w:tcPr>
                <w:tcW w:w="1843" w:type="dxa"/>
              </w:tcPr>
              <w:p w:rsidR="00076FD1" w:rsidRDefault="005D59AB">
                <w:pPr>
                  <w:kinsoku w:val="0"/>
                  <w:overflowPunct w:val="0"/>
                  <w:autoSpaceDE w:val="0"/>
                  <w:autoSpaceDN w:val="0"/>
                  <w:adjustRightInd w:val="0"/>
                  <w:snapToGrid w:val="0"/>
                  <w:jc w:val="right"/>
                  <w:rPr>
                    <w:szCs w:val="21"/>
                  </w:rPr>
                </w:pPr>
                <w:r>
                  <w:rPr>
                    <w:szCs w:val="21"/>
                  </w:rPr>
                  <w:t>0.19</w:t>
                </w:r>
              </w:p>
            </w:tc>
            <w:tc>
              <w:tcPr>
                <w:tcW w:w="1852" w:type="dxa"/>
              </w:tcPr>
              <w:p w:rsidR="00076FD1" w:rsidRDefault="00D47376">
                <w:pPr>
                  <w:kinsoku w:val="0"/>
                  <w:overflowPunct w:val="0"/>
                  <w:autoSpaceDE w:val="0"/>
                  <w:autoSpaceDN w:val="0"/>
                  <w:adjustRightInd w:val="0"/>
                  <w:snapToGrid w:val="0"/>
                  <w:jc w:val="right"/>
                  <w:rPr>
                    <w:szCs w:val="21"/>
                  </w:rPr>
                </w:pPr>
                <w:r>
                  <w:rPr>
                    <w:rFonts w:hint="eastAsia"/>
                    <w:szCs w:val="21"/>
                  </w:rPr>
                  <w:t>3</w:t>
                </w:r>
                <w:r>
                  <w:rPr>
                    <w:szCs w:val="21"/>
                  </w:rPr>
                  <w:t>6.84</w:t>
                </w:r>
              </w:p>
            </w:tc>
          </w:tr>
          <w:tr w:rsidR="00076FD1" w:rsidTr="00D973CF">
            <w:sdt>
              <w:sdtPr>
                <w:tag w:val="_PLD_7ae3fa8992794ff1bdf49e4e770ce96d"/>
                <w:id w:val="846518654"/>
                <w:lock w:val="sdtLocked"/>
              </w:sdtPr>
              <w:sdtContent>
                <w:tc>
                  <w:tcPr>
                    <w:tcW w:w="3652" w:type="dxa"/>
                  </w:tcPr>
                  <w:p w:rsidR="00076FD1" w:rsidRDefault="001D52FB">
                    <w:pPr>
                      <w:kinsoku w:val="0"/>
                      <w:overflowPunct w:val="0"/>
                      <w:autoSpaceDE w:val="0"/>
                      <w:autoSpaceDN w:val="0"/>
                      <w:adjustRightInd w:val="0"/>
                      <w:snapToGrid w:val="0"/>
                      <w:rPr>
                        <w:szCs w:val="21"/>
                      </w:rPr>
                    </w:pPr>
                    <w:r>
                      <w:t>加权平均净资产收益率（%）</w:t>
                    </w:r>
                  </w:p>
                </w:tc>
              </w:sdtContent>
            </w:sdt>
            <w:tc>
              <w:tcPr>
                <w:tcW w:w="1701" w:type="dxa"/>
              </w:tcPr>
              <w:p w:rsidR="00076FD1" w:rsidRDefault="00D47376">
                <w:pPr>
                  <w:kinsoku w:val="0"/>
                  <w:overflowPunct w:val="0"/>
                  <w:autoSpaceDE w:val="0"/>
                  <w:autoSpaceDN w:val="0"/>
                  <w:adjustRightInd w:val="0"/>
                  <w:snapToGrid w:val="0"/>
                  <w:jc w:val="right"/>
                  <w:rPr>
                    <w:szCs w:val="21"/>
                  </w:rPr>
                </w:pPr>
                <w:r>
                  <w:rPr>
                    <w:szCs w:val="21"/>
                  </w:rPr>
                  <w:t>3.72</w:t>
                </w:r>
              </w:p>
            </w:tc>
            <w:tc>
              <w:tcPr>
                <w:tcW w:w="1843" w:type="dxa"/>
              </w:tcPr>
              <w:p w:rsidR="00076FD1" w:rsidRDefault="005D59AB">
                <w:pPr>
                  <w:kinsoku w:val="0"/>
                  <w:overflowPunct w:val="0"/>
                  <w:autoSpaceDE w:val="0"/>
                  <w:autoSpaceDN w:val="0"/>
                  <w:adjustRightInd w:val="0"/>
                  <w:snapToGrid w:val="0"/>
                  <w:jc w:val="right"/>
                  <w:rPr>
                    <w:szCs w:val="21"/>
                  </w:rPr>
                </w:pPr>
                <w:r>
                  <w:rPr>
                    <w:szCs w:val="21"/>
                  </w:rPr>
                  <w:t>2.68</w:t>
                </w:r>
              </w:p>
            </w:tc>
            <w:tc>
              <w:tcPr>
                <w:tcW w:w="1852" w:type="dxa"/>
              </w:tcPr>
              <w:p w:rsidR="00076FD1" w:rsidRDefault="00D47376">
                <w:pPr>
                  <w:kinsoku w:val="0"/>
                  <w:overflowPunct w:val="0"/>
                  <w:autoSpaceDE w:val="0"/>
                  <w:autoSpaceDN w:val="0"/>
                  <w:adjustRightInd w:val="0"/>
                  <w:snapToGrid w:val="0"/>
                  <w:jc w:val="right"/>
                  <w:rPr>
                    <w:szCs w:val="21"/>
                  </w:rPr>
                </w:pPr>
                <w:r>
                  <w:rPr>
                    <w:rFonts w:hint="eastAsia"/>
                    <w:szCs w:val="21"/>
                  </w:rPr>
                  <w:t>增加</w:t>
                </w:r>
                <w:r>
                  <w:rPr>
                    <w:szCs w:val="21"/>
                  </w:rPr>
                  <w:t>1.04个百分点</w:t>
                </w:r>
              </w:p>
            </w:tc>
          </w:tr>
          <w:tr w:rsidR="00076FD1" w:rsidTr="00D973CF">
            <w:sdt>
              <w:sdtPr>
                <w:tag w:val="_PLD_37d92f3112bf450196ad8233f93a5237"/>
                <w:id w:val="599922646"/>
                <w:lock w:val="sdtLocked"/>
              </w:sdtPr>
              <w:sdtContent>
                <w:tc>
                  <w:tcPr>
                    <w:tcW w:w="3652" w:type="dxa"/>
                  </w:tcPr>
                  <w:p w:rsidR="00076FD1" w:rsidRDefault="001D52FB">
                    <w:pPr>
                      <w:kinsoku w:val="0"/>
                      <w:overflowPunct w:val="0"/>
                      <w:autoSpaceDE w:val="0"/>
                      <w:autoSpaceDN w:val="0"/>
                      <w:adjustRightInd w:val="0"/>
                      <w:snapToGrid w:val="0"/>
                      <w:rPr>
                        <w:szCs w:val="21"/>
                      </w:rPr>
                    </w:pPr>
                    <w:r>
                      <w:t>扣除非经常性损益后的加权平均净资产收益率（%）</w:t>
                    </w:r>
                  </w:p>
                </w:tc>
              </w:sdtContent>
            </w:sdt>
            <w:tc>
              <w:tcPr>
                <w:tcW w:w="1701" w:type="dxa"/>
              </w:tcPr>
              <w:p w:rsidR="00076FD1" w:rsidRDefault="00D47376">
                <w:pPr>
                  <w:kinsoku w:val="0"/>
                  <w:overflowPunct w:val="0"/>
                  <w:autoSpaceDE w:val="0"/>
                  <w:autoSpaceDN w:val="0"/>
                  <w:adjustRightInd w:val="0"/>
                  <w:snapToGrid w:val="0"/>
                  <w:jc w:val="right"/>
                  <w:rPr>
                    <w:szCs w:val="21"/>
                  </w:rPr>
                </w:pPr>
                <w:r>
                  <w:rPr>
                    <w:rFonts w:hint="eastAsia"/>
                    <w:szCs w:val="21"/>
                  </w:rPr>
                  <w:t>3</w:t>
                </w:r>
                <w:r>
                  <w:rPr>
                    <w:szCs w:val="21"/>
                  </w:rPr>
                  <w:t>.43</w:t>
                </w:r>
              </w:p>
            </w:tc>
            <w:tc>
              <w:tcPr>
                <w:tcW w:w="1843" w:type="dxa"/>
              </w:tcPr>
              <w:p w:rsidR="00076FD1" w:rsidRDefault="005D59AB">
                <w:pPr>
                  <w:kinsoku w:val="0"/>
                  <w:overflowPunct w:val="0"/>
                  <w:autoSpaceDE w:val="0"/>
                  <w:autoSpaceDN w:val="0"/>
                  <w:adjustRightInd w:val="0"/>
                  <w:snapToGrid w:val="0"/>
                  <w:jc w:val="right"/>
                  <w:rPr>
                    <w:szCs w:val="21"/>
                  </w:rPr>
                </w:pPr>
                <w:r>
                  <w:rPr>
                    <w:szCs w:val="21"/>
                  </w:rPr>
                  <w:t>2.53</w:t>
                </w:r>
              </w:p>
            </w:tc>
            <w:tc>
              <w:tcPr>
                <w:tcW w:w="1852" w:type="dxa"/>
              </w:tcPr>
              <w:p w:rsidR="00076FD1" w:rsidRDefault="00D47376">
                <w:pPr>
                  <w:kinsoku w:val="0"/>
                  <w:overflowPunct w:val="0"/>
                  <w:autoSpaceDE w:val="0"/>
                  <w:autoSpaceDN w:val="0"/>
                  <w:adjustRightInd w:val="0"/>
                  <w:snapToGrid w:val="0"/>
                  <w:jc w:val="right"/>
                  <w:rPr>
                    <w:szCs w:val="21"/>
                  </w:rPr>
                </w:pPr>
                <w:r>
                  <w:rPr>
                    <w:rFonts w:hint="eastAsia"/>
                    <w:szCs w:val="21"/>
                  </w:rPr>
                  <w:t>增加</w:t>
                </w:r>
                <w:r>
                  <w:rPr>
                    <w:szCs w:val="21"/>
                  </w:rPr>
                  <w:t>0.90个百分点</w:t>
                </w:r>
              </w:p>
            </w:tc>
          </w:tr>
          <w:sdt>
            <w:sdtPr>
              <w:rPr>
                <w:rFonts w:hint="eastAsia"/>
                <w:szCs w:val="21"/>
              </w:rPr>
              <w:alias w:val="主要财务指标"/>
              <w:tag w:val="_GBC_f8966eaa1e1e407dbeb4d749d5193700"/>
              <w:id w:val="4300005"/>
              <w:lock w:val="sdtLocked"/>
              <w:placeholder>
                <w:docPart w:val="GBC11111111111111111111111111111"/>
              </w:placeholder>
            </w:sdtPr>
            <w:sdtContent>
              <w:tr w:rsidR="00076FD1" w:rsidTr="00D973CF">
                <w:tc>
                  <w:tcPr>
                    <w:tcW w:w="3652" w:type="dxa"/>
                  </w:tcPr>
                  <w:p w:rsidR="00076FD1" w:rsidRDefault="00076FD1">
                    <w:pPr>
                      <w:kinsoku w:val="0"/>
                      <w:overflowPunct w:val="0"/>
                      <w:autoSpaceDE w:val="0"/>
                      <w:autoSpaceDN w:val="0"/>
                      <w:adjustRightInd w:val="0"/>
                      <w:snapToGrid w:val="0"/>
                      <w:jc w:val="left"/>
                      <w:rPr>
                        <w:szCs w:val="21"/>
                      </w:rPr>
                    </w:pPr>
                  </w:p>
                </w:tc>
                <w:tc>
                  <w:tcPr>
                    <w:tcW w:w="1701" w:type="dxa"/>
                  </w:tcPr>
                  <w:p w:rsidR="00076FD1" w:rsidRDefault="00076FD1">
                    <w:pPr>
                      <w:kinsoku w:val="0"/>
                      <w:overflowPunct w:val="0"/>
                      <w:autoSpaceDE w:val="0"/>
                      <w:autoSpaceDN w:val="0"/>
                      <w:adjustRightInd w:val="0"/>
                      <w:snapToGrid w:val="0"/>
                      <w:jc w:val="right"/>
                      <w:rPr>
                        <w:szCs w:val="21"/>
                      </w:rPr>
                    </w:pPr>
                  </w:p>
                </w:tc>
                <w:tc>
                  <w:tcPr>
                    <w:tcW w:w="1843" w:type="dxa"/>
                  </w:tcPr>
                  <w:p w:rsidR="00076FD1" w:rsidRDefault="00076FD1">
                    <w:pPr>
                      <w:kinsoku w:val="0"/>
                      <w:overflowPunct w:val="0"/>
                      <w:autoSpaceDE w:val="0"/>
                      <w:autoSpaceDN w:val="0"/>
                      <w:adjustRightInd w:val="0"/>
                      <w:snapToGrid w:val="0"/>
                      <w:jc w:val="right"/>
                      <w:rPr>
                        <w:szCs w:val="21"/>
                      </w:rPr>
                    </w:pPr>
                  </w:p>
                </w:tc>
                <w:tc>
                  <w:tcPr>
                    <w:tcW w:w="1852" w:type="dxa"/>
                  </w:tcPr>
                  <w:p w:rsidR="00076FD1" w:rsidRDefault="00076FD1">
                    <w:pPr>
                      <w:kinsoku w:val="0"/>
                      <w:overflowPunct w:val="0"/>
                      <w:autoSpaceDE w:val="0"/>
                      <w:autoSpaceDN w:val="0"/>
                      <w:adjustRightInd w:val="0"/>
                      <w:snapToGrid w:val="0"/>
                      <w:jc w:val="right"/>
                      <w:rPr>
                        <w:szCs w:val="21"/>
                      </w:rPr>
                    </w:pPr>
                  </w:p>
                </w:tc>
              </w:tr>
            </w:sdtContent>
          </w:sdt>
          <w:sdt>
            <w:sdtPr>
              <w:rPr>
                <w:rFonts w:hint="eastAsia"/>
                <w:szCs w:val="21"/>
              </w:rPr>
              <w:alias w:val="主要财务指标"/>
              <w:tag w:val="_GBC_f8966eaa1e1e407dbeb4d749d5193700"/>
              <w:id w:val="1202362884"/>
              <w:lock w:val="sdtLocked"/>
              <w:placeholder>
                <w:docPart w:val="GBC11111111111111111111111111111"/>
              </w:placeholder>
            </w:sdtPr>
            <w:sdtContent>
              <w:tr w:rsidR="00076FD1" w:rsidTr="00D973CF">
                <w:tc>
                  <w:tcPr>
                    <w:tcW w:w="3652" w:type="dxa"/>
                  </w:tcPr>
                  <w:p w:rsidR="00076FD1" w:rsidRDefault="00076FD1">
                    <w:pPr>
                      <w:kinsoku w:val="0"/>
                      <w:overflowPunct w:val="0"/>
                      <w:autoSpaceDE w:val="0"/>
                      <w:autoSpaceDN w:val="0"/>
                      <w:adjustRightInd w:val="0"/>
                      <w:snapToGrid w:val="0"/>
                      <w:jc w:val="left"/>
                      <w:rPr>
                        <w:szCs w:val="21"/>
                      </w:rPr>
                    </w:pPr>
                  </w:p>
                </w:tc>
                <w:tc>
                  <w:tcPr>
                    <w:tcW w:w="1701" w:type="dxa"/>
                  </w:tcPr>
                  <w:p w:rsidR="00076FD1" w:rsidRDefault="00076FD1">
                    <w:pPr>
                      <w:kinsoku w:val="0"/>
                      <w:overflowPunct w:val="0"/>
                      <w:autoSpaceDE w:val="0"/>
                      <w:autoSpaceDN w:val="0"/>
                      <w:adjustRightInd w:val="0"/>
                      <w:snapToGrid w:val="0"/>
                      <w:jc w:val="right"/>
                      <w:rPr>
                        <w:szCs w:val="21"/>
                      </w:rPr>
                    </w:pPr>
                  </w:p>
                </w:tc>
                <w:tc>
                  <w:tcPr>
                    <w:tcW w:w="1843" w:type="dxa"/>
                  </w:tcPr>
                  <w:p w:rsidR="00076FD1" w:rsidRDefault="00076FD1">
                    <w:pPr>
                      <w:kinsoku w:val="0"/>
                      <w:overflowPunct w:val="0"/>
                      <w:autoSpaceDE w:val="0"/>
                      <w:autoSpaceDN w:val="0"/>
                      <w:adjustRightInd w:val="0"/>
                      <w:snapToGrid w:val="0"/>
                      <w:jc w:val="right"/>
                      <w:rPr>
                        <w:szCs w:val="21"/>
                      </w:rPr>
                    </w:pPr>
                  </w:p>
                </w:tc>
                <w:tc>
                  <w:tcPr>
                    <w:tcW w:w="1852" w:type="dxa"/>
                  </w:tcPr>
                  <w:p w:rsidR="00076FD1" w:rsidRDefault="00703427">
                    <w:pPr>
                      <w:kinsoku w:val="0"/>
                      <w:overflowPunct w:val="0"/>
                      <w:autoSpaceDE w:val="0"/>
                      <w:autoSpaceDN w:val="0"/>
                      <w:adjustRightInd w:val="0"/>
                      <w:snapToGrid w:val="0"/>
                      <w:jc w:val="right"/>
                      <w:rPr>
                        <w:szCs w:val="21"/>
                      </w:rPr>
                    </w:pPr>
                  </w:p>
                </w:tc>
              </w:tr>
            </w:sdtContent>
          </w:sdt>
        </w:tbl>
      </w:sdtContent>
    </w:sdt>
    <w:p w:rsidR="00076FD1" w:rsidRDefault="00076FD1">
      <w:bookmarkStart w:id="16" w:name="_Toc342565890"/>
      <w:bookmarkStart w:id="17" w:name="_Toc342056398"/>
    </w:p>
    <w:sdt>
      <w:sdtPr>
        <w:alias w:val="模块:公司主要会计数据和财务指标的说明"/>
        <w:tag w:val="_GBC_89dd4b4cf79140928f55be83e164f009"/>
        <w:id w:val="29937432"/>
        <w:lock w:val="sdtLocked"/>
        <w:placeholder>
          <w:docPart w:val="GBC22222222222222222222222222222"/>
        </w:placeholder>
      </w:sdtPr>
      <w:sdtContent>
        <w:p w:rsidR="00076FD1" w:rsidRDefault="001D52FB">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Content>
            <w:p w:rsidR="00076FD1" w:rsidRDefault="001D52FB" w:rsidP="00D47376">
              <w:r>
                <w:fldChar w:fldCharType="begin"/>
              </w:r>
              <w:r w:rsidR="00D47376">
                <w:instrText xml:space="preserve"> MACROBUTTON  SnrToggleCheckbox □适用 </w:instrText>
              </w:r>
              <w:r>
                <w:fldChar w:fldCharType="end"/>
              </w:r>
              <w:r>
                <w:fldChar w:fldCharType="begin"/>
              </w:r>
              <w:r w:rsidR="00D47376">
                <w:instrText xml:space="preserve"> MACROBUTTON  SnrToggleCheckbox √不适用 </w:instrText>
              </w:r>
              <w:r>
                <w:fldChar w:fldCharType="end"/>
              </w:r>
            </w:p>
          </w:sdtContent>
        </w:sdt>
        <w:bookmarkStart w:id="18" w:name="_Hlk79497654" w:displacedByCustomXml="next"/>
      </w:sdtContent>
    </w:sdt>
    <w:bookmarkEnd w:id="18" w:displacedByCustomXml="prev"/>
    <w:p w:rsidR="00076FD1" w:rsidRDefault="00076FD1"/>
    <w:p w:rsidR="00076FD1" w:rsidRDefault="001D52FB">
      <w:pPr>
        <w:pStyle w:val="2"/>
        <w:numPr>
          <w:ilvl w:val="0"/>
          <w:numId w:val="130"/>
        </w:numPr>
        <w:ind w:firstLineChars="0"/>
      </w:pPr>
      <w:r>
        <w:rPr>
          <w:rFonts w:hint="eastAsia"/>
        </w:rPr>
        <w:t>境内外会计准则下会计数据差异</w:t>
      </w:r>
      <w:bookmarkEnd w:id="16"/>
      <w:bookmarkEnd w:id="17"/>
    </w:p>
    <w:sdt>
      <w:sdtPr>
        <w:alias w:val="是否适用：境内外会计准则下会计数据差异[双击切换]"/>
        <w:tag w:val="_GBC_bdabc18d82504a7696c49b78e67b7ce4"/>
        <w:id w:val="669069556"/>
        <w:lock w:val="sdtLocked"/>
        <w:placeholder>
          <w:docPart w:val="GBC22222222222222222222222222222"/>
        </w:placeholder>
      </w:sdtPr>
      <w:sdtContent>
        <w:p w:rsidR="005C4566" w:rsidRDefault="001D52FB" w:rsidP="005C4566">
          <w:r>
            <w:fldChar w:fldCharType="begin"/>
          </w:r>
          <w:r w:rsidR="005C4566">
            <w:instrText xml:space="preserve"> MACROBUTTON  SnrToggleCheckbox □适用 </w:instrText>
          </w:r>
          <w:r>
            <w:fldChar w:fldCharType="end"/>
          </w:r>
          <w:r>
            <w:fldChar w:fldCharType="begin"/>
          </w:r>
          <w:r w:rsidR="005C4566">
            <w:instrText xml:space="preserve"> MACROBUTTON  SnrToggleCheckbox √不适用 </w:instrText>
          </w:r>
          <w:r>
            <w:fldChar w:fldCharType="end"/>
          </w:r>
        </w:p>
      </w:sdtContent>
    </w:sdt>
    <w:p w:rsidR="00076FD1" w:rsidRDefault="00076FD1"/>
    <w:p w:rsidR="00076FD1" w:rsidRDefault="00076FD1"/>
    <w:bookmarkStart w:id="19" w:name="_Hlk10207943" w:displacedByCustomXml="next"/>
    <w:sdt>
      <w:sdtPr>
        <w:rPr>
          <w:rFonts w:ascii="宋体" w:hAnsi="宋体" w:cs="宋体"/>
          <w:b w:val="0"/>
          <w:bCs w:val="0"/>
          <w:kern w:val="0"/>
          <w:szCs w:val="24"/>
        </w:rPr>
        <w:alias w:val="模块:非经常性损益项目和金额"/>
        <w:tag w:val="_GBC_cc768cb4b3324e91897639bcc1eabf3a"/>
        <w:id w:val="1191521"/>
        <w:lock w:val="sdtLocked"/>
        <w:placeholder>
          <w:docPart w:val="GBC22222222222222222222222222222"/>
        </w:placeholder>
      </w:sdtPr>
      <w:sdtEndPr>
        <w:rPr>
          <w:rFonts w:hint="eastAsia"/>
        </w:rPr>
      </w:sdtEndPr>
      <w:sdtContent>
        <w:p w:rsidR="00076FD1" w:rsidRDefault="001D52FB">
          <w:pPr>
            <w:pStyle w:val="2"/>
            <w:numPr>
              <w:ilvl w:val="0"/>
              <w:numId w:val="130"/>
            </w:numPr>
            <w:ind w:firstLineChars="0"/>
          </w:pPr>
          <w:r>
            <w:t>非经常性损益项目和金额</w:t>
          </w:r>
        </w:p>
        <w:sdt>
          <w:sdtPr>
            <w:alias w:val="是否适用：扣除非经常性损益项目和金额[双击切换]"/>
            <w:tag w:val="_GBC_73788dbb480b4eb4a9ce7ed83af2d844"/>
            <w:id w:val="1502536023"/>
            <w:lock w:val="sdtLocked"/>
            <w:placeholder>
              <w:docPart w:val="GBC22222222222222222222222222222"/>
            </w:placeholder>
          </w:sdtPr>
          <w:sdtContent>
            <w:p w:rsidR="00076FD1" w:rsidRDefault="001D52FB">
              <w:r>
                <w:fldChar w:fldCharType="begin"/>
              </w:r>
              <w:r w:rsidR="00D07F4B">
                <w:instrText xml:space="preserve"> MACROBUTTON  SnrToggleCheckbox √适用 </w:instrText>
              </w:r>
              <w:r>
                <w:fldChar w:fldCharType="end"/>
              </w:r>
              <w:r>
                <w:fldChar w:fldCharType="begin"/>
              </w:r>
              <w:r w:rsidR="00D07F4B">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Look w:val="04A0" w:firstRow="1" w:lastRow="0" w:firstColumn="1" w:lastColumn="0" w:noHBand="0" w:noVBand="1"/>
          </w:tblPr>
          <w:tblGrid>
            <w:gridCol w:w="3016"/>
            <w:gridCol w:w="3016"/>
            <w:gridCol w:w="3016"/>
          </w:tblGrid>
          <w:tr w:rsidR="00076FD1" w:rsidTr="00D973CF">
            <w:sdt>
              <w:sdtPr>
                <w:rPr>
                  <w:rFonts w:ascii="宋体" w:hAnsi="宋体"/>
                </w:rPr>
                <w:tag w:val="_PLD_46af532b652e45b49bf4f28412917df0"/>
                <w:id w:val="335353109"/>
                <w:lock w:val="sdtLocked"/>
              </w:sdtPr>
              <w:sdtContent>
                <w:tc>
                  <w:tcPr>
                    <w:tcW w:w="3016" w:type="dxa"/>
                  </w:tcPr>
                  <w:p w:rsidR="00076FD1" w:rsidRDefault="001D52FB">
                    <w:pPr>
                      <w:pStyle w:val="ac"/>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61b9b734635d488db996440c136563c8"/>
                <w:id w:val="545876612"/>
                <w:lock w:val="sdtLocked"/>
              </w:sdtPr>
              <w:sdtContent>
                <w:tc>
                  <w:tcPr>
                    <w:tcW w:w="3016" w:type="dxa"/>
                  </w:tcPr>
                  <w:p w:rsidR="00076FD1" w:rsidRDefault="001D52FB">
                    <w:pPr>
                      <w:pStyle w:val="ac"/>
                      <w:ind w:firstLineChars="0" w:firstLine="0"/>
                      <w:jc w:val="center"/>
                      <w:rPr>
                        <w:rFonts w:ascii="宋体" w:hAnsi="宋体"/>
                      </w:rPr>
                    </w:pPr>
                    <w:r>
                      <w:rPr>
                        <w:rFonts w:ascii="宋体" w:hAnsi="宋体" w:hint="eastAsia"/>
                      </w:rPr>
                      <w:t>金额</w:t>
                    </w:r>
                  </w:p>
                </w:tc>
              </w:sdtContent>
            </w:sdt>
            <w:sdt>
              <w:sdtPr>
                <w:rPr>
                  <w:rFonts w:ascii="宋体" w:hAnsi="宋体"/>
                </w:rPr>
                <w:tag w:val="_PLD_9e5d4505fc224fa08bc94ae2dc6cd081"/>
                <w:id w:val="-1384788794"/>
                <w:lock w:val="sdtLocked"/>
              </w:sdtPr>
              <w:sdtContent>
                <w:tc>
                  <w:tcPr>
                    <w:tcW w:w="3016" w:type="dxa"/>
                  </w:tcPr>
                  <w:p w:rsidR="00076FD1" w:rsidRDefault="001D52FB">
                    <w:pPr>
                      <w:pStyle w:val="ac"/>
                      <w:ind w:firstLineChars="0" w:firstLine="0"/>
                      <w:jc w:val="center"/>
                      <w:rPr>
                        <w:rFonts w:ascii="宋体" w:hAnsi="宋体"/>
                      </w:rPr>
                    </w:pPr>
                    <w:r>
                      <w:rPr>
                        <w:rFonts w:ascii="宋体" w:hAnsi="宋体" w:hint="eastAsia"/>
                      </w:rPr>
                      <w:t>附注（如适用）</w:t>
                    </w:r>
                  </w:p>
                </w:tc>
              </w:sdtContent>
            </w:sdt>
          </w:tr>
          <w:tr w:rsidR="00076FD1" w:rsidTr="00D973CF">
            <w:sdt>
              <w:sdtPr>
                <w:rPr>
                  <w:rFonts w:ascii="宋体" w:hAnsi="宋体"/>
                </w:rPr>
                <w:tag w:val="_PLD_1ec9e925297d478d84779a68eec2bcd9"/>
                <w:id w:val="668521861"/>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非流动资产处置损益</w:t>
                    </w:r>
                  </w:p>
                </w:tc>
              </w:sdtContent>
            </w:sdt>
            <w:tc>
              <w:tcPr>
                <w:tcW w:w="3016" w:type="dxa"/>
              </w:tcPr>
              <w:p w:rsidR="00076FD1" w:rsidRDefault="00EF7077">
                <w:pPr>
                  <w:jc w:val="right"/>
                </w:pPr>
                <w:r>
                  <w:t>17,228.06</w:t>
                </w:r>
              </w:p>
            </w:tc>
            <w:tc>
              <w:tcPr>
                <w:tcW w:w="3016" w:type="dxa"/>
              </w:tcPr>
              <w:p w:rsidR="00076FD1" w:rsidRDefault="00076FD1">
                <w:pPr>
                  <w:jc w:val="left"/>
                </w:pPr>
              </w:p>
            </w:tc>
          </w:tr>
          <w:tr w:rsidR="00076FD1" w:rsidTr="00D973CF">
            <w:sdt>
              <w:sdtPr>
                <w:rPr>
                  <w:rFonts w:ascii="宋体" w:hAnsi="宋体"/>
                </w:rPr>
                <w:tag w:val="_PLD_69edea550024421a884da164740efd47"/>
                <w:id w:val="-1294440604"/>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越权审批，或无正式批准文件，或偶发性的税收返还、减免</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02595b9db1a84694900203cf9656bfe9"/>
                <w:id w:val="-823818380"/>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3016" w:type="dxa"/>
              </w:tcPr>
              <w:p w:rsidR="00076FD1" w:rsidRDefault="00EF7077">
                <w:pPr>
                  <w:jc w:val="right"/>
                </w:pPr>
                <w:r>
                  <w:t>8,219,841.00</w:t>
                </w:r>
              </w:p>
            </w:tc>
            <w:tc>
              <w:tcPr>
                <w:tcW w:w="3016" w:type="dxa"/>
              </w:tcPr>
              <w:p w:rsidR="00076FD1" w:rsidRDefault="00076FD1">
                <w:pPr>
                  <w:jc w:val="left"/>
                </w:pPr>
              </w:p>
            </w:tc>
          </w:tr>
          <w:tr w:rsidR="00076FD1" w:rsidTr="00D973CF">
            <w:sdt>
              <w:sdtPr>
                <w:rPr>
                  <w:rFonts w:ascii="宋体" w:hAnsi="宋体"/>
                </w:rPr>
                <w:tag w:val="_PLD_e255b5bb064c4c0694bb65440d7bb1c2"/>
                <w:id w:val="-880398340"/>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计入当期损益的对非金融企业收取的资金占用费</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09b4af3349af48359dce87b8be6a224a"/>
                <w:id w:val="561833725"/>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428e8a6b0f714a4895facab4d1ebbbd6"/>
                <w:id w:val="-488018172"/>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非货币性资产交换损益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9cc3804b94354fc1b0925734be3d281a"/>
                <w:id w:val="1188566958"/>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委托他人投资或管理资产的损益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fecca44b524c43b6a0e1f89ecfc4895f"/>
                <w:id w:val="-1358419302"/>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因不可抗力因素，如遭受自然灾害而计提的各项资产减值准备</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c626abd827544a1fb3e7de188e0e31cd"/>
                <w:id w:val="-1302926131"/>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债务重组损益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ae9b12ee17354afbb6160dc193b1ac86"/>
                <w:id w:val="-368535951"/>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企业重组费用，如安置职工的支出、整合费用等</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d593e972b89d4f63b162bd30012b012a"/>
                <w:id w:val="-606428303"/>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交易价格显失公允的交易产生的超过公允价值部分的损益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d0759855140a42e887b44ac9b84eefb5"/>
                <w:id w:val="-2039339936"/>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同</w:t>
                    </w:r>
                    <w:proofErr w:type="gramStart"/>
                    <w:r>
                      <w:rPr>
                        <w:rFonts w:ascii="宋体" w:hAnsi="宋体"/>
                      </w:rPr>
                      <w:t>一控制</w:t>
                    </w:r>
                    <w:proofErr w:type="gramEnd"/>
                    <w:r>
                      <w:rPr>
                        <w:rFonts w:ascii="宋体" w:hAnsi="宋体"/>
                      </w:rPr>
                      <w:t>下企业合并产生的子公司期初至</w:t>
                    </w:r>
                    <w:proofErr w:type="gramStart"/>
                    <w:r>
                      <w:rPr>
                        <w:rFonts w:ascii="宋体" w:hAnsi="宋体"/>
                      </w:rPr>
                      <w:t>合并日</w:t>
                    </w:r>
                    <w:proofErr w:type="gramEnd"/>
                    <w:r>
                      <w:rPr>
                        <w:rFonts w:ascii="宋体" w:hAnsi="宋体"/>
                      </w:rPr>
                      <w:t>的当期净损益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0eefeb426a104d448899cf6f7c9f4fae"/>
                <w:id w:val="-784039247"/>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与公司正常经营业务无关的或有事项产生的损益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5F6ED8">
            <w:tc>
              <w:tcPr>
                <w:tcW w:w="3016" w:type="dxa"/>
                <w:vAlign w:val="center"/>
              </w:tcPr>
              <w:sdt>
                <w:sdtPr>
                  <w:rPr>
                    <w:rFonts w:ascii="宋体" w:hAnsi="宋体" w:hint="eastAsia"/>
                  </w:rPr>
                  <w:tag w:val="_PLD_9013c99948ab4bafbc5ae7fb21987377"/>
                  <w:id w:val="-1466893133"/>
                  <w:lock w:val="sdtLocked"/>
                </w:sdtPr>
                <w:sdtContent>
                  <w:p w:rsidR="00076FD1" w:rsidRDefault="001D52FB">
                    <w:pPr>
                      <w:pStyle w:val="ac"/>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3016" w:type="dxa"/>
              </w:tcPr>
              <w:p w:rsidR="00076FD1" w:rsidRDefault="00076FD1">
                <w:pPr>
                  <w:jc w:val="right"/>
                  <w:rPr>
                    <w:szCs w:val="21"/>
                  </w:rPr>
                </w:pPr>
              </w:p>
            </w:tc>
            <w:tc>
              <w:tcPr>
                <w:tcW w:w="3016" w:type="dxa"/>
              </w:tcPr>
              <w:p w:rsidR="00076FD1" w:rsidRDefault="00076FD1">
                <w:pPr>
                  <w:rPr>
                    <w:szCs w:val="21"/>
                  </w:rPr>
                </w:pPr>
              </w:p>
            </w:tc>
          </w:tr>
          <w:tr w:rsidR="00076FD1" w:rsidTr="005F6ED8">
            <w:tc>
              <w:tcPr>
                <w:tcW w:w="3016" w:type="dxa"/>
                <w:vAlign w:val="center"/>
              </w:tcPr>
              <w:sdt>
                <w:sdtPr>
                  <w:rPr>
                    <w:rFonts w:ascii="宋体" w:hAnsi="宋体" w:hint="eastAsia"/>
                  </w:rPr>
                  <w:tag w:val="_PLD_07983e73f75f4d6380526934b80f9026"/>
                  <w:id w:val="686492202"/>
                  <w:lock w:val="sdtLocked"/>
                </w:sdtPr>
                <w:sdtContent>
                  <w:p w:rsidR="00076FD1" w:rsidRDefault="001D52FB">
                    <w:pPr>
                      <w:pStyle w:val="ac"/>
                      <w:ind w:firstLineChars="0" w:firstLine="0"/>
                      <w:rPr>
                        <w:rFonts w:ascii="宋体" w:hAnsi="宋体"/>
                      </w:rPr>
                    </w:pPr>
                    <w:r>
                      <w:rPr>
                        <w:rFonts w:ascii="宋体" w:hAnsi="宋体" w:hint="eastAsia"/>
                      </w:rPr>
                      <w:t>单独进行减值测试的应收款项、合同资产减值准备转回</w:t>
                    </w:r>
                  </w:p>
                </w:sdtContent>
              </w:sdt>
            </w:tc>
            <w:tc>
              <w:tcPr>
                <w:tcW w:w="3016" w:type="dxa"/>
              </w:tcPr>
              <w:p w:rsidR="00076FD1" w:rsidRDefault="00076FD1">
                <w:pPr>
                  <w:jc w:val="right"/>
                  <w:rPr>
                    <w:szCs w:val="21"/>
                  </w:rPr>
                </w:pPr>
              </w:p>
            </w:tc>
            <w:sdt>
              <w:sdtPr>
                <w:rPr>
                  <w:szCs w:val="21"/>
                </w:rPr>
                <w:alias w:val="单独进行减值测试的应收款项、合同资产减值准备转回的说明（非经常性损益项目）"/>
                <w:tag w:val="_GBC_bad7c98154a64afe8bf80aee3a621494"/>
                <w:id w:val="-141863055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016" w:type="dxa"/>
                  </w:tcPr>
                  <w:p w:rsidR="00076FD1" w:rsidRDefault="001D52FB">
                    <w:pPr>
                      <w:rPr>
                        <w:szCs w:val="21"/>
                      </w:rPr>
                    </w:pPr>
                    <w:r>
                      <w:rPr>
                        <w:rFonts w:hint="eastAsia"/>
                      </w:rPr>
                      <w:t xml:space="preserve">　</w:t>
                    </w:r>
                  </w:p>
                </w:tc>
              </w:sdtContent>
            </w:sdt>
          </w:tr>
          <w:tr w:rsidR="00076FD1" w:rsidTr="00D973CF">
            <w:sdt>
              <w:sdtPr>
                <w:rPr>
                  <w:rFonts w:ascii="宋体" w:hAnsi="宋体"/>
                </w:rPr>
                <w:tag w:val="_PLD_299f6d9f507d4cb48114acd837ad8359"/>
                <w:id w:val="280000996"/>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对外委托贷款取得的损益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72cb907064dc458eba67ef7a85130648"/>
                <w:id w:val="-1964107539"/>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aa0be028e1d94d7091c2fcdebb5010f4"/>
                <w:id w:val="-2111882938"/>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c52efb594a7b40eeacf6cee54ea027cd"/>
                <w:id w:val="2045400023"/>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受托经营取得的托管费收入</w:t>
                    </w:r>
                  </w:p>
                </w:tc>
              </w:sdtContent>
            </w:sdt>
            <w:tc>
              <w:tcPr>
                <w:tcW w:w="3016" w:type="dxa"/>
              </w:tcPr>
              <w:p w:rsidR="00076FD1" w:rsidRDefault="00076FD1">
                <w:pPr>
                  <w:jc w:val="right"/>
                </w:pPr>
              </w:p>
            </w:tc>
            <w:tc>
              <w:tcPr>
                <w:tcW w:w="3016" w:type="dxa"/>
              </w:tcPr>
              <w:p w:rsidR="00076FD1" w:rsidRDefault="00076FD1">
                <w:pPr>
                  <w:jc w:val="left"/>
                </w:pPr>
              </w:p>
            </w:tc>
          </w:tr>
          <w:tr w:rsidR="00076FD1" w:rsidTr="00D973CF">
            <w:sdt>
              <w:sdtPr>
                <w:rPr>
                  <w:rFonts w:ascii="宋体" w:hAnsi="宋体"/>
                </w:rPr>
                <w:tag w:val="_PLD_65d777c46bf342c69b250c467e00507e"/>
                <w:id w:val="-1161702045"/>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除上述各项之外的其他营业外收入和支出</w:t>
                    </w:r>
                  </w:p>
                </w:tc>
              </w:sdtContent>
            </w:sdt>
            <w:tc>
              <w:tcPr>
                <w:tcW w:w="3016" w:type="dxa"/>
              </w:tcPr>
              <w:p w:rsidR="00076FD1" w:rsidRDefault="00EF7077">
                <w:pPr>
                  <w:jc w:val="right"/>
                </w:pPr>
                <w:r>
                  <w:t>3,383.00</w:t>
                </w:r>
              </w:p>
            </w:tc>
            <w:tc>
              <w:tcPr>
                <w:tcW w:w="3016" w:type="dxa"/>
              </w:tcPr>
              <w:p w:rsidR="00076FD1" w:rsidRDefault="00076FD1">
                <w:pPr>
                  <w:jc w:val="left"/>
                </w:pPr>
              </w:p>
            </w:tc>
          </w:tr>
          <w:tr w:rsidR="00076FD1" w:rsidTr="00D973CF">
            <w:sdt>
              <w:sdtPr>
                <w:rPr>
                  <w:rFonts w:ascii="宋体" w:hAnsi="宋体"/>
                </w:rPr>
                <w:tag w:val="_PLD_0bcc4b6356f34adeb11de3e851d72079"/>
                <w:id w:val="-1521542087"/>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其他符合非经常性损益定义的损益项目</w:t>
                    </w:r>
                  </w:p>
                </w:tc>
              </w:sdtContent>
            </w:sdt>
            <w:tc>
              <w:tcPr>
                <w:tcW w:w="3016" w:type="dxa"/>
              </w:tcPr>
              <w:p w:rsidR="00076FD1" w:rsidRDefault="00076FD1">
                <w:pPr>
                  <w:jc w:val="right"/>
                </w:pPr>
              </w:p>
            </w:tc>
            <w:tc>
              <w:tcPr>
                <w:tcW w:w="3016" w:type="dxa"/>
              </w:tcPr>
              <w:p w:rsidR="00076FD1" w:rsidRDefault="00076FD1">
                <w:pPr>
                  <w:jc w:val="left"/>
                </w:pPr>
              </w:p>
            </w:tc>
          </w:tr>
          <w:sdt>
            <w:sdtPr>
              <w:rPr>
                <w:rFonts w:cstheme="minorBidi"/>
              </w:rPr>
              <w:alias w:val="扣除的非经常性损益"/>
              <w:tag w:val="_GBC_c3958f9f8abb422090b4451e6f5d9973"/>
              <w:id w:val="1191264"/>
              <w:lock w:val="sdtLocked"/>
              <w:placeholder>
                <w:docPart w:val="GBC11111111111111111111111111111"/>
              </w:placeholder>
            </w:sdtPr>
            <w:sdtContent>
              <w:tr w:rsidR="00076FD1" w:rsidTr="00D973CF">
                <w:tc>
                  <w:tcPr>
                    <w:tcW w:w="3016" w:type="dxa"/>
                  </w:tcPr>
                  <w:p w:rsidR="00076FD1" w:rsidRDefault="00076FD1"/>
                </w:tc>
                <w:tc>
                  <w:tcPr>
                    <w:tcW w:w="3016" w:type="dxa"/>
                  </w:tcPr>
                  <w:p w:rsidR="00076FD1" w:rsidRDefault="00076FD1">
                    <w:pPr>
                      <w:jc w:val="right"/>
                    </w:pPr>
                  </w:p>
                </w:tc>
                <w:tc>
                  <w:tcPr>
                    <w:tcW w:w="3016" w:type="dxa"/>
                  </w:tcPr>
                  <w:p w:rsidR="00076FD1" w:rsidRDefault="00076FD1">
                    <w:pPr>
                      <w:jc w:val="left"/>
                    </w:pPr>
                  </w:p>
                </w:tc>
              </w:tr>
            </w:sdtContent>
          </w:sdt>
          <w:sdt>
            <w:sdtPr>
              <w:rPr>
                <w:rFonts w:cstheme="minorBidi"/>
              </w:rPr>
              <w:alias w:val="扣除的非经常性损益"/>
              <w:tag w:val="_GBC_c3958f9f8abb422090b4451e6f5d9973"/>
              <w:id w:val="935708731"/>
              <w:lock w:val="sdtLocked"/>
              <w:placeholder>
                <w:docPart w:val="GBC11111111111111111111111111111"/>
              </w:placeholder>
            </w:sdtPr>
            <w:sdtContent>
              <w:tr w:rsidR="00076FD1" w:rsidTr="00D973CF">
                <w:tc>
                  <w:tcPr>
                    <w:tcW w:w="3016" w:type="dxa"/>
                  </w:tcPr>
                  <w:p w:rsidR="00076FD1" w:rsidRDefault="00076FD1"/>
                </w:tc>
                <w:tc>
                  <w:tcPr>
                    <w:tcW w:w="3016" w:type="dxa"/>
                  </w:tcPr>
                  <w:p w:rsidR="00076FD1" w:rsidRDefault="00076FD1">
                    <w:pPr>
                      <w:jc w:val="right"/>
                    </w:pPr>
                  </w:p>
                </w:tc>
                <w:tc>
                  <w:tcPr>
                    <w:tcW w:w="3016" w:type="dxa"/>
                  </w:tcPr>
                  <w:p w:rsidR="00076FD1" w:rsidRDefault="00076FD1">
                    <w:pPr>
                      <w:jc w:val="left"/>
                    </w:pPr>
                  </w:p>
                </w:tc>
              </w:tr>
            </w:sdtContent>
          </w:sdt>
          <w:tr w:rsidR="00076FD1" w:rsidTr="00D973CF">
            <w:sdt>
              <w:sdtPr>
                <w:rPr>
                  <w:rFonts w:ascii="宋体" w:hAnsi="宋体"/>
                </w:rPr>
                <w:tag w:val="_PLD_4e0667d68c0b417b952eb294efd204d7"/>
                <w:id w:val="-15390464"/>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少数股东权益影响额</w:t>
                    </w:r>
                  </w:p>
                </w:tc>
              </w:sdtContent>
            </w:sdt>
            <w:tc>
              <w:tcPr>
                <w:tcW w:w="3016" w:type="dxa"/>
              </w:tcPr>
              <w:p w:rsidR="00076FD1" w:rsidRDefault="00EF7077">
                <w:pPr>
                  <w:jc w:val="right"/>
                </w:pPr>
                <w:r>
                  <w:t>-528,030.17</w:t>
                </w:r>
              </w:p>
            </w:tc>
            <w:tc>
              <w:tcPr>
                <w:tcW w:w="3016" w:type="dxa"/>
              </w:tcPr>
              <w:p w:rsidR="00076FD1" w:rsidRDefault="00076FD1">
                <w:pPr>
                  <w:jc w:val="left"/>
                </w:pPr>
              </w:p>
            </w:tc>
          </w:tr>
          <w:tr w:rsidR="00076FD1" w:rsidTr="00D973CF">
            <w:sdt>
              <w:sdtPr>
                <w:rPr>
                  <w:rFonts w:ascii="宋体" w:hAnsi="宋体"/>
                </w:rPr>
                <w:tag w:val="_PLD_f67b3fcceba046d6ad67b7ce52c94054"/>
                <w:id w:val="1174141305"/>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所得税影响额</w:t>
                    </w:r>
                  </w:p>
                </w:tc>
              </w:sdtContent>
            </w:sdt>
            <w:tc>
              <w:tcPr>
                <w:tcW w:w="3016" w:type="dxa"/>
              </w:tcPr>
              <w:p w:rsidR="00076FD1" w:rsidRDefault="00EF7077">
                <w:pPr>
                  <w:jc w:val="right"/>
                </w:pPr>
                <w:r>
                  <w:t>-1,236,067.81</w:t>
                </w:r>
              </w:p>
            </w:tc>
            <w:tc>
              <w:tcPr>
                <w:tcW w:w="3016" w:type="dxa"/>
              </w:tcPr>
              <w:p w:rsidR="00076FD1" w:rsidRDefault="00076FD1">
                <w:pPr>
                  <w:jc w:val="left"/>
                </w:pPr>
              </w:p>
            </w:tc>
          </w:tr>
          <w:tr w:rsidR="00076FD1" w:rsidTr="00D973CF">
            <w:sdt>
              <w:sdtPr>
                <w:rPr>
                  <w:rFonts w:ascii="宋体" w:hAnsi="宋体"/>
                </w:rPr>
                <w:tag w:val="_PLD_196ea10929cc45b2a25a10ce3f3fd3ad"/>
                <w:id w:val="-197084478"/>
                <w:lock w:val="sdtLocked"/>
              </w:sdtPr>
              <w:sdtContent>
                <w:tc>
                  <w:tcPr>
                    <w:tcW w:w="3016" w:type="dxa"/>
                  </w:tcPr>
                  <w:p w:rsidR="00076FD1" w:rsidRDefault="001D52FB">
                    <w:pPr>
                      <w:pStyle w:val="ac"/>
                      <w:ind w:firstLineChars="0" w:firstLine="0"/>
                      <w:jc w:val="left"/>
                      <w:rPr>
                        <w:rFonts w:ascii="宋体" w:hAnsi="宋体"/>
                      </w:rPr>
                    </w:pPr>
                    <w:r>
                      <w:rPr>
                        <w:rFonts w:ascii="宋体" w:hAnsi="宋体"/>
                      </w:rPr>
                      <w:t>合计</w:t>
                    </w:r>
                  </w:p>
                </w:tc>
              </w:sdtContent>
            </w:sdt>
            <w:tc>
              <w:tcPr>
                <w:tcW w:w="3016" w:type="dxa"/>
              </w:tcPr>
              <w:p w:rsidR="00076FD1" w:rsidRDefault="009D3461">
                <w:pPr>
                  <w:jc w:val="right"/>
                </w:pPr>
                <w:r>
                  <w:t>6,476,354.08</w:t>
                </w:r>
              </w:p>
            </w:tc>
            <w:tc>
              <w:tcPr>
                <w:tcW w:w="3016" w:type="dxa"/>
              </w:tcPr>
              <w:p w:rsidR="00076FD1" w:rsidRDefault="00076FD1">
                <w:pPr>
                  <w:jc w:val="left"/>
                </w:pPr>
              </w:p>
            </w:tc>
          </w:tr>
        </w:tbl>
        <w:p w:rsidR="00076FD1" w:rsidRDefault="00703427"/>
      </w:sdtContent>
    </w:sdt>
    <w:bookmarkEnd w:id="19" w:displacedByCustomXml="prev"/>
    <w:sdt>
      <w:sdtPr>
        <w:rPr>
          <w:rFonts w:ascii="宋体" w:hAnsi="宋体" w:cs="宋体" w:hint="eastAsia"/>
          <w:b w:val="0"/>
          <w:bCs w:val="0"/>
          <w:kern w:val="0"/>
          <w:szCs w:val="24"/>
        </w:rPr>
        <w:alias w:val="模块:其他财务和业务数据"/>
        <w:tag w:val="_GBC_129e81c113f94ab2b6af974b5d24abc6"/>
        <w:id w:val="2029060689"/>
        <w:lock w:val="sdtLocked"/>
        <w:placeholder>
          <w:docPart w:val="GBC22222222222222222222222222222"/>
        </w:placeholder>
      </w:sdtPr>
      <w:sdtContent>
        <w:p w:rsidR="00076FD1" w:rsidRDefault="001D52FB">
          <w:pPr>
            <w:pStyle w:val="2"/>
            <w:numPr>
              <w:ilvl w:val="0"/>
              <w:numId w:val="130"/>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rsidR="00076FD1" w:rsidRDefault="001D52FB" w:rsidP="005C4566">
              <w:r>
                <w:fldChar w:fldCharType="begin"/>
              </w:r>
              <w:r w:rsidR="005C4566">
                <w:instrText xml:space="preserve"> MACROBUTTON  SnrToggleCheckbox □适用 </w:instrText>
              </w:r>
              <w:r>
                <w:fldChar w:fldCharType="end"/>
              </w:r>
              <w:r>
                <w:fldChar w:fldCharType="begin"/>
              </w:r>
              <w:r w:rsidR="005C4566">
                <w:instrText xml:space="preserve"> MACROBUTTON  SnrToggleCheckbox √不适用 </w:instrText>
              </w:r>
              <w:r>
                <w:fldChar w:fldCharType="end"/>
              </w:r>
            </w:p>
          </w:sdtContent>
        </w:sdt>
      </w:sdtContent>
    </w:sdt>
    <w:p w:rsidR="00076FD1" w:rsidRDefault="00076FD1">
      <w:pPr>
        <w:kinsoku w:val="0"/>
        <w:overflowPunct w:val="0"/>
        <w:autoSpaceDE w:val="0"/>
        <w:autoSpaceDN w:val="0"/>
        <w:adjustRightInd w:val="0"/>
        <w:snapToGrid w:val="0"/>
        <w:rPr>
          <w:szCs w:val="21"/>
        </w:rPr>
      </w:pPr>
    </w:p>
    <w:p w:rsidR="00076FD1" w:rsidRDefault="001D52FB">
      <w:pPr>
        <w:pStyle w:val="10"/>
        <w:numPr>
          <w:ilvl w:val="0"/>
          <w:numId w:val="3"/>
        </w:numPr>
        <w:rPr>
          <w:rFonts w:ascii="黑体" w:hAnsi="黑体"/>
          <w:szCs w:val="21"/>
        </w:rPr>
      </w:pPr>
      <w:bookmarkStart w:id="20"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0"/>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Content>
        <w:p w:rsidR="00076FD1" w:rsidRDefault="001D52FB">
          <w:pPr>
            <w:pStyle w:val="2"/>
            <w:numPr>
              <w:ilvl w:val="0"/>
              <w:numId w:val="88"/>
            </w:numPr>
            <w:tabs>
              <w:tab w:val="left" w:pos="426"/>
            </w:tabs>
            <w:ind w:left="480" w:hanging="480"/>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EB527B" w:rsidRDefault="007C3FEA" w:rsidP="004B2047">
              <w:pPr>
                <w:spacing w:line="360" w:lineRule="auto"/>
                <w:ind w:firstLineChars="200" w:firstLine="480"/>
                <w:rPr>
                  <w:szCs w:val="21"/>
                </w:rPr>
              </w:pPr>
              <w:r w:rsidRPr="007C3FEA">
                <w:rPr>
                  <w:rFonts w:hint="eastAsia"/>
                  <w:szCs w:val="21"/>
                </w:rPr>
                <w:t>公司</w:t>
              </w:r>
              <w:r w:rsidR="00D6509E">
                <w:rPr>
                  <w:rFonts w:hint="eastAsia"/>
                  <w:szCs w:val="21"/>
                </w:rPr>
                <w:t>设立</w:t>
              </w:r>
              <w:r>
                <w:rPr>
                  <w:rFonts w:hint="eastAsia"/>
                  <w:szCs w:val="21"/>
                </w:rPr>
                <w:t>于</w:t>
              </w:r>
              <w:r w:rsidRPr="007C3FEA">
                <w:rPr>
                  <w:szCs w:val="21"/>
                </w:rPr>
                <w:t>1994年</w:t>
              </w:r>
              <w:r>
                <w:rPr>
                  <w:rFonts w:hint="eastAsia"/>
                  <w:szCs w:val="21"/>
                </w:rPr>
                <w:t>，</w:t>
              </w:r>
              <w:r w:rsidR="00C265F9">
                <w:rPr>
                  <w:rFonts w:hint="eastAsia"/>
                  <w:szCs w:val="21"/>
                </w:rPr>
                <w:t>是牡丹江恒丰纸业集团有限责任公司投资、控股的国有上市公司</w:t>
              </w:r>
              <w:r w:rsidR="000A3F6A">
                <w:rPr>
                  <w:rFonts w:hint="eastAsia"/>
                  <w:szCs w:val="21"/>
                </w:rPr>
                <w:t>，是一家专注于特种薄页纸研发与生产制造的高新技术企业</w:t>
              </w:r>
              <w:r w:rsidR="00C265F9">
                <w:rPr>
                  <w:rFonts w:hint="eastAsia"/>
                  <w:szCs w:val="21"/>
                </w:rPr>
                <w:t>。公司于</w:t>
              </w:r>
              <w:r w:rsidR="00EB527B" w:rsidRPr="00EB527B">
                <w:rPr>
                  <w:szCs w:val="21"/>
                </w:rPr>
                <w:t>2001</w:t>
              </w:r>
              <w:r w:rsidR="00EB527B">
                <w:rPr>
                  <w:szCs w:val="21"/>
                </w:rPr>
                <w:t>年在上海</w:t>
              </w:r>
              <w:r w:rsidR="00EB527B">
                <w:rPr>
                  <w:rFonts w:hint="eastAsia"/>
                  <w:szCs w:val="21"/>
                </w:rPr>
                <w:t>证券交易</w:t>
              </w:r>
              <w:r w:rsidR="00EB527B">
                <w:rPr>
                  <w:szCs w:val="21"/>
                </w:rPr>
                <w:t>所上市</w:t>
              </w:r>
              <w:r w:rsidR="00EE31BE">
                <w:rPr>
                  <w:rFonts w:hint="eastAsia"/>
                  <w:szCs w:val="21"/>
                </w:rPr>
                <w:t>。</w:t>
              </w:r>
              <w:r w:rsidR="00EE31BE">
                <w:rPr>
                  <w:szCs w:val="21"/>
                </w:rPr>
                <w:t xml:space="preserve"> </w:t>
              </w:r>
            </w:p>
            <w:p w:rsidR="004B2047" w:rsidRPr="00EB527B" w:rsidRDefault="004B2047" w:rsidP="004B2047">
              <w:pPr>
                <w:spacing w:line="360" w:lineRule="auto"/>
                <w:ind w:firstLineChars="200" w:firstLine="482"/>
                <w:rPr>
                  <w:b/>
                  <w:szCs w:val="21"/>
                </w:rPr>
              </w:pPr>
              <w:r w:rsidRPr="00EB527B">
                <w:rPr>
                  <w:rFonts w:hint="eastAsia"/>
                  <w:b/>
                  <w:szCs w:val="21"/>
                </w:rPr>
                <w:t>一、公司所属行业</w:t>
              </w:r>
            </w:p>
            <w:p w:rsidR="00B81FDA" w:rsidRDefault="004B2047" w:rsidP="004B2047">
              <w:pPr>
                <w:spacing w:line="360" w:lineRule="auto"/>
                <w:ind w:firstLineChars="200" w:firstLine="480"/>
                <w:rPr>
                  <w:szCs w:val="21"/>
                </w:rPr>
              </w:pPr>
              <w:r w:rsidRPr="004B2047">
                <w:rPr>
                  <w:rFonts w:hint="eastAsia"/>
                  <w:szCs w:val="21"/>
                </w:rPr>
                <w:t>公司</w:t>
              </w:r>
              <w:r w:rsidR="000A3F6A">
                <w:rPr>
                  <w:rFonts w:hint="eastAsia"/>
                  <w:szCs w:val="21"/>
                </w:rPr>
                <w:t>按上市公司分类结果，</w:t>
              </w:r>
              <w:r w:rsidR="00EE31BE">
                <w:rPr>
                  <w:rFonts w:hint="eastAsia"/>
                  <w:szCs w:val="21"/>
                </w:rPr>
                <w:t>属于</w:t>
              </w:r>
              <w:r w:rsidR="0097671E">
                <w:rPr>
                  <w:rFonts w:hint="eastAsia"/>
                  <w:szCs w:val="21"/>
                </w:rPr>
                <w:t>造纸及纸制品行业</w:t>
              </w:r>
              <w:r w:rsidR="00EE31BE">
                <w:rPr>
                  <w:rFonts w:hint="eastAsia"/>
                  <w:szCs w:val="21"/>
                </w:rPr>
                <w:t>，</w:t>
              </w:r>
              <w:r w:rsidR="0097671E" w:rsidRPr="001D431C">
                <w:rPr>
                  <w:rFonts w:hint="eastAsia"/>
                  <w:szCs w:val="21"/>
                </w:rPr>
                <w:t>为全国最大的烟草</w:t>
              </w:r>
              <w:r w:rsidR="004E05D0">
                <w:rPr>
                  <w:rFonts w:hint="eastAsia"/>
                  <w:szCs w:val="21"/>
                </w:rPr>
                <w:t>配套</w:t>
              </w:r>
              <w:r w:rsidR="0097671E" w:rsidRPr="001D431C">
                <w:rPr>
                  <w:rFonts w:hint="eastAsia"/>
                  <w:szCs w:val="21"/>
                </w:rPr>
                <w:t>行业生产企业</w:t>
              </w:r>
              <w:r w:rsidR="0097671E">
                <w:rPr>
                  <w:rFonts w:hint="eastAsia"/>
                  <w:szCs w:val="21"/>
                </w:rPr>
                <w:t>。</w:t>
              </w:r>
              <w:r w:rsidR="00B81FDA" w:rsidRPr="00B81FDA">
                <w:rPr>
                  <w:rFonts w:hint="eastAsia"/>
                  <w:szCs w:val="21"/>
                </w:rPr>
                <w:t>公司坚持以效益为核心，以同心多元一体化为主的</w:t>
              </w:r>
              <w:r w:rsidR="00EE31BE">
                <w:rPr>
                  <w:rFonts w:hint="eastAsia"/>
                  <w:szCs w:val="21"/>
                </w:rPr>
                <w:t>战略</w:t>
              </w:r>
              <w:r w:rsidR="00B81FDA" w:rsidRPr="00B81FDA">
                <w:rPr>
                  <w:rFonts w:hint="eastAsia"/>
                  <w:szCs w:val="21"/>
                </w:rPr>
                <w:t>发展方向，一直秉承产品自主</w:t>
              </w:r>
              <w:r w:rsidR="00EE31BE">
                <w:rPr>
                  <w:rFonts w:hint="eastAsia"/>
                  <w:szCs w:val="21"/>
                </w:rPr>
                <w:t>研发</w:t>
              </w:r>
              <w:r w:rsidR="00B81FDA" w:rsidRPr="00B81FDA">
                <w:rPr>
                  <w:rFonts w:hint="eastAsia"/>
                  <w:szCs w:val="21"/>
                </w:rPr>
                <w:t>、自主生产和自主销售的经营模式，</w:t>
              </w:r>
              <w:r w:rsidR="004E05D0" w:rsidRPr="004E05D0">
                <w:rPr>
                  <w:rFonts w:hint="eastAsia"/>
                  <w:szCs w:val="21"/>
                </w:rPr>
                <w:t>拥有</w:t>
              </w:r>
              <w:r w:rsidR="004E05D0" w:rsidRPr="004E05D0">
                <w:rPr>
                  <w:szCs w:val="21"/>
                </w:rPr>
                <w:t>21条造纸生产线，</w:t>
              </w:r>
              <w:r w:rsidR="00EE31BE" w:rsidRPr="004E05D0">
                <w:rPr>
                  <w:szCs w:val="21"/>
                </w:rPr>
                <w:t xml:space="preserve"> </w:t>
              </w:r>
              <w:r w:rsidR="004E05D0" w:rsidRPr="004E05D0">
                <w:rPr>
                  <w:szCs w:val="21"/>
                </w:rPr>
                <w:t>4台印刷机、1条6000吨高白度连续漂白麻浆生产线，</w:t>
              </w:r>
              <w:r w:rsidR="00EE31BE">
                <w:rPr>
                  <w:rFonts w:hint="eastAsia"/>
                  <w:szCs w:val="21"/>
                </w:rPr>
                <w:t>年</w:t>
              </w:r>
              <w:r w:rsidR="004E05D0" w:rsidRPr="004E05D0">
                <w:rPr>
                  <w:szCs w:val="21"/>
                </w:rPr>
                <w:t>生产能力23万吨</w:t>
              </w:r>
              <w:r w:rsidR="004E05D0">
                <w:rPr>
                  <w:rFonts w:hint="eastAsia"/>
                  <w:szCs w:val="21"/>
                </w:rPr>
                <w:t>，能够</w:t>
              </w:r>
              <w:r w:rsidR="004E05D0" w:rsidRPr="004E05D0">
                <w:rPr>
                  <w:rFonts w:hint="eastAsia"/>
                  <w:szCs w:val="21"/>
                </w:rPr>
                <w:t>充分满足</w:t>
              </w:r>
              <w:r w:rsidR="00EE31BE">
                <w:rPr>
                  <w:rFonts w:hint="eastAsia"/>
                  <w:szCs w:val="21"/>
                </w:rPr>
                <w:t>市场</w:t>
              </w:r>
              <w:r w:rsidR="004E05D0" w:rsidRPr="004E05D0">
                <w:rPr>
                  <w:rFonts w:hint="eastAsia"/>
                  <w:szCs w:val="21"/>
                </w:rPr>
                <w:t>各种个性化的产品需求。</w:t>
              </w:r>
            </w:p>
            <w:p w:rsidR="004B2047" w:rsidRPr="00EB527B" w:rsidRDefault="004B2047" w:rsidP="004B2047">
              <w:pPr>
                <w:spacing w:line="360" w:lineRule="auto"/>
                <w:ind w:firstLineChars="200" w:firstLine="482"/>
                <w:rPr>
                  <w:b/>
                  <w:szCs w:val="21"/>
                </w:rPr>
              </w:pPr>
              <w:r w:rsidRPr="00EB527B">
                <w:rPr>
                  <w:rFonts w:hint="eastAsia"/>
                  <w:b/>
                  <w:szCs w:val="21"/>
                </w:rPr>
                <w:t>二、公司主营业务</w:t>
              </w:r>
            </w:p>
            <w:p w:rsidR="00076FD1" w:rsidRPr="004B2047" w:rsidRDefault="00B854A9" w:rsidP="004B2047">
              <w:pPr>
                <w:spacing w:line="360" w:lineRule="auto"/>
                <w:ind w:firstLineChars="200" w:firstLine="480"/>
                <w:rPr>
                  <w:szCs w:val="21"/>
                </w:rPr>
              </w:pPr>
              <w:r w:rsidRPr="00B854A9">
                <w:rPr>
                  <w:rFonts w:hint="eastAsia"/>
                  <w:szCs w:val="21"/>
                </w:rPr>
                <w:t>公司拥有近</w:t>
              </w:r>
              <w:r>
                <w:rPr>
                  <w:szCs w:val="21"/>
                </w:rPr>
                <w:t>70</w:t>
              </w:r>
              <w:r w:rsidRPr="00B854A9">
                <w:rPr>
                  <w:szCs w:val="21"/>
                </w:rPr>
                <w:t>年历史底蕴和特种纸研发制造技术。主要业务为特种纸、纸浆和纸制品的生产和销售，以及造纸相关原辅材料生产、销售和技术开发。特种纸产品可划分为烟草工业用纸、机械光泽纸、薄型印刷纸、其他纸等四大规格。</w:t>
              </w:r>
              <w:r w:rsidR="00B81FDA" w:rsidRPr="00B81FDA">
                <w:rPr>
                  <w:rFonts w:hint="eastAsia"/>
                  <w:szCs w:val="21"/>
                </w:rPr>
                <w:t>主要生产卷烟纸、滤嘴棒成型纸、铝箔衬纸、接装原纸、圣经纸及其他特种薄页纸</w:t>
              </w:r>
              <w:r w:rsidR="0097671E">
                <w:rPr>
                  <w:rFonts w:hint="eastAsia"/>
                  <w:szCs w:val="21"/>
                </w:rPr>
                <w:t>等</w:t>
              </w:r>
              <w:r w:rsidR="001D431C">
                <w:rPr>
                  <w:rFonts w:hint="eastAsia"/>
                  <w:szCs w:val="21"/>
                </w:rPr>
                <w:t>五大类</w:t>
              </w:r>
              <w:r w:rsidR="001D431C" w:rsidRPr="00B854A9">
                <w:rPr>
                  <w:szCs w:val="21"/>
                </w:rPr>
                <w:t>近千个品种</w:t>
              </w:r>
              <w:r w:rsidR="001D431C">
                <w:rPr>
                  <w:rFonts w:hint="eastAsia"/>
                  <w:szCs w:val="21"/>
                </w:rPr>
                <w:t>。</w:t>
              </w:r>
              <w:r w:rsidRPr="00B854A9">
                <w:rPr>
                  <w:szCs w:val="21"/>
                </w:rPr>
                <w:t>产品占据国内市场</w:t>
              </w:r>
              <w:r w:rsidR="004E05D0" w:rsidRPr="00B854A9">
                <w:rPr>
                  <w:szCs w:val="21"/>
                </w:rPr>
                <w:t>份额</w:t>
              </w:r>
              <w:r w:rsidR="0097671E">
                <w:rPr>
                  <w:rFonts w:hint="eastAsia"/>
                  <w:szCs w:val="21"/>
                </w:rPr>
                <w:t>近</w:t>
              </w:r>
              <w:r w:rsidRPr="00B854A9">
                <w:rPr>
                  <w:szCs w:val="21"/>
                </w:rPr>
                <w:t>三分之一，市场覆盖率达到100%；</w:t>
              </w:r>
              <w:r w:rsidR="00EE31BE">
                <w:rPr>
                  <w:rFonts w:hint="eastAsia"/>
                  <w:szCs w:val="21"/>
                </w:rPr>
                <w:t>国际市场销量近年稳步增长</w:t>
              </w:r>
              <w:r w:rsidRPr="00B854A9">
                <w:rPr>
                  <w:szCs w:val="21"/>
                </w:rPr>
                <w:t>，出口</w:t>
              </w:r>
              <w:r w:rsidR="0097671E">
                <w:rPr>
                  <w:rFonts w:hint="eastAsia"/>
                  <w:szCs w:val="21"/>
                </w:rPr>
                <w:t>销</w:t>
              </w:r>
              <w:r w:rsidRPr="00B854A9">
                <w:rPr>
                  <w:szCs w:val="21"/>
                </w:rPr>
                <w:t>量</w:t>
              </w:r>
              <w:r w:rsidR="0097671E">
                <w:rPr>
                  <w:rFonts w:hint="eastAsia"/>
                  <w:szCs w:val="21"/>
                </w:rPr>
                <w:t>稳</w:t>
              </w:r>
              <w:r w:rsidRPr="00B854A9">
                <w:rPr>
                  <w:szCs w:val="21"/>
                </w:rPr>
                <w:t>居同行业前列。</w:t>
              </w:r>
            </w:p>
          </w:sdtContent>
        </w:sdt>
      </w:sdtContent>
    </w:sdt>
    <w:p w:rsidR="00076FD1" w:rsidRDefault="00076FD1"/>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076FD1" w:rsidRDefault="001D52FB">
          <w:pPr>
            <w:pStyle w:val="2"/>
            <w:numPr>
              <w:ilvl w:val="0"/>
              <w:numId w:val="88"/>
            </w:numPr>
            <w:tabs>
              <w:tab w:val="left" w:pos="426"/>
            </w:tabs>
            <w:ind w:left="480" w:hanging="480"/>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rsidR="00076FD1" w:rsidRDefault="001D52FB">
              <w:r>
                <w:fldChar w:fldCharType="begin"/>
              </w:r>
              <w:r w:rsidR="001D431C">
                <w:instrText xml:space="preserve"> MACROBUTTON  SnrToggleCheckbox √适用 </w:instrText>
              </w:r>
              <w:r>
                <w:fldChar w:fldCharType="end"/>
              </w:r>
              <w:r>
                <w:fldChar w:fldCharType="begin"/>
              </w:r>
              <w:r w:rsidR="001D431C">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927B54" w:rsidRPr="00927B54" w:rsidRDefault="00927B54" w:rsidP="00927B54">
              <w:pPr>
                <w:spacing w:line="360" w:lineRule="auto"/>
                <w:ind w:firstLineChars="200" w:firstLine="480"/>
                <w:rPr>
                  <w:b/>
                </w:rPr>
              </w:pPr>
              <w:r w:rsidRPr="00927B54">
                <w:rPr>
                  <w:rFonts w:hint="eastAsia"/>
                  <w:b/>
                </w:rPr>
                <w:t>（一）经营管理团队稳定高效</w:t>
              </w:r>
            </w:p>
            <w:p w:rsidR="00927B54" w:rsidRDefault="00927B54" w:rsidP="007B0FE3">
              <w:pPr>
                <w:spacing w:line="360" w:lineRule="auto"/>
                <w:ind w:firstLineChars="200" w:firstLine="480"/>
              </w:pPr>
              <w:r>
                <w:rPr>
                  <w:rFonts w:hint="eastAsia"/>
                </w:rPr>
                <w:t>公司经营管理团队人员稳定、专业结构合理，团队配合默契，具有高度的凝聚力和发展共识，得到了社会和企业的广泛认同。每年通过战略</w:t>
              </w:r>
              <w:r w:rsidR="007B0FE3">
                <w:rPr>
                  <w:rFonts w:hint="eastAsia"/>
                </w:rPr>
                <w:t>总结</w:t>
              </w:r>
              <w:r>
                <w:rPr>
                  <w:rFonts w:hint="eastAsia"/>
                </w:rPr>
                <w:t>、政策研讨、规划调</w:t>
              </w:r>
              <w:r>
                <w:rPr>
                  <w:rFonts w:hint="eastAsia"/>
                </w:rPr>
                <w:lastRenderedPageBreak/>
                <w:t>整、思想统一等措施，</w:t>
              </w:r>
              <w:r w:rsidR="007B0FE3">
                <w:rPr>
                  <w:rFonts w:hint="eastAsia"/>
                </w:rPr>
                <w:t>为企业快速发展提供了最深层的决策保障，</w:t>
              </w:r>
              <w:r>
                <w:rPr>
                  <w:rFonts w:hint="eastAsia"/>
                </w:rPr>
                <w:t>确保</w:t>
              </w:r>
              <w:r w:rsidR="00753934">
                <w:rPr>
                  <w:rFonts w:hint="eastAsia"/>
                </w:rPr>
                <w:t>公司</w:t>
              </w:r>
              <w:r>
                <w:rPr>
                  <w:rFonts w:hint="eastAsia"/>
                </w:rPr>
                <w:t>经营</w:t>
              </w:r>
              <w:r w:rsidR="007B0FE3">
                <w:rPr>
                  <w:rFonts w:hint="eastAsia"/>
                </w:rPr>
                <w:t>理念</w:t>
              </w:r>
              <w:r>
                <w:rPr>
                  <w:rFonts w:hint="eastAsia"/>
                </w:rPr>
                <w:t>和</w:t>
              </w:r>
              <w:r w:rsidR="007B0FE3">
                <w:rPr>
                  <w:rFonts w:hint="eastAsia"/>
                </w:rPr>
                <w:t>战略方</w:t>
              </w:r>
              <w:r w:rsidR="00753934">
                <w:rPr>
                  <w:rFonts w:hint="eastAsia"/>
                </w:rPr>
                <w:t>向</w:t>
              </w:r>
              <w:r>
                <w:rPr>
                  <w:rFonts w:hint="eastAsia"/>
                </w:rPr>
                <w:t>等核心</w:t>
              </w:r>
              <w:r w:rsidR="007B0FE3">
                <w:rPr>
                  <w:rFonts w:hint="eastAsia"/>
                </w:rPr>
                <w:t>要素高度协调</w:t>
              </w:r>
              <w:r>
                <w:rPr>
                  <w:rFonts w:hint="eastAsia"/>
                </w:rPr>
                <w:t>，为企业做大做强提供了强有力的支撑。</w:t>
              </w:r>
            </w:p>
            <w:p w:rsidR="00927B54" w:rsidRPr="00927B54" w:rsidRDefault="00927B54" w:rsidP="00927B54">
              <w:pPr>
                <w:spacing w:line="360" w:lineRule="auto"/>
                <w:ind w:firstLineChars="200" w:firstLine="482"/>
                <w:rPr>
                  <w:b/>
                </w:rPr>
              </w:pPr>
              <w:r w:rsidRPr="00927B54">
                <w:rPr>
                  <w:rFonts w:hint="eastAsia"/>
                  <w:b/>
                </w:rPr>
                <w:t>（二）关注战略与文化的协调发展</w:t>
              </w:r>
            </w:p>
            <w:p w:rsidR="00927B54" w:rsidRDefault="00927B54" w:rsidP="00927B54">
              <w:pPr>
                <w:spacing w:line="360" w:lineRule="auto"/>
                <w:ind w:firstLineChars="200" w:firstLine="480"/>
              </w:pPr>
              <w:r>
                <w:rPr>
                  <w:rFonts w:hint="eastAsia"/>
                </w:rPr>
                <w:t>公司坚持战略引领作用，以文化为支撑，以战略为核心，构建可持续发展运行机制，积极推动战略与文化体系对于公司核心竞争能力的支撑，公司愿景、使命、四个满意、四个文化等核心价值观，成为企业凝聚力和向心力的源泉，创造了同行业难以复制的战略和文化管理体系。</w:t>
              </w:r>
            </w:p>
            <w:p w:rsidR="00927B54" w:rsidRPr="00927B54" w:rsidRDefault="00927B54" w:rsidP="00927B54">
              <w:pPr>
                <w:spacing w:line="360" w:lineRule="auto"/>
                <w:ind w:firstLineChars="200" w:firstLine="482"/>
                <w:rPr>
                  <w:b/>
                </w:rPr>
              </w:pPr>
              <w:r w:rsidRPr="00927B54">
                <w:rPr>
                  <w:rFonts w:hint="eastAsia"/>
                  <w:b/>
                </w:rPr>
                <w:t>（三）领航卷烟配套用纸发展方向</w:t>
              </w:r>
            </w:p>
            <w:p w:rsidR="00076FD1" w:rsidRDefault="00215E8B" w:rsidP="001904DE">
              <w:pPr>
                <w:spacing w:line="360" w:lineRule="auto"/>
                <w:ind w:firstLineChars="200" w:firstLine="480"/>
              </w:pPr>
              <w:r>
                <w:rPr>
                  <w:rFonts w:hint="eastAsia"/>
                </w:rPr>
                <w:t>公司</w:t>
              </w:r>
              <w:r w:rsidR="00927B54">
                <w:rPr>
                  <w:rFonts w:hint="eastAsia"/>
                </w:rPr>
                <w:t>技术实力雄厚，是中国卷烟配套用纸研发和生产的领军企业</w:t>
              </w:r>
              <w:r w:rsidR="001904DE">
                <w:rPr>
                  <w:rFonts w:hint="eastAsia"/>
                </w:rPr>
                <w:t>，是国内首家通过科技部和中科院认定的造纸行业重点高新技术企业。公司产品技术完全自主研发，始终</w:t>
              </w:r>
              <w:proofErr w:type="gramStart"/>
              <w:r w:rsidR="001904DE">
                <w:rPr>
                  <w:rFonts w:hint="eastAsia"/>
                </w:rPr>
                <w:t>引领着</w:t>
              </w:r>
              <w:proofErr w:type="gramEnd"/>
              <w:r w:rsidR="001904DE">
                <w:rPr>
                  <w:rFonts w:hint="eastAsia"/>
                </w:rPr>
                <w:t>国内卷烟配套用纸的研发和生产方向，</w:t>
              </w:r>
              <w:r w:rsidR="001904DE">
                <w:t>公司技术中心</w:t>
              </w:r>
              <w:r w:rsidR="001904DE">
                <w:rPr>
                  <w:rFonts w:hint="eastAsia"/>
                </w:rPr>
                <w:t>既是黑龙江省省级技术中心，又是黑龙江省特种纸中试基地</w:t>
              </w:r>
              <w:r w:rsidR="004F14D8">
                <w:rPr>
                  <w:rFonts w:hint="eastAsia"/>
                </w:rPr>
                <w:t>，</w:t>
              </w:r>
              <w:r w:rsidR="001904DE">
                <w:rPr>
                  <w:rFonts w:hint="eastAsia"/>
                </w:rPr>
                <w:t>多年来承担了国家火炬计划项目和国家重点新产品项目等多项研发任务，成为行业标准制定的参与者。</w:t>
              </w:r>
              <w:r w:rsidR="001904DE">
                <w:t>2003 年，国家人事部批准在技术中心</w:t>
              </w:r>
              <w:r w:rsidR="001904DE">
                <w:rPr>
                  <w:rFonts w:hint="eastAsia"/>
                </w:rPr>
                <w:t>设立了博士后科研工作站。</w:t>
              </w:r>
              <w:r w:rsidR="001904DE">
                <w:t>2013 年，公司检测实验室通过了中国合格评定国家认可委员会认可。 2020</w:t>
              </w:r>
              <w:r w:rsidR="001904DE">
                <w:rPr>
                  <w:rFonts w:hint="eastAsia"/>
                </w:rPr>
                <w:t>年，</w:t>
              </w:r>
              <w:r w:rsidR="001904DE">
                <w:t>公司通过高新技术企业认定</w:t>
              </w:r>
              <w:r w:rsidR="001904DE">
                <w:rPr>
                  <w:rFonts w:hint="eastAsia"/>
                </w:rPr>
                <w:t>。</w:t>
              </w:r>
            </w:p>
          </w:sdtContent>
        </w:sdt>
      </w:sdtContent>
    </w:sdt>
    <w:p w:rsidR="00076FD1" w:rsidRDefault="00076FD1"/>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Content>
        <w:p w:rsidR="00076FD1" w:rsidRDefault="001D52FB">
          <w:pPr>
            <w:pStyle w:val="2"/>
            <w:numPr>
              <w:ilvl w:val="0"/>
              <w:numId w:val="88"/>
            </w:numPr>
            <w:tabs>
              <w:tab w:val="left" w:pos="426"/>
            </w:tabs>
            <w:ind w:left="480" w:hanging="480"/>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Content>
            <w:p w:rsidR="005C2E6C" w:rsidRDefault="005C2E6C" w:rsidP="005C2E6C">
              <w:pPr>
                <w:spacing w:line="360" w:lineRule="auto"/>
                <w:ind w:firstLineChars="200" w:firstLine="480"/>
              </w:pPr>
              <w:r>
                <w:rPr>
                  <w:rFonts w:hint="eastAsia"/>
                </w:rPr>
                <w:t>报告期内，公司紧紧围绕“内贸、外贸、新品”三个市场，狠抓落实、强化提升，积极开展疫情防控，采取有效措施，</w:t>
              </w:r>
              <w:r w:rsidR="00A37BAF">
                <w:rPr>
                  <w:rFonts w:hint="eastAsia"/>
                </w:rPr>
                <w:t>保证</w:t>
              </w:r>
              <w:r>
                <w:rPr>
                  <w:rFonts w:hint="eastAsia"/>
                </w:rPr>
                <w:t>生产经营秩序稳定运行，各项</w:t>
              </w:r>
              <w:r w:rsidR="00A37BAF">
                <w:rPr>
                  <w:rFonts w:hint="eastAsia"/>
                </w:rPr>
                <w:t>经济</w:t>
              </w:r>
              <w:r>
                <w:rPr>
                  <w:rFonts w:hint="eastAsia"/>
                </w:rPr>
                <w:t>指标呈现良好的增长态势。</w:t>
              </w:r>
              <w:r>
                <w:t xml:space="preserve">     </w:t>
              </w:r>
            </w:p>
            <w:p w:rsidR="005C2E6C" w:rsidRDefault="005C2E6C" w:rsidP="005C2E6C">
              <w:pPr>
                <w:spacing w:line="360" w:lineRule="auto"/>
                <w:ind w:firstLineChars="200" w:firstLine="480"/>
              </w:pPr>
              <w:r>
                <w:t>（一）主要指标超同期增长。</w:t>
              </w:r>
              <w:r w:rsidR="00753934">
                <w:rPr>
                  <w:rFonts w:hint="eastAsia"/>
                </w:rPr>
                <w:t>报告期</w:t>
              </w:r>
              <w:r>
                <w:t>，实现营业收入10.07亿元，同比增长9.02%，归属于上市公司股东的净利润0.83亿元，同比增长36.91%。实现机制纸销量比同期增长，其中：国内贸易实现销量同比增长11.88%，国际贸易销量同比增长2.19%，新品贸易销量同比增长 547.73%。</w:t>
              </w:r>
            </w:p>
            <w:p w:rsidR="005C2E6C" w:rsidRDefault="005C2E6C" w:rsidP="005C2E6C">
              <w:pPr>
                <w:spacing w:line="360" w:lineRule="auto"/>
                <w:ind w:firstLineChars="200" w:firstLine="480"/>
              </w:pPr>
              <w:r>
                <w:rPr>
                  <w:rFonts w:hint="eastAsia"/>
                </w:rPr>
                <w:t>（二）提升内部管理，精益管理得到有效落实。应对原材料及运费涨价等不利因素，公司通过降本、提高资金运营效率等各项手段，积极挖潜增效。报告期内，实现计划降本</w:t>
              </w:r>
              <w:r>
                <w:t xml:space="preserve"> 0.2 亿元，各类物资储备定额降低1.06亿元，退货率同比下降0.22个百分点，内部管理能力得到了进一步提升。</w:t>
              </w:r>
            </w:p>
            <w:p w:rsidR="005C2E6C" w:rsidRDefault="005C2E6C" w:rsidP="005C2E6C">
              <w:pPr>
                <w:spacing w:line="360" w:lineRule="auto"/>
                <w:ind w:firstLineChars="200" w:firstLine="480"/>
              </w:pPr>
              <w:r>
                <w:rPr>
                  <w:rFonts w:hint="eastAsia"/>
                </w:rPr>
                <w:t>（三）以</w:t>
              </w:r>
              <w:r>
                <w:t>ERP更新迭代为契机，推进企业智能化管理。围绕智能工厂建设，深入推进大数据、移动办公、</w:t>
              </w:r>
              <w:proofErr w:type="gramStart"/>
              <w:r>
                <w:t>云计算</w:t>
              </w:r>
              <w:proofErr w:type="gramEnd"/>
              <w:r>
                <w:t>在企业内部的广泛应用，</w:t>
              </w:r>
              <w:r w:rsidR="00D6509E">
                <w:t>启动</w:t>
              </w:r>
              <w:r>
                <w:t>ERP</w:t>
              </w:r>
              <w:r w:rsidR="00A37BAF">
                <w:rPr>
                  <w:rFonts w:hint="eastAsia"/>
                </w:rPr>
                <w:t>及</w:t>
              </w:r>
              <w:proofErr w:type="gramStart"/>
              <w:r w:rsidR="00A37BAF">
                <w:rPr>
                  <w:rFonts w:hint="eastAsia"/>
                </w:rPr>
                <w:t>主数据</w:t>
              </w:r>
              <w:proofErr w:type="gramEnd"/>
              <w:r>
                <w:t>项目大会，</w:t>
              </w:r>
              <w:r>
                <w:lastRenderedPageBreak/>
                <w:t>完成计划制定、业务调研、蓝图设计讨论和</w:t>
              </w:r>
              <w:proofErr w:type="gramStart"/>
              <w:r>
                <w:t>基于云化</w:t>
              </w:r>
              <w:proofErr w:type="gramEnd"/>
              <w:r>
                <w:t>EBC平台的信息规划，加速实现企业运营由业务驱动向数据驱动转变。</w:t>
              </w:r>
            </w:p>
            <w:p w:rsidR="005C2E6C" w:rsidRDefault="005C2E6C" w:rsidP="005C2E6C">
              <w:pPr>
                <w:spacing w:line="360" w:lineRule="auto"/>
                <w:ind w:firstLineChars="200" w:firstLine="480"/>
              </w:pPr>
              <w:r>
                <w:rPr>
                  <w:rFonts w:hint="eastAsia"/>
                </w:rPr>
                <w:t>（四）完善人力资源结构优化，搭建科学薪酬体系。不断创新人力资源管理模式，结合</w:t>
              </w:r>
              <w:r w:rsidR="00806DF3">
                <w:rPr>
                  <w:rFonts w:hint="eastAsia"/>
                </w:rPr>
                <w:t>人力</w:t>
              </w:r>
              <w:r>
                <w:rPr>
                  <w:rFonts w:hint="eastAsia"/>
                </w:rPr>
                <w:t>咨询</w:t>
              </w:r>
              <w:r w:rsidR="00806DF3">
                <w:rPr>
                  <w:rFonts w:hint="eastAsia"/>
                </w:rPr>
                <w:t>管理</w:t>
              </w:r>
              <w:r>
                <w:rPr>
                  <w:rFonts w:hint="eastAsia"/>
                </w:rPr>
                <w:t>项目，推进流程优化工作，建立国际化企业的资源配置，优化后部门结构更加扁平，高效。完善薪酬体系建设，薪酬</w:t>
              </w:r>
              <w:r w:rsidR="00806DF3">
                <w:rPr>
                  <w:rFonts w:hint="eastAsia"/>
                </w:rPr>
                <w:t>激励</w:t>
              </w:r>
              <w:r>
                <w:rPr>
                  <w:rFonts w:hint="eastAsia"/>
                </w:rPr>
                <w:t>重点向岗位责任重、知识技能高、工作环境难的部门和人员倾斜，真正实现强化激励效果，员工的幸福感逐渐提升。</w:t>
              </w:r>
            </w:p>
            <w:p w:rsidR="00076FD1" w:rsidRDefault="005C2E6C" w:rsidP="005C2E6C">
              <w:pPr>
                <w:spacing w:line="360" w:lineRule="auto"/>
                <w:ind w:firstLineChars="200" w:firstLine="480"/>
              </w:pPr>
              <w:r>
                <w:t xml:space="preserve"> (五) 实施绿色制造，争创绿色工厂。 坚持“生态优先、绿色发展”理念，以推进绿色工厂认证为契机，启动绿色工厂的国家认证工作, 发布《产品碳足迹报告》《温室气体排放核查报告》，对照国家绿色工厂创建标准，完成《绿色工厂自评价报告》《绿色工厂第三方评价报告》，为打造国际竞争优势提供支撑。</w:t>
              </w:r>
            </w:p>
          </w:sdtContent>
        </w:sdt>
        <w:p w:rsidR="00076FD1" w:rsidRDefault="00703427"/>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076FD1" w:rsidRDefault="001D52FB">
          <w:pPr>
            <w:rPr>
              <w:b/>
              <w:bCs/>
            </w:rPr>
          </w:pPr>
          <w:r>
            <w:rPr>
              <w:rFonts w:hint="eastAsia"/>
              <w:b/>
              <w:bCs/>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rsidR="00076FD1" w:rsidRDefault="001D52FB">
              <w:r>
                <w:fldChar w:fldCharType="begin"/>
              </w:r>
              <w:r w:rsidR="002B42C3">
                <w:instrText xml:space="preserve"> MACROBUTTON  SnrToggleCheckbox √适用 </w:instrText>
              </w:r>
              <w:r>
                <w:fldChar w:fldCharType="end"/>
              </w:r>
              <w:r>
                <w:fldChar w:fldCharType="begin"/>
              </w:r>
              <w:r w:rsidR="002B42C3">
                <w:instrText xml:space="preserve"> MACROBUTTON  SnrToggleCheckbox □不适用 </w:instrText>
              </w:r>
              <w:r>
                <w:fldChar w:fldCharType="end"/>
              </w:r>
            </w:p>
          </w:sdtContent>
        </w:sdt>
        <w:sdt>
          <w:sdtPr>
            <w:alias w:val="报告期内公司经营情况的重大变化，以及报告期内发生的对公司经营情况有重大影响和预计未来会有重大影响的事项"/>
            <w:tag w:val="_GBC_e4636f842a02478094c1ca76ec4b5282"/>
            <w:id w:val="-45306785"/>
            <w:lock w:val="sdtLocked"/>
            <w:placeholder>
              <w:docPart w:val="GBC22222222222222222222222222222"/>
            </w:placeholder>
          </w:sdtPr>
          <w:sdtContent>
            <w:p w:rsidR="00D6509E" w:rsidRDefault="00D6509E" w:rsidP="00D6509E">
              <w:pPr>
                <w:spacing w:line="360" w:lineRule="auto"/>
                <w:ind w:firstLineChars="200" w:firstLine="480"/>
                <w:rPr>
                  <w:szCs w:val="21"/>
                </w:rPr>
              </w:pPr>
              <w:r>
                <w:rPr>
                  <w:rFonts w:hint="eastAsia"/>
                </w:rPr>
                <w:t>报告期内，</w:t>
              </w:r>
              <w:r w:rsidRPr="002B42C3">
                <w:rPr>
                  <w:rFonts w:hint="eastAsia"/>
                </w:rPr>
                <w:t>公司控股股东恒丰</w:t>
              </w:r>
              <w:r w:rsidRPr="002B42C3">
                <w:t>集团</w:t>
              </w:r>
              <w:r>
                <w:rPr>
                  <w:rFonts w:hint="eastAsia"/>
                </w:rPr>
                <w:t>1</w:t>
              </w:r>
              <w:r>
                <w:t>00</w:t>
              </w:r>
              <w:r>
                <w:rPr>
                  <w:rFonts w:hint="eastAsia"/>
                </w:rPr>
                <w:t>%股权转让交易，按国有资产管理规定已基本完成。</w:t>
              </w:r>
              <w:r w:rsidRPr="00D6509E">
                <w:rPr>
                  <w:rFonts w:hint="eastAsia"/>
                </w:rPr>
                <w:t>恒丰集团股权出让方</w:t>
              </w:r>
              <w:r>
                <w:rPr>
                  <w:rFonts w:hint="eastAsia"/>
                </w:rPr>
                <w:t>牡丹江市国有资产投资控股有限公司已与受让方</w:t>
              </w:r>
              <w:r w:rsidRPr="002B42C3">
                <w:rPr>
                  <w:rFonts w:hint="eastAsia"/>
                  <w:szCs w:val="21"/>
                </w:rPr>
                <w:t>黑龙江省新产业投资集团有限公司</w:t>
              </w:r>
              <w:r>
                <w:rPr>
                  <w:rFonts w:hint="eastAsia"/>
                  <w:szCs w:val="21"/>
                </w:rPr>
                <w:t>签署《股权转让协议》，</w:t>
              </w:r>
              <w:r w:rsidRPr="001302A0">
                <w:rPr>
                  <w:rFonts w:hint="eastAsia"/>
                  <w:szCs w:val="21"/>
                </w:rPr>
                <w:t>新产投集团</w:t>
              </w:r>
              <w:r>
                <w:rPr>
                  <w:rFonts w:hint="eastAsia"/>
                  <w:szCs w:val="21"/>
                </w:rPr>
                <w:t>已按协议支付全部转让价款，并按相关规定披露了</w:t>
              </w:r>
              <w:r w:rsidRPr="001302A0">
                <w:rPr>
                  <w:rFonts w:hint="eastAsia"/>
                  <w:szCs w:val="21"/>
                </w:rPr>
                <w:t>《详式权益变动报告书》</w:t>
              </w:r>
              <w:r w:rsidRPr="000B5E7E">
                <w:rPr>
                  <w:rFonts w:hint="eastAsia"/>
                  <w:szCs w:val="21"/>
                </w:rPr>
                <w:t xml:space="preserve">（详见 </w:t>
              </w:r>
              <w:r w:rsidR="000B5E7E">
                <w:rPr>
                  <w:szCs w:val="21"/>
                </w:rPr>
                <w:t>2021</w:t>
              </w:r>
              <w:r w:rsidR="000B5E7E">
                <w:rPr>
                  <w:rFonts w:hint="eastAsia"/>
                  <w:szCs w:val="21"/>
                </w:rPr>
                <w:t>年6月5日发布在上海证券交易所网站的《恒丰纸业</w:t>
              </w:r>
              <w:r w:rsidR="000B5E7E" w:rsidRPr="001302A0">
                <w:rPr>
                  <w:rFonts w:hint="eastAsia"/>
                  <w:szCs w:val="21"/>
                </w:rPr>
                <w:t>详式权益变动报告书</w:t>
              </w:r>
              <w:r w:rsidR="000B5E7E">
                <w:rPr>
                  <w:rFonts w:hint="eastAsia"/>
                  <w:szCs w:val="21"/>
                </w:rPr>
                <w:t>》</w:t>
              </w:r>
              <w:r w:rsidRPr="000B5E7E">
                <w:rPr>
                  <w:rFonts w:hint="eastAsia"/>
                  <w:szCs w:val="21"/>
                </w:rPr>
                <w:t>）</w:t>
              </w:r>
              <w:r w:rsidRPr="00231100">
                <w:rPr>
                  <w:rFonts w:hint="eastAsia"/>
                  <w:szCs w:val="21"/>
                </w:rPr>
                <w:t>。</w:t>
              </w:r>
            </w:p>
            <w:p w:rsidR="00076FD1" w:rsidRDefault="00D6509E" w:rsidP="00EC0131">
              <w:pPr>
                <w:spacing w:line="360" w:lineRule="auto"/>
                <w:ind w:firstLineChars="200" w:firstLine="480"/>
              </w:pPr>
              <w:r>
                <w:rPr>
                  <w:rFonts w:hint="eastAsia"/>
                  <w:szCs w:val="21"/>
                </w:rPr>
                <w:t>截止本报告日，</w:t>
              </w:r>
              <w:r w:rsidRPr="00231100">
                <w:rPr>
                  <w:rFonts w:hint="eastAsia"/>
                  <w:szCs w:val="21"/>
                </w:rPr>
                <w:t>新产投集团</w:t>
              </w:r>
              <w:r>
                <w:rPr>
                  <w:rFonts w:hint="eastAsia"/>
                </w:rPr>
                <w:t>根据</w:t>
              </w:r>
              <w:r w:rsidR="000B5E7E">
                <w:rPr>
                  <w:rFonts w:hint="eastAsia"/>
                </w:rPr>
                <w:t>反垄断法</w:t>
              </w:r>
              <w:r>
                <w:rPr>
                  <w:rFonts w:hint="eastAsia"/>
                </w:rPr>
                <w:t>等</w:t>
              </w:r>
              <w:r w:rsidRPr="000B5E7E">
                <w:rPr>
                  <w:rFonts w:hint="eastAsia"/>
                </w:rPr>
                <w:t>相关规定，正向</w:t>
              </w:r>
              <w:r w:rsidR="000B5E7E">
                <w:rPr>
                  <w:rFonts w:hint="eastAsia"/>
                </w:rPr>
                <w:t>国家市场监管管理总局</w:t>
              </w:r>
              <w:r w:rsidRPr="000B5E7E">
                <w:rPr>
                  <w:rFonts w:hint="eastAsia"/>
                </w:rPr>
                <w:t>开展</w:t>
              </w:r>
              <w:r w:rsidR="000B5E7E">
                <w:rPr>
                  <w:rFonts w:hint="eastAsia"/>
                </w:rPr>
                <w:t>经营者集中</w:t>
              </w:r>
              <w:r w:rsidRPr="000B5E7E">
                <w:rPr>
                  <w:rFonts w:hint="eastAsia"/>
                </w:rPr>
                <w:t>反垄断</w:t>
              </w:r>
              <w:r w:rsidR="000B5E7E">
                <w:rPr>
                  <w:rFonts w:hint="eastAsia"/>
                </w:rPr>
                <w:t>审查工作</w:t>
              </w:r>
              <w:r w:rsidRPr="000B5E7E">
                <w:rPr>
                  <w:rFonts w:hint="eastAsia"/>
                </w:rPr>
                <w:t>。</w:t>
              </w:r>
            </w:p>
          </w:sdtContent>
        </w:sdt>
        <w:p w:rsidR="00076FD1" w:rsidRDefault="00703427"/>
      </w:sdtContent>
    </w:sdt>
    <w:p w:rsidR="00076FD1" w:rsidRDefault="001D52FB">
      <w:pPr>
        <w:pStyle w:val="2"/>
        <w:numPr>
          <w:ilvl w:val="0"/>
          <w:numId w:val="88"/>
        </w:numPr>
        <w:tabs>
          <w:tab w:val="left" w:pos="426"/>
        </w:tabs>
        <w:ind w:left="482" w:hanging="482"/>
        <w:jc w:val="left"/>
        <w:rPr>
          <w:rFonts w:ascii="宋体" w:hAnsi="宋体" w:cs="宋体"/>
          <w:kern w:val="0"/>
          <w:szCs w:val="24"/>
        </w:rPr>
      </w:pPr>
      <w:r>
        <w:rPr>
          <w:rFonts w:ascii="宋体" w:hAnsi="宋体" w:cs="宋体" w:hint="eastAsia"/>
          <w:kern w:val="0"/>
          <w:szCs w:val="24"/>
        </w:rPr>
        <w:t>报告期内主要经营情况</w:t>
      </w:r>
    </w:p>
    <w:p w:rsidR="00076FD1" w:rsidRDefault="001D52FB">
      <w:pPr>
        <w:pStyle w:val="3"/>
        <w:numPr>
          <w:ilvl w:val="0"/>
          <w:numId w:val="8"/>
        </w:numPr>
        <w:rPr>
          <w:rFonts w:ascii="宋体" w:hAnsi="宋体"/>
        </w:rPr>
      </w:pPr>
      <w:bookmarkStart w:id="21" w:name="_Toc342559738"/>
      <w:bookmarkStart w:id="22" w:name="_Toc342565895"/>
      <w:r>
        <w:rPr>
          <w:rFonts w:ascii="宋体" w:hAnsi="宋体" w:hint="eastAsia"/>
        </w:rPr>
        <w:t>主营业务分析</w:t>
      </w:r>
      <w:bookmarkEnd w:id="21"/>
      <w:bookmarkEnd w:id="22"/>
    </w:p>
    <w:p w:rsidR="00076FD1" w:rsidRDefault="001D52FB">
      <w:pPr>
        <w:pStyle w:val="4"/>
        <w:numPr>
          <w:ilvl w:val="0"/>
          <w:numId w:val="9"/>
        </w:numPr>
        <w:rPr>
          <w:rFonts w:ascii="宋体" w:hAnsi="宋体"/>
        </w:rPr>
      </w:pPr>
      <w:bookmarkStart w:id="23" w:name="_Toc342559739"/>
      <w:bookmarkStart w:id="24" w:name="_Toc342565896"/>
      <w:r>
        <w:rPr>
          <w:rFonts w:ascii="宋体" w:hAnsi="宋体" w:hint="eastAsia"/>
        </w:rPr>
        <w:t>财务报表相关科目变动分析表</w:t>
      </w:r>
      <w:bookmarkEnd w:id="23"/>
      <w:bookmarkEnd w:id="24"/>
    </w:p>
    <w:bookmarkStart w:id="25" w:name="_Hlk10208083" w:displacedByCustomXml="next"/>
    <w:sdt>
      <w:sdtPr>
        <w:rPr>
          <w:rFonts w:ascii="Calibri" w:hAnsi="Calibri" w:cs="Times New Roman" w:hint="eastAsia"/>
          <w:kern w:val="2"/>
          <w:szCs w:val="22"/>
        </w:rPr>
        <w:alias w:val="模块:财务报表相关科目变动分析表"/>
        <w:tag w:val="_GBC_281bf95299804381a41f7dd82e2c19f3"/>
        <w:id w:val="1715534"/>
        <w:lock w:val="sdtLocked"/>
        <w:placeholder>
          <w:docPart w:val="GBC22222222222222222222222222222"/>
        </w:placeholder>
      </w:sdtPr>
      <w:sdtEndPr>
        <w:rPr>
          <w:rFonts w:ascii="宋体" w:hAnsi="宋体" w:cs="宋体"/>
          <w:kern w:val="0"/>
          <w:szCs w:val="24"/>
        </w:rPr>
      </w:sdtEndPr>
      <w:sdtContent>
        <w:p w:rsidR="00123BCF" w:rsidRPr="00123BCF" w:rsidRDefault="00123BCF" w:rsidP="00123BCF">
          <w:r w:rsidRPr="00123BCF">
            <w:rPr>
              <w:rFonts w:hint="eastAsia"/>
            </w:rPr>
            <w:t>单位</w:t>
          </w:r>
          <w:r w:rsidRPr="00123BCF">
            <w:t>：</w:t>
          </w:r>
          <w:sdt>
            <w:sdtPr>
              <w:alias w:val="单位：利润表及现金流量表相关科目变动分析表"/>
              <w:tag w:val="_GBC_ece1a77905b94e6db0c76206578fe2db"/>
              <w:id w:val="1735216"/>
              <w:lock w:val="sdtLocked"/>
              <w:comboBox>
                <w:listItem w:displayText="元" w:value="1"/>
                <w:listItem w:displayText="千元" w:value="1000"/>
                <w:listItem w:displayText="万元" w:value="10000"/>
                <w:listItem w:displayText="百万元" w:value="1000000"/>
                <w:listItem w:displayText="亿元" w:value="100000000"/>
              </w:comboBox>
            </w:sdtPr>
            <w:sdtContent>
              <w:r w:rsidRPr="00123BCF">
                <w:t>元</w:t>
              </w:r>
            </w:sdtContent>
          </w:sdt>
          <w:r w:rsidRPr="00123BCF">
            <w:rPr>
              <w:rFonts w:hint="eastAsia"/>
            </w:rPr>
            <w:t xml:space="preserve">  币种</w:t>
          </w:r>
          <w:r w:rsidRPr="00123BCF">
            <w:t>：</w:t>
          </w:r>
          <w:sdt>
            <w:sdtPr>
              <w:alias w:val="币种：利润表及现金流量表相关科目变动分析表"/>
              <w:tag w:val="_GBC_6c86f79f9e2349b09f37ad908cd43f73"/>
              <w:id w:val="1743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123BCF">
                <w:t>人民币</w:t>
              </w:r>
            </w:sdtContent>
          </w:sdt>
        </w:p>
        <w:tbl>
          <w:tblPr>
            <w:tblStyle w:val="a7"/>
            <w:tblW w:w="4994" w:type="pct"/>
            <w:tblLook w:val="04A0" w:firstRow="1" w:lastRow="0" w:firstColumn="1" w:lastColumn="0" w:noHBand="0" w:noVBand="1"/>
          </w:tblPr>
          <w:tblGrid>
            <w:gridCol w:w="3082"/>
            <w:gridCol w:w="2136"/>
            <w:gridCol w:w="1981"/>
            <w:gridCol w:w="1839"/>
          </w:tblGrid>
          <w:tr w:rsidR="00123BCF" w:rsidRPr="00123BCF" w:rsidTr="005F6ED8">
            <w:bookmarkStart w:id="26" w:name="_Hlk10208057" w:displacedByCustomXml="next"/>
            <w:sdt>
              <w:sdtPr>
                <w:tag w:val="_PLD_2e2e0d1bb8d44a278061305ea6808979"/>
                <w:id w:val="345675307"/>
                <w:lock w:val="sdtLocked"/>
              </w:sdtPr>
              <w:sdtContent>
                <w:tc>
                  <w:tcPr>
                    <w:tcW w:w="1707" w:type="pct"/>
                  </w:tcPr>
                  <w:p w:rsidR="00123BCF" w:rsidRPr="00123BCF" w:rsidRDefault="00123BCF" w:rsidP="00123BCF">
                    <w:r w:rsidRPr="00123BCF">
                      <w:rPr>
                        <w:rFonts w:hint="eastAsia"/>
                      </w:rPr>
                      <w:t>科目</w:t>
                    </w:r>
                  </w:p>
                </w:tc>
              </w:sdtContent>
            </w:sdt>
            <w:sdt>
              <w:sdtPr>
                <w:tag w:val="_PLD_37391874ab08430b841a55f53c4d20e6"/>
                <w:id w:val="1550496132"/>
                <w:lock w:val="sdtLocked"/>
              </w:sdtPr>
              <w:sdtContent>
                <w:tc>
                  <w:tcPr>
                    <w:tcW w:w="1176" w:type="pct"/>
                    <w:vAlign w:val="center"/>
                  </w:tcPr>
                  <w:p w:rsidR="00123BCF" w:rsidRPr="00123BCF" w:rsidRDefault="00123BCF" w:rsidP="00123BCF">
                    <w:r w:rsidRPr="00123BCF">
                      <w:rPr>
                        <w:rFonts w:hint="eastAsia"/>
                      </w:rPr>
                      <w:t>本期数</w:t>
                    </w:r>
                  </w:p>
                </w:tc>
              </w:sdtContent>
            </w:sdt>
            <w:sdt>
              <w:sdtPr>
                <w:tag w:val="_PLD_d061bf6d7e824e93a5540d2e36feb15d"/>
                <w:id w:val="-2041512294"/>
                <w:lock w:val="sdtLocked"/>
              </w:sdtPr>
              <w:sdtContent>
                <w:tc>
                  <w:tcPr>
                    <w:tcW w:w="1098" w:type="pct"/>
                    <w:vAlign w:val="center"/>
                  </w:tcPr>
                  <w:p w:rsidR="00123BCF" w:rsidRPr="00123BCF" w:rsidRDefault="00123BCF" w:rsidP="00123BCF">
                    <w:r w:rsidRPr="00123BCF">
                      <w:rPr>
                        <w:rFonts w:hint="eastAsia"/>
                      </w:rPr>
                      <w:t>上年同期数</w:t>
                    </w:r>
                  </w:p>
                </w:tc>
              </w:sdtContent>
            </w:sdt>
            <w:sdt>
              <w:sdtPr>
                <w:tag w:val="_PLD_1792b71106c34c75af22292391c96e49"/>
                <w:id w:val="-1201016099"/>
                <w:lock w:val="sdtLocked"/>
              </w:sdtPr>
              <w:sdtContent>
                <w:tc>
                  <w:tcPr>
                    <w:tcW w:w="1019" w:type="pct"/>
                    <w:vAlign w:val="center"/>
                  </w:tcPr>
                  <w:p w:rsidR="00123BCF" w:rsidRPr="00123BCF" w:rsidRDefault="00123BCF" w:rsidP="00123BCF">
                    <w:r w:rsidRPr="00123BCF">
                      <w:rPr>
                        <w:rFonts w:hint="eastAsia"/>
                      </w:rPr>
                      <w:t>变动比例（%）</w:t>
                    </w:r>
                  </w:p>
                </w:tc>
              </w:sdtContent>
            </w:sdt>
          </w:tr>
          <w:tr w:rsidR="00123BCF" w:rsidRPr="00123BCF" w:rsidTr="005F6ED8">
            <w:sdt>
              <w:sdtPr>
                <w:tag w:val="_PLD_c7aabd73356d4df6ad6c67395e690823"/>
                <w:id w:val="2133750770"/>
                <w:lock w:val="sdtLocked"/>
              </w:sdtPr>
              <w:sdtContent>
                <w:tc>
                  <w:tcPr>
                    <w:tcW w:w="1707" w:type="pct"/>
                  </w:tcPr>
                  <w:p w:rsidR="00123BCF" w:rsidRPr="00123BCF" w:rsidRDefault="00123BCF" w:rsidP="00123BCF">
                    <w:r w:rsidRPr="00123BCF">
                      <w:rPr>
                        <w:rFonts w:hint="eastAsia"/>
                      </w:rPr>
                      <w:t>营业收入</w:t>
                    </w:r>
                  </w:p>
                </w:tc>
              </w:sdtContent>
            </w:sdt>
            <w:tc>
              <w:tcPr>
                <w:tcW w:w="1176" w:type="pct"/>
              </w:tcPr>
              <w:p w:rsidR="00123BCF" w:rsidRPr="00123BCF" w:rsidRDefault="00123BCF" w:rsidP="00D309F0">
                <w:pPr>
                  <w:jc w:val="right"/>
                </w:pPr>
                <w:r w:rsidRPr="00123BCF">
                  <w:rPr>
                    <w:rFonts w:hint="eastAsia"/>
                  </w:rPr>
                  <w:t>1,007,006,197.70</w:t>
                </w:r>
              </w:p>
            </w:tc>
            <w:tc>
              <w:tcPr>
                <w:tcW w:w="1098" w:type="pct"/>
              </w:tcPr>
              <w:p w:rsidR="00123BCF" w:rsidRPr="00123BCF" w:rsidRDefault="00123BCF" w:rsidP="00D309F0">
                <w:pPr>
                  <w:jc w:val="right"/>
                </w:pPr>
                <w:r w:rsidRPr="00123BCF">
                  <w:rPr>
                    <w:rFonts w:hint="eastAsia"/>
                  </w:rPr>
                  <w:t>923,676,474.93</w:t>
                </w:r>
              </w:p>
            </w:tc>
            <w:tc>
              <w:tcPr>
                <w:tcW w:w="1019" w:type="pct"/>
              </w:tcPr>
              <w:p w:rsidR="00123BCF" w:rsidRPr="00123BCF" w:rsidRDefault="00123BCF" w:rsidP="00D309F0">
                <w:pPr>
                  <w:jc w:val="right"/>
                </w:pPr>
                <w:r w:rsidRPr="00123BCF">
                  <w:rPr>
                    <w:rFonts w:hint="eastAsia"/>
                  </w:rPr>
                  <w:t>9.02</w:t>
                </w:r>
              </w:p>
            </w:tc>
          </w:tr>
          <w:tr w:rsidR="00123BCF" w:rsidRPr="00123BCF" w:rsidTr="005F6ED8">
            <w:sdt>
              <w:sdtPr>
                <w:tag w:val="_PLD_143930b444784190b0545eacad3472d8"/>
                <w:id w:val="1706746549"/>
                <w:lock w:val="sdtLocked"/>
              </w:sdtPr>
              <w:sdtContent>
                <w:tc>
                  <w:tcPr>
                    <w:tcW w:w="1707" w:type="pct"/>
                  </w:tcPr>
                  <w:p w:rsidR="00123BCF" w:rsidRPr="00123BCF" w:rsidRDefault="00123BCF" w:rsidP="00123BCF">
                    <w:r w:rsidRPr="00123BCF">
                      <w:t>营业成本</w:t>
                    </w:r>
                  </w:p>
                </w:tc>
              </w:sdtContent>
            </w:sdt>
            <w:tc>
              <w:tcPr>
                <w:tcW w:w="1176" w:type="pct"/>
              </w:tcPr>
              <w:p w:rsidR="00123BCF" w:rsidRPr="00123BCF" w:rsidRDefault="00123BCF" w:rsidP="00D309F0">
                <w:pPr>
                  <w:jc w:val="right"/>
                </w:pPr>
                <w:r w:rsidRPr="00123BCF">
                  <w:rPr>
                    <w:rFonts w:hint="eastAsia"/>
                  </w:rPr>
                  <w:t>726,234,115.42</w:t>
                </w:r>
              </w:p>
            </w:tc>
            <w:tc>
              <w:tcPr>
                <w:tcW w:w="1098" w:type="pct"/>
              </w:tcPr>
              <w:p w:rsidR="00123BCF" w:rsidRPr="00123BCF" w:rsidRDefault="00123BCF" w:rsidP="00D309F0">
                <w:pPr>
                  <w:jc w:val="right"/>
                </w:pPr>
                <w:r w:rsidRPr="00123BCF">
                  <w:rPr>
                    <w:rFonts w:hint="eastAsia"/>
                  </w:rPr>
                  <w:t>651,827,384.61</w:t>
                </w:r>
              </w:p>
            </w:tc>
            <w:tc>
              <w:tcPr>
                <w:tcW w:w="1019" w:type="pct"/>
              </w:tcPr>
              <w:p w:rsidR="00123BCF" w:rsidRPr="00123BCF" w:rsidRDefault="00123BCF" w:rsidP="00D309F0">
                <w:pPr>
                  <w:jc w:val="right"/>
                </w:pPr>
                <w:r w:rsidRPr="00123BCF">
                  <w:rPr>
                    <w:rFonts w:hint="eastAsia"/>
                  </w:rPr>
                  <w:t>11.42</w:t>
                </w:r>
              </w:p>
            </w:tc>
          </w:tr>
          <w:tr w:rsidR="00123BCF" w:rsidRPr="00123BCF" w:rsidTr="005F6ED8">
            <w:sdt>
              <w:sdtPr>
                <w:tag w:val="_PLD_3140de3631dd486996919c00b7b71b20"/>
                <w:id w:val="-1575045836"/>
                <w:lock w:val="sdtLocked"/>
              </w:sdtPr>
              <w:sdtContent>
                <w:tc>
                  <w:tcPr>
                    <w:tcW w:w="1707" w:type="pct"/>
                  </w:tcPr>
                  <w:p w:rsidR="00123BCF" w:rsidRPr="00123BCF" w:rsidRDefault="00123BCF" w:rsidP="00123BCF">
                    <w:r w:rsidRPr="00123BCF">
                      <w:t>销售费用</w:t>
                    </w:r>
                  </w:p>
                </w:tc>
              </w:sdtContent>
            </w:sdt>
            <w:tc>
              <w:tcPr>
                <w:tcW w:w="1176" w:type="pct"/>
              </w:tcPr>
              <w:p w:rsidR="00123BCF" w:rsidRPr="00123BCF" w:rsidRDefault="00123BCF" w:rsidP="00D309F0">
                <w:pPr>
                  <w:jc w:val="right"/>
                </w:pPr>
                <w:r w:rsidRPr="00123BCF">
                  <w:rPr>
                    <w:rFonts w:hint="eastAsia"/>
                  </w:rPr>
                  <w:t>69,787,057.83</w:t>
                </w:r>
              </w:p>
            </w:tc>
            <w:tc>
              <w:tcPr>
                <w:tcW w:w="1098" w:type="pct"/>
              </w:tcPr>
              <w:p w:rsidR="00123BCF" w:rsidRPr="00123BCF" w:rsidRDefault="00123BCF" w:rsidP="00D309F0">
                <w:pPr>
                  <w:jc w:val="right"/>
                </w:pPr>
                <w:r w:rsidRPr="00123BCF">
                  <w:rPr>
                    <w:rFonts w:hint="eastAsia"/>
                  </w:rPr>
                  <w:t>69,841,926.32</w:t>
                </w:r>
              </w:p>
            </w:tc>
            <w:tc>
              <w:tcPr>
                <w:tcW w:w="1019" w:type="pct"/>
              </w:tcPr>
              <w:p w:rsidR="00123BCF" w:rsidRPr="00123BCF" w:rsidRDefault="00123BCF" w:rsidP="00D309F0">
                <w:pPr>
                  <w:jc w:val="right"/>
                </w:pPr>
                <w:r w:rsidRPr="00123BCF">
                  <w:rPr>
                    <w:rFonts w:hint="eastAsia"/>
                  </w:rPr>
                  <w:t>-0.08</w:t>
                </w:r>
              </w:p>
            </w:tc>
          </w:tr>
          <w:tr w:rsidR="00123BCF" w:rsidRPr="00123BCF" w:rsidTr="005F6ED8">
            <w:sdt>
              <w:sdtPr>
                <w:tag w:val="_PLD_6448b6c19be4461084a37286c6a46673"/>
                <w:id w:val="-477146145"/>
                <w:lock w:val="sdtLocked"/>
              </w:sdtPr>
              <w:sdtContent>
                <w:tc>
                  <w:tcPr>
                    <w:tcW w:w="1707" w:type="pct"/>
                  </w:tcPr>
                  <w:p w:rsidR="00123BCF" w:rsidRPr="00123BCF" w:rsidRDefault="00123BCF" w:rsidP="00123BCF">
                    <w:r w:rsidRPr="00123BCF">
                      <w:t>管理费用</w:t>
                    </w:r>
                  </w:p>
                </w:tc>
              </w:sdtContent>
            </w:sdt>
            <w:tc>
              <w:tcPr>
                <w:tcW w:w="1176" w:type="pct"/>
              </w:tcPr>
              <w:p w:rsidR="00123BCF" w:rsidRPr="00123BCF" w:rsidRDefault="00123BCF" w:rsidP="00D309F0">
                <w:pPr>
                  <w:jc w:val="right"/>
                </w:pPr>
                <w:r w:rsidRPr="00123BCF">
                  <w:rPr>
                    <w:rFonts w:hint="eastAsia"/>
                  </w:rPr>
                  <w:t>53,686,041.21</w:t>
                </w:r>
              </w:p>
            </w:tc>
            <w:tc>
              <w:tcPr>
                <w:tcW w:w="1098" w:type="pct"/>
              </w:tcPr>
              <w:p w:rsidR="00123BCF" w:rsidRPr="00123BCF" w:rsidRDefault="00123BCF" w:rsidP="008E0A8B">
                <w:pPr>
                  <w:jc w:val="right"/>
                </w:pPr>
                <w:r w:rsidRPr="00123BCF">
                  <w:rPr>
                    <w:rFonts w:hint="eastAsia"/>
                  </w:rPr>
                  <w:t>46,615,</w:t>
                </w:r>
                <w:r w:rsidR="004F0131">
                  <w:t>3</w:t>
                </w:r>
                <w:r w:rsidRPr="00123BCF">
                  <w:rPr>
                    <w:rFonts w:hint="eastAsia"/>
                  </w:rPr>
                  <w:t>29.23</w:t>
                </w:r>
              </w:p>
            </w:tc>
            <w:tc>
              <w:tcPr>
                <w:tcW w:w="1019" w:type="pct"/>
              </w:tcPr>
              <w:p w:rsidR="00123BCF" w:rsidRPr="00123BCF" w:rsidRDefault="00123BCF" w:rsidP="00D309F0">
                <w:pPr>
                  <w:jc w:val="right"/>
                </w:pPr>
                <w:r w:rsidRPr="00123BCF">
                  <w:rPr>
                    <w:rFonts w:hint="eastAsia"/>
                  </w:rPr>
                  <w:t>15.17</w:t>
                </w:r>
              </w:p>
            </w:tc>
          </w:tr>
          <w:tr w:rsidR="00123BCF" w:rsidRPr="00123BCF" w:rsidTr="005F6ED8">
            <w:sdt>
              <w:sdtPr>
                <w:tag w:val="_PLD_d989f363470245b8a8044d51af95f876"/>
                <w:id w:val="-653519300"/>
                <w:lock w:val="sdtLocked"/>
              </w:sdtPr>
              <w:sdtContent>
                <w:tc>
                  <w:tcPr>
                    <w:tcW w:w="1707" w:type="pct"/>
                  </w:tcPr>
                  <w:p w:rsidR="00123BCF" w:rsidRPr="00123BCF" w:rsidRDefault="00123BCF" w:rsidP="00123BCF">
                    <w:r w:rsidRPr="00123BCF">
                      <w:t>财务费用</w:t>
                    </w:r>
                  </w:p>
                </w:tc>
              </w:sdtContent>
            </w:sdt>
            <w:tc>
              <w:tcPr>
                <w:tcW w:w="1176" w:type="pct"/>
              </w:tcPr>
              <w:p w:rsidR="00123BCF" w:rsidRPr="00123BCF" w:rsidRDefault="00123BCF" w:rsidP="00D309F0">
                <w:pPr>
                  <w:jc w:val="right"/>
                </w:pPr>
                <w:r w:rsidRPr="00123BCF">
                  <w:rPr>
                    <w:rFonts w:hint="eastAsia"/>
                  </w:rPr>
                  <w:t>9,104,020.14</w:t>
                </w:r>
              </w:p>
            </w:tc>
            <w:tc>
              <w:tcPr>
                <w:tcW w:w="1098" w:type="pct"/>
              </w:tcPr>
              <w:p w:rsidR="00123BCF" w:rsidRPr="00123BCF" w:rsidRDefault="00123BCF" w:rsidP="00D309F0">
                <w:pPr>
                  <w:jc w:val="right"/>
                </w:pPr>
                <w:r w:rsidRPr="00123BCF">
                  <w:rPr>
                    <w:rFonts w:hint="eastAsia"/>
                  </w:rPr>
                  <w:t>10,345,824.91</w:t>
                </w:r>
              </w:p>
            </w:tc>
            <w:tc>
              <w:tcPr>
                <w:tcW w:w="1019" w:type="pct"/>
              </w:tcPr>
              <w:p w:rsidR="00123BCF" w:rsidRPr="00123BCF" w:rsidRDefault="00123BCF" w:rsidP="00D309F0">
                <w:pPr>
                  <w:jc w:val="right"/>
                </w:pPr>
                <w:r w:rsidRPr="00123BCF">
                  <w:rPr>
                    <w:rFonts w:hint="eastAsia"/>
                  </w:rPr>
                  <w:t>-12.00</w:t>
                </w:r>
              </w:p>
            </w:tc>
          </w:tr>
          <w:tr w:rsidR="00123BCF" w:rsidRPr="00123BCF" w:rsidTr="005F6ED8">
            <w:sdt>
              <w:sdtPr>
                <w:tag w:val="_PLD_79aac573eb414fcbb6f291d963446057"/>
                <w:id w:val="-134420160"/>
                <w:lock w:val="sdtLocked"/>
              </w:sdtPr>
              <w:sdtContent>
                <w:tc>
                  <w:tcPr>
                    <w:tcW w:w="1707" w:type="pct"/>
                  </w:tcPr>
                  <w:p w:rsidR="00123BCF" w:rsidRPr="00123BCF" w:rsidRDefault="00123BCF" w:rsidP="00123BCF">
                    <w:r w:rsidRPr="00123BCF">
                      <w:rPr>
                        <w:rFonts w:hint="eastAsia"/>
                      </w:rPr>
                      <w:t>研发费用</w:t>
                    </w:r>
                  </w:p>
                </w:tc>
              </w:sdtContent>
            </w:sdt>
            <w:tc>
              <w:tcPr>
                <w:tcW w:w="1176" w:type="pct"/>
              </w:tcPr>
              <w:p w:rsidR="00123BCF" w:rsidRPr="00123BCF" w:rsidRDefault="00123BCF" w:rsidP="00D309F0">
                <w:pPr>
                  <w:jc w:val="right"/>
                </w:pPr>
                <w:r w:rsidRPr="00123BCF">
                  <w:rPr>
                    <w:rFonts w:hint="eastAsia"/>
                  </w:rPr>
                  <w:t>34,183,879.53</w:t>
                </w:r>
              </w:p>
            </w:tc>
            <w:tc>
              <w:tcPr>
                <w:tcW w:w="1098" w:type="pct"/>
              </w:tcPr>
              <w:p w:rsidR="00123BCF" w:rsidRPr="00123BCF" w:rsidRDefault="00123BCF" w:rsidP="00D309F0">
                <w:pPr>
                  <w:jc w:val="right"/>
                </w:pPr>
                <w:r w:rsidRPr="00123BCF">
                  <w:rPr>
                    <w:rFonts w:hint="eastAsia"/>
                  </w:rPr>
                  <w:t>34,300,060.02</w:t>
                </w:r>
              </w:p>
            </w:tc>
            <w:tc>
              <w:tcPr>
                <w:tcW w:w="1019" w:type="pct"/>
              </w:tcPr>
              <w:p w:rsidR="00123BCF" w:rsidRPr="00123BCF" w:rsidRDefault="00123BCF" w:rsidP="00D309F0">
                <w:pPr>
                  <w:jc w:val="right"/>
                </w:pPr>
                <w:r w:rsidRPr="00123BCF">
                  <w:rPr>
                    <w:rFonts w:hint="eastAsia"/>
                  </w:rPr>
                  <w:t>-0.34</w:t>
                </w:r>
              </w:p>
            </w:tc>
          </w:tr>
          <w:tr w:rsidR="00123BCF" w:rsidRPr="00123BCF" w:rsidTr="005F6ED8">
            <w:sdt>
              <w:sdtPr>
                <w:tag w:val="_PLD_3e652539acb44f708b4f7202c302af4f"/>
                <w:id w:val="1295251990"/>
                <w:lock w:val="sdtLocked"/>
              </w:sdtPr>
              <w:sdtContent>
                <w:tc>
                  <w:tcPr>
                    <w:tcW w:w="1707" w:type="pct"/>
                  </w:tcPr>
                  <w:p w:rsidR="00123BCF" w:rsidRPr="00123BCF" w:rsidRDefault="00123BCF" w:rsidP="00123BCF">
                    <w:r w:rsidRPr="00123BCF">
                      <w:t>经营活动产生的现金流量净额</w:t>
                    </w:r>
                  </w:p>
                </w:tc>
              </w:sdtContent>
            </w:sdt>
            <w:tc>
              <w:tcPr>
                <w:tcW w:w="1176" w:type="pct"/>
              </w:tcPr>
              <w:p w:rsidR="00123BCF" w:rsidRPr="00123BCF" w:rsidRDefault="00123BCF" w:rsidP="00D309F0">
                <w:pPr>
                  <w:jc w:val="right"/>
                </w:pPr>
                <w:r w:rsidRPr="00123BCF">
                  <w:rPr>
                    <w:rFonts w:hint="eastAsia"/>
                  </w:rPr>
                  <w:t>128,774,693.97</w:t>
                </w:r>
              </w:p>
            </w:tc>
            <w:tc>
              <w:tcPr>
                <w:tcW w:w="1098" w:type="pct"/>
              </w:tcPr>
              <w:p w:rsidR="00123BCF" w:rsidRPr="00123BCF" w:rsidRDefault="00123BCF" w:rsidP="00D309F0">
                <w:pPr>
                  <w:jc w:val="right"/>
                </w:pPr>
                <w:r w:rsidRPr="00123BCF">
                  <w:rPr>
                    <w:rFonts w:hint="eastAsia"/>
                  </w:rPr>
                  <w:t>53,399,545.14</w:t>
                </w:r>
              </w:p>
            </w:tc>
            <w:tc>
              <w:tcPr>
                <w:tcW w:w="1019" w:type="pct"/>
              </w:tcPr>
              <w:p w:rsidR="00123BCF" w:rsidRPr="00123BCF" w:rsidRDefault="00123BCF" w:rsidP="00D309F0">
                <w:pPr>
                  <w:jc w:val="right"/>
                </w:pPr>
                <w:r w:rsidRPr="00123BCF">
                  <w:rPr>
                    <w:rFonts w:hint="eastAsia"/>
                  </w:rPr>
                  <w:t>141.15</w:t>
                </w:r>
              </w:p>
            </w:tc>
          </w:tr>
          <w:tr w:rsidR="00123BCF" w:rsidRPr="00123BCF" w:rsidTr="005F6ED8">
            <w:sdt>
              <w:sdtPr>
                <w:tag w:val="_PLD_93331660aee640afb46a84edc7e2d2a4"/>
                <w:id w:val="-1909679290"/>
                <w:lock w:val="sdtLocked"/>
              </w:sdtPr>
              <w:sdtContent>
                <w:tc>
                  <w:tcPr>
                    <w:tcW w:w="1707" w:type="pct"/>
                  </w:tcPr>
                  <w:p w:rsidR="00123BCF" w:rsidRPr="00123BCF" w:rsidRDefault="00123BCF" w:rsidP="00123BCF">
                    <w:r w:rsidRPr="00123BCF">
                      <w:t>投资活动产生的现金流量净额</w:t>
                    </w:r>
                  </w:p>
                </w:tc>
              </w:sdtContent>
            </w:sdt>
            <w:tc>
              <w:tcPr>
                <w:tcW w:w="1176" w:type="pct"/>
              </w:tcPr>
              <w:p w:rsidR="00123BCF" w:rsidRPr="00123BCF" w:rsidRDefault="00123BCF" w:rsidP="00D309F0">
                <w:pPr>
                  <w:jc w:val="right"/>
                </w:pPr>
                <w:r w:rsidRPr="00123BCF">
                  <w:rPr>
                    <w:rFonts w:hint="eastAsia"/>
                  </w:rPr>
                  <w:t>14,684,467.82</w:t>
                </w:r>
              </w:p>
            </w:tc>
            <w:tc>
              <w:tcPr>
                <w:tcW w:w="1098" w:type="pct"/>
              </w:tcPr>
              <w:p w:rsidR="00123BCF" w:rsidRPr="00123BCF" w:rsidRDefault="00123BCF" w:rsidP="00D309F0">
                <w:pPr>
                  <w:jc w:val="right"/>
                </w:pPr>
                <w:r w:rsidRPr="00123BCF">
                  <w:rPr>
                    <w:rFonts w:hint="eastAsia"/>
                  </w:rPr>
                  <w:t>-99,569,755.45</w:t>
                </w:r>
              </w:p>
            </w:tc>
            <w:tc>
              <w:tcPr>
                <w:tcW w:w="1019" w:type="pct"/>
              </w:tcPr>
              <w:p w:rsidR="00123BCF" w:rsidRPr="00123BCF" w:rsidRDefault="00D309F0" w:rsidP="00D309F0">
                <w:pPr>
                  <w:jc w:val="right"/>
                </w:pPr>
                <w:r>
                  <w:rPr>
                    <w:rFonts w:hint="eastAsia"/>
                  </w:rPr>
                  <w:t>不适用</w:t>
                </w:r>
              </w:p>
            </w:tc>
          </w:tr>
          <w:tr w:rsidR="00123BCF" w:rsidRPr="00123BCF" w:rsidTr="005F6ED8">
            <w:sdt>
              <w:sdtPr>
                <w:tag w:val="_PLD_8e32eafcb28041f58b5df53597b43172"/>
                <w:id w:val="779307504"/>
                <w:lock w:val="sdtLocked"/>
              </w:sdtPr>
              <w:sdtContent>
                <w:tc>
                  <w:tcPr>
                    <w:tcW w:w="1707" w:type="pct"/>
                  </w:tcPr>
                  <w:p w:rsidR="00123BCF" w:rsidRPr="00123BCF" w:rsidRDefault="00123BCF" w:rsidP="00123BCF">
                    <w:r w:rsidRPr="00123BCF">
                      <w:t>筹资活动产生的现金流量净额</w:t>
                    </w:r>
                  </w:p>
                </w:tc>
              </w:sdtContent>
            </w:sdt>
            <w:tc>
              <w:tcPr>
                <w:tcW w:w="1176" w:type="pct"/>
              </w:tcPr>
              <w:p w:rsidR="00123BCF" w:rsidRPr="00123BCF" w:rsidRDefault="00123BCF" w:rsidP="00D309F0">
                <w:pPr>
                  <w:jc w:val="right"/>
                </w:pPr>
                <w:r w:rsidRPr="00123BCF">
                  <w:rPr>
                    <w:rFonts w:hint="eastAsia"/>
                  </w:rPr>
                  <w:t>-59,926,311.72</w:t>
                </w:r>
              </w:p>
            </w:tc>
            <w:tc>
              <w:tcPr>
                <w:tcW w:w="1098" w:type="pct"/>
              </w:tcPr>
              <w:p w:rsidR="00123BCF" w:rsidRPr="00123BCF" w:rsidRDefault="00123BCF" w:rsidP="00D309F0">
                <w:pPr>
                  <w:jc w:val="right"/>
                </w:pPr>
                <w:r w:rsidRPr="00123BCF">
                  <w:rPr>
                    <w:rFonts w:hint="eastAsia"/>
                  </w:rPr>
                  <w:t>38,240,268.05</w:t>
                </w:r>
              </w:p>
            </w:tc>
            <w:tc>
              <w:tcPr>
                <w:tcW w:w="1019" w:type="pct"/>
              </w:tcPr>
              <w:p w:rsidR="00123BCF" w:rsidRPr="00123BCF" w:rsidRDefault="00E172F8" w:rsidP="00D309F0">
                <w:pPr>
                  <w:jc w:val="right"/>
                </w:pPr>
                <w:r>
                  <w:t>-256.71</w:t>
                </w:r>
              </w:p>
            </w:tc>
          </w:tr>
          <w:sdt>
            <w:sdtPr>
              <w:alias w:val="利润表及现金流量表相关科目变动分析"/>
              <w:tag w:val="_GBC_9dad03000e404d87a1422bfe9c7debe2"/>
              <w:id w:val="21770554"/>
              <w:lock w:val="sdtLocked"/>
              <w:placeholder>
                <w:docPart w:val="FD052D4273524C579224161ED4DA59E4"/>
              </w:placeholder>
            </w:sdtPr>
            <w:sdtContent>
              <w:tr w:rsidR="00123BCF" w:rsidRPr="00123BCF" w:rsidTr="005F6ED8">
                <w:tc>
                  <w:tcPr>
                    <w:tcW w:w="1707" w:type="pct"/>
                  </w:tcPr>
                  <w:p w:rsidR="00123BCF" w:rsidRPr="00123BCF" w:rsidRDefault="00123BCF" w:rsidP="00123BCF"/>
                </w:tc>
                <w:tc>
                  <w:tcPr>
                    <w:tcW w:w="1176" w:type="pct"/>
                  </w:tcPr>
                  <w:p w:rsidR="00123BCF" w:rsidRPr="00123BCF" w:rsidRDefault="00123BCF" w:rsidP="00123BCF"/>
                </w:tc>
                <w:tc>
                  <w:tcPr>
                    <w:tcW w:w="1098" w:type="pct"/>
                  </w:tcPr>
                  <w:p w:rsidR="00123BCF" w:rsidRPr="00123BCF" w:rsidRDefault="00123BCF" w:rsidP="00123BCF"/>
                </w:tc>
                <w:tc>
                  <w:tcPr>
                    <w:tcW w:w="1019" w:type="pct"/>
                  </w:tcPr>
                  <w:p w:rsidR="00123BCF" w:rsidRPr="00123BCF" w:rsidRDefault="00123BCF" w:rsidP="00123BCF"/>
                </w:tc>
              </w:tr>
            </w:sdtContent>
          </w:sdt>
          <w:sdt>
            <w:sdtPr>
              <w:alias w:val="利润表及现金流量表相关科目变动分析"/>
              <w:tag w:val="_GBC_9dad03000e404d87a1422bfe9c7debe2"/>
              <w:id w:val="-1502969540"/>
              <w:lock w:val="sdtLocked"/>
              <w:placeholder>
                <w:docPart w:val="FD052D4273524C579224161ED4DA59E4"/>
              </w:placeholder>
            </w:sdtPr>
            <w:sdtContent>
              <w:tr w:rsidR="00123BCF" w:rsidRPr="00123BCF" w:rsidTr="005F6ED8">
                <w:tc>
                  <w:tcPr>
                    <w:tcW w:w="1707" w:type="pct"/>
                  </w:tcPr>
                  <w:p w:rsidR="00123BCF" w:rsidRPr="00123BCF" w:rsidRDefault="00123BCF" w:rsidP="00123BCF"/>
                </w:tc>
                <w:tc>
                  <w:tcPr>
                    <w:tcW w:w="1176" w:type="pct"/>
                  </w:tcPr>
                  <w:p w:rsidR="00123BCF" w:rsidRPr="00123BCF" w:rsidRDefault="00123BCF" w:rsidP="00123BCF"/>
                </w:tc>
                <w:tc>
                  <w:tcPr>
                    <w:tcW w:w="1098" w:type="pct"/>
                  </w:tcPr>
                  <w:p w:rsidR="00123BCF" w:rsidRPr="00123BCF" w:rsidRDefault="00123BCF" w:rsidP="00123BCF"/>
                </w:tc>
                <w:tc>
                  <w:tcPr>
                    <w:tcW w:w="1019" w:type="pct"/>
                  </w:tcPr>
                  <w:p w:rsidR="00123BCF" w:rsidRPr="00123BCF" w:rsidRDefault="00123BCF" w:rsidP="00123BCF"/>
                </w:tc>
              </w:tr>
            </w:sdtContent>
          </w:sdt>
        </w:tbl>
        <w:bookmarkEnd w:id="26"/>
        <w:p w:rsidR="00123BCF" w:rsidRPr="00123BCF" w:rsidRDefault="00123BCF" w:rsidP="00123BCF">
          <w:r w:rsidRPr="00123BCF">
            <w:rPr>
              <w:rFonts w:hint="eastAsia"/>
            </w:rPr>
            <w:t>营业收入变动原因说明：</w:t>
          </w:r>
          <w:sdt>
            <w:sdtPr>
              <w:alias w:val="营业收入变动原因说明"/>
              <w:tag w:val="_GBC_f42c61e6c2ef46fe886ea6ecdd4ea15b"/>
              <w:id w:val="1724187"/>
              <w:lock w:val="sdtLocked"/>
            </w:sdtPr>
            <w:sdtContent>
              <w:r w:rsidRPr="00123BCF">
                <w:t>主要原因是产品销量增加所致。</w:t>
              </w:r>
            </w:sdtContent>
          </w:sdt>
        </w:p>
        <w:p w:rsidR="00123BCF" w:rsidRPr="00123BCF" w:rsidRDefault="00123BCF" w:rsidP="00123BCF">
          <w:r w:rsidRPr="00123BCF">
            <w:rPr>
              <w:rFonts w:hint="eastAsia"/>
            </w:rPr>
            <w:t>营业成本变动原因说明：</w:t>
          </w:r>
          <w:sdt>
            <w:sdtPr>
              <w:rPr>
                <w:rFonts w:hint="eastAsia"/>
              </w:rPr>
              <w:alias w:val="营业成本变动原因说明"/>
              <w:tag w:val="_GBC_4ab47071f9844da58abe164f6bd272aa"/>
              <w:id w:val="1724948"/>
              <w:lock w:val="sdtLocked"/>
            </w:sdtPr>
            <w:sdtContent>
              <w:r w:rsidRPr="00123BCF">
                <w:rPr>
                  <w:rFonts w:hint="eastAsia"/>
                </w:rPr>
                <w:t>主要原因是产品销量增加</w:t>
              </w:r>
              <w:r w:rsidR="007B7DEF">
                <w:rPr>
                  <w:rFonts w:hint="eastAsia"/>
                </w:rPr>
                <w:t>、产品结构</w:t>
              </w:r>
              <w:r w:rsidR="00EC0131">
                <w:rPr>
                  <w:rFonts w:hint="eastAsia"/>
                </w:rPr>
                <w:t>变化</w:t>
              </w:r>
              <w:r w:rsidRPr="00123BCF">
                <w:rPr>
                  <w:rFonts w:hint="eastAsia"/>
                </w:rPr>
                <w:t>所致。</w:t>
              </w:r>
            </w:sdtContent>
          </w:sdt>
        </w:p>
        <w:p w:rsidR="00123BCF" w:rsidRPr="00123BCF" w:rsidRDefault="00123BCF" w:rsidP="00123BCF">
          <w:r w:rsidRPr="00123BCF">
            <w:rPr>
              <w:rFonts w:hint="eastAsia"/>
            </w:rPr>
            <w:t>销售费用变动原因说明：</w:t>
          </w:r>
          <w:sdt>
            <w:sdtPr>
              <w:rPr>
                <w:rFonts w:hint="eastAsia"/>
              </w:rPr>
              <w:alias w:val="销售费用变动原因说明"/>
              <w:tag w:val="_GBC_d8f3d3236009445ca57b171f1c954fae"/>
              <w:id w:val="1725630"/>
              <w:lock w:val="sdtLocked"/>
            </w:sdtPr>
            <w:sdtContent>
              <w:r w:rsidRPr="00123BCF">
                <w:rPr>
                  <w:rFonts w:hint="eastAsia"/>
                </w:rPr>
                <w:t>主要原因是销售人员薪酬减少所致。</w:t>
              </w:r>
            </w:sdtContent>
          </w:sdt>
        </w:p>
        <w:p w:rsidR="00123BCF" w:rsidRPr="00123BCF" w:rsidRDefault="00123BCF" w:rsidP="00123BCF">
          <w:r w:rsidRPr="00123BCF">
            <w:rPr>
              <w:rFonts w:hint="eastAsia"/>
            </w:rPr>
            <w:t>管理费用变动原因说明：</w:t>
          </w:r>
          <w:sdt>
            <w:sdtPr>
              <w:rPr>
                <w:rFonts w:hint="eastAsia"/>
              </w:rPr>
              <w:alias w:val="管理费用变动原因说明"/>
              <w:tag w:val="_GBC_13103bbe23ee4770b17eecdee03d38a1"/>
              <w:id w:val="1726367"/>
              <w:lock w:val="sdtLocked"/>
            </w:sdtPr>
            <w:sdtContent>
              <w:r w:rsidRPr="00123BCF">
                <w:rPr>
                  <w:rFonts w:hint="eastAsia"/>
                </w:rPr>
                <w:t>主要原因是折旧及摊销费用增加所致。</w:t>
              </w:r>
            </w:sdtContent>
          </w:sdt>
        </w:p>
        <w:p w:rsidR="00123BCF" w:rsidRPr="00123BCF" w:rsidRDefault="00123BCF" w:rsidP="00123BCF">
          <w:r w:rsidRPr="00123BCF">
            <w:rPr>
              <w:rFonts w:hint="eastAsia"/>
            </w:rPr>
            <w:t>财务费用变动原因说明：</w:t>
          </w:r>
          <w:sdt>
            <w:sdtPr>
              <w:rPr>
                <w:rFonts w:hint="eastAsia"/>
              </w:rPr>
              <w:alias w:val="财务费用变动原因说明"/>
              <w:tag w:val="_GBC_2876360f1d844724b6ba84d6b9756580"/>
              <w:id w:val="1727089"/>
              <w:lock w:val="sdtLocked"/>
            </w:sdtPr>
            <w:sdtContent>
              <w:r w:rsidRPr="00123BCF">
                <w:rPr>
                  <w:rFonts w:hint="eastAsia"/>
                </w:rPr>
                <w:t>主要原因是汇兑收益及借款利率下浮</w:t>
              </w:r>
              <w:r w:rsidR="00C71C5E">
                <w:rPr>
                  <w:rFonts w:hint="eastAsia"/>
                </w:rPr>
                <w:t>，偿还贷款</w:t>
              </w:r>
              <w:r w:rsidRPr="00123BCF">
                <w:rPr>
                  <w:rFonts w:hint="eastAsia"/>
                </w:rPr>
                <w:t>所致。</w:t>
              </w:r>
            </w:sdtContent>
          </w:sdt>
        </w:p>
        <w:p w:rsidR="00123BCF" w:rsidRPr="00123BCF" w:rsidRDefault="00123BCF" w:rsidP="00123BCF">
          <w:r w:rsidRPr="00123BCF">
            <w:rPr>
              <w:rFonts w:hint="eastAsia"/>
            </w:rPr>
            <w:t>研发费用变动原因说明</w:t>
          </w:r>
          <w:r w:rsidRPr="00123BCF">
            <w:t>：</w:t>
          </w:r>
          <w:sdt>
            <w:sdtPr>
              <w:alias w:val="研发费用变动原因说明"/>
              <w:tag w:val="_GBC_b0b71742eb3f4715afa18751ce433454"/>
              <w:id w:val="30847213"/>
              <w:lock w:val="sdtLocked"/>
            </w:sdtPr>
            <w:sdtContent>
              <w:r w:rsidRPr="00123BCF">
                <w:t>研发费用与上年基本持平。</w:t>
              </w:r>
            </w:sdtContent>
          </w:sdt>
        </w:p>
        <w:p w:rsidR="00123BCF" w:rsidRPr="00123BCF" w:rsidRDefault="00123BCF" w:rsidP="00123BCF">
          <w:r w:rsidRPr="00123BCF">
            <w:t>经营活动产生的现金流量净额</w:t>
          </w:r>
          <w:r w:rsidRPr="00123BCF">
            <w:rPr>
              <w:rFonts w:hint="eastAsia"/>
            </w:rPr>
            <w:t>变动原因说明：</w:t>
          </w:r>
          <w:sdt>
            <w:sdtPr>
              <w:rPr>
                <w:rFonts w:hint="eastAsia"/>
              </w:rPr>
              <w:alias w:val="经营活动产生的现金流量净额变动原因说明"/>
              <w:tag w:val="_GBC_309323bb8b0046e9bb6afe0231994d50"/>
              <w:id w:val="1727794"/>
              <w:lock w:val="sdtLocked"/>
            </w:sdtPr>
            <w:sdtContent>
              <w:r w:rsidRPr="00123BCF">
                <w:rPr>
                  <w:rFonts w:hint="eastAsia"/>
                </w:rPr>
                <w:t>主要原因是</w:t>
              </w:r>
              <w:r w:rsidR="00D6509E">
                <w:rPr>
                  <w:rFonts w:hint="eastAsia"/>
                </w:rPr>
                <w:t>销售回款增加</w:t>
              </w:r>
              <w:r w:rsidRPr="00123BCF">
                <w:rPr>
                  <w:rFonts w:hint="eastAsia"/>
                </w:rPr>
                <w:t>及实际缴纳的税款减少所致。</w:t>
              </w:r>
            </w:sdtContent>
          </w:sdt>
        </w:p>
        <w:p w:rsidR="00123BCF" w:rsidRPr="00123BCF" w:rsidRDefault="00123BCF" w:rsidP="00123BCF">
          <w:r w:rsidRPr="00123BCF">
            <w:t>投资活动产生的现金流量净额</w:t>
          </w:r>
          <w:r w:rsidRPr="00123BCF">
            <w:rPr>
              <w:rFonts w:hint="eastAsia"/>
            </w:rPr>
            <w:t>变动原因说明：</w:t>
          </w:r>
          <w:sdt>
            <w:sdtPr>
              <w:rPr>
                <w:rFonts w:hint="eastAsia"/>
              </w:rPr>
              <w:alias w:val="投资活动产生的现金流量净额变动原因说明"/>
              <w:tag w:val="_GBC_981bcb9573814b8080b52fae435fb1b0"/>
              <w:id w:val="1728062"/>
              <w:lock w:val="sdtLocked"/>
            </w:sdtPr>
            <w:sdtContent>
              <w:r w:rsidRPr="00123BCF">
                <w:rPr>
                  <w:rFonts w:hint="eastAsia"/>
                </w:rPr>
                <w:t>主要原因是</w:t>
              </w:r>
              <w:r w:rsidR="00D6509E">
                <w:rPr>
                  <w:rFonts w:hint="eastAsia"/>
                </w:rPr>
                <w:t>收到子公司现金分红及收回短期银行理财投资</w:t>
              </w:r>
              <w:r w:rsidRPr="00123BCF">
                <w:rPr>
                  <w:rFonts w:hint="eastAsia"/>
                </w:rPr>
                <w:t>所致。</w:t>
              </w:r>
            </w:sdtContent>
          </w:sdt>
        </w:p>
        <w:p w:rsidR="00076FD1" w:rsidRDefault="00123BCF" w:rsidP="000A6BC2">
          <w:r w:rsidRPr="00123BCF">
            <w:t>筹资活动产生的现金流量净额</w:t>
          </w:r>
          <w:r w:rsidRPr="00123BCF">
            <w:rPr>
              <w:rFonts w:hint="eastAsia"/>
            </w:rPr>
            <w:t>变动原因说明：</w:t>
          </w:r>
          <w:sdt>
            <w:sdtPr>
              <w:rPr>
                <w:rFonts w:hint="eastAsia"/>
              </w:rPr>
              <w:alias w:val="筹资活动产生的现金流量净额变动原因说明"/>
              <w:tag w:val="_GBC_900a9d8acfac4ec18a35c4034161c13e"/>
              <w:id w:val="1728337"/>
              <w:lock w:val="sdtLocked"/>
            </w:sdtPr>
            <w:sdtContent>
              <w:r w:rsidRPr="00123BCF">
                <w:rPr>
                  <w:rFonts w:hint="eastAsia"/>
                </w:rPr>
                <w:t>主要原因是分配股利及偿付银行贷款及利息所致。</w:t>
              </w:r>
            </w:sdtContent>
          </w:sdt>
        </w:p>
      </w:sdtContent>
    </w:sdt>
    <w:bookmarkEnd w:id="25" w:displacedByCustomXml="prev"/>
    <w:bookmarkStart w:id="27" w:name="_Toc342559755" w:displacedByCustomXml="prev"/>
    <w:bookmarkStart w:id="28" w:name="_Toc342565903" w:displacedByCustomXml="prev"/>
    <w:p w:rsidR="00076FD1" w:rsidRDefault="00076FD1">
      <w:pPr>
        <w:pStyle w:val="ac"/>
        <w:ind w:firstLineChars="0" w:firstLine="0"/>
        <w:jc w:val="left"/>
        <w:rPr>
          <w:rFonts w:ascii="宋体" w:hAnsi="宋体"/>
        </w:rPr>
      </w:pPr>
    </w:p>
    <w:sdt>
      <w:sdtPr>
        <w:rPr>
          <w:rFonts w:ascii="宋体" w:hAnsi="宋体" w:cs="宋体"/>
          <w:b w:val="0"/>
          <w:bCs w:val="0"/>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rPr>
      </w:sdtEndPr>
      <w:sdtContent>
        <w:p w:rsidR="00076FD1" w:rsidRDefault="001D52FB">
          <w:pPr>
            <w:pStyle w:val="4"/>
            <w:numPr>
              <w:ilvl w:val="0"/>
              <w:numId w:val="9"/>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rsidR="001B73DC" w:rsidRPr="000A50AA" w:rsidRDefault="001D52FB" w:rsidP="001B73DC">
              <w:r>
                <w:fldChar w:fldCharType="begin"/>
              </w:r>
              <w:r w:rsidR="001B73DC">
                <w:instrText xml:space="preserve"> MACROBUTTON  SnrToggleCheckbox □适用 </w:instrText>
              </w:r>
              <w:r>
                <w:fldChar w:fldCharType="end"/>
              </w:r>
              <w:r>
                <w:fldChar w:fldCharType="begin"/>
              </w:r>
              <w:r w:rsidR="001B73DC">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076FD1" w:rsidRDefault="001D52FB">
          <w:pPr>
            <w:pStyle w:val="3"/>
            <w:numPr>
              <w:ilvl w:val="0"/>
              <w:numId w:val="8"/>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rsidR="00076FD1" w:rsidRDefault="001D52FB" w:rsidP="00B613E3">
              <w:r>
                <w:fldChar w:fldCharType="begin"/>
              </w:r>
              <w:r w:rsidR="00B613E3">
                <w:instrText xml:space="preserve"> MACROBUTTON  SnrToggleCheckbox □适用 </w:instrText>
              </w:r>
              <w:r>
                <w:fldChar w:fldCharType="end"/>
              </w:r>
              <w:r>
                <w:fldChar w:fldCharType="begin"/>
              </w:r>
              <w:r w:rsidR="00B613E3">
                <w:instrText xml:space="preserve"> MACROBUTTON  SnrToggleCheckbox √不适用 </w:instrText>
              </w:r>
              <w:r>
                <w:fldChar w:fldCharType="end"/>
              </w:r>
            </w:p>
          </w:sdtContent>
        </w:sdt>
      </w:sdtContent>
    </w:sdt>
    <w:p w:rsidR="00076FD1" w:rsidRDefault="00076FD1"/>
    <w:p w:rsidR="00076FD1" w:rsidRDefault="001D52FB">
      <w:pPr>
        <w:pStyle w:val="3"/>
        <w:numPr>
          <w:ilvl w:val="0"/>
          <w:numId w:val="8"/>
        </w:numPr>
        <w:rPr>
          <w:rFonts w:ascii="宋体" w:hAnsi="宋体"/>
          <w:szCs w:val="21"/>
        </w:rPr>
      </w:pPr>
      <w:r>
        <w:rPr>
          <w:rFonts w:ascii="宋体" w:hAnsi="宋体"/>
          <w:szCs w:val="21"/>
        </w:rPr>
        <w:t>资产、负债情况分析</w:t>
      </w:r>
    </w:p>
    <w:p w:rsidR="00076FD1" w:rsidRDefault="00703427">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rsidR="001D52FB">
            <w:fldChar w:fldCharType="begin"/>
          </w:r>
          <w:r w:rsidR="00B613E3">
            <w:instrText xml:space="preserve"> MACROBUTTON  SnrToggleCheckbox √适用 </w:instrText>
          </w:r>
          <w:r w:rsidR="001D52FB">
            <w:fldChar w:fldCharType="end"/>
          </w:r>
          <w:r w:rsidR="001D52FB">
            <w:fldChar w:fldCharType="begin"/>
          </w:r>
          <w:r w:rsidR="00B613E3">
            <w:instrText xml:space="preserve"> MACROBUTTON  SnrToggleCheckbox □不适用 </w:instrText>
          </w:r>
          <w:r w:rsidR="001D52FB">
            <w:fldChar w:fldCharType="end"/>
          </w:r>
        </w:sdtContent>
      </w:sdt>
    </w:p>
    <w:bookmarkStart w:id="29" w:name="_Hlk74730011" w:displacedByCustomXml="next"/>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5A4A69" w:rsidRDefault="005A4A69">
          <w:pPr>
            <w:pStyle w:val="4"/>
            <w:numPr>
              <w:ilvl w:val="0"/>
              <w:numId w:val="89"/>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5A4A69" w:rsidRDefault="005A4A69">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C5D6E687722E45FC9861AB888656A3E6"/>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7"/>
            <w:tblW w:w="5445" w:type="pct"/>
            <w:jc w:val="center"/>
            <w:tblLayout w:type="fixed"/>
            <w:tblLook w:val="04A0" w:firstRow="1" w:lastRow="0" w:firstColumn="1" w:lastColumn="0" w:noHBand="0" w:noVBand="1"/>
          </w:tblPr>
          <w:tblGrid>
            <w:gridCol w:w="1788"/>
            <w:gridCol w:w="1760"/>
            <w:gridCol w:w="1106"/>
            <w:gridCol w:w="1870"/>
            <w:gridCol w:w="1115"/>
            <w:gridCol w:w="1291"/>
            <w:gridCol w:w="924"/>
          </w:tblGrid>
          <w:tr w:rsidR="00386956" w:rsidTr="005C2E6C">
            <w:trPr>
              <w:trHeight w:val="180"/>
              <w:jc w:val="center"/>
            </w:trPr>
            <w:sdt>
              <w:sdtPr>
                <w:rPr>
                  <w:rFonts w:asciiTheme="minorEastAsia" w:hAnsiTheme="minorEastAsia"/>
                </w:rPr>
                <w:tag w:val="_PLD_d0f356a255cd4ad2a1d809f43b17afe4"/>
                <w:id w:val="1800253949"/>
                <w:lock w:val="sdtLocked"/>
              </w:sdtPr>
              <w:sdtContent>
                <w:tc>
                  <w:tcPr>
                    <w:tcW w:w="907" w:type="pct"/>
                    <w:vAlign w:val="center"/>
                  </w:tcPr>
                  <w:p w:rsidR="00386956" w:rsidRDefault="00386956" w:rsidP="0041040B">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项目名称</w:t>
                    </w:r>
                  </w:p>
                </w:tc>
              </w:sdtContent>
            </w:sdt>
            <w:sdt>
              <w:sdtPr>
                <w:rPr>
                  <w:rFonts w:asciiTheme="minorEastAsia" w:hAnsiTheme="minorEastAsia"/>
                </w:rPr>
                <w:tag w:val="_PLD_908740cf286747d79d5abbe407fef2b5"/>
                <w:id w:val="-1935509757"/>
                <w:lock w:val="sdtLocked"/>
              </w:sdtPr>
              <w:sdtContent>
                <w:tc>
                  <w:tcPr>
                    <w:tcW w:w="893" w:type="pct"/>
                    <w:vAlign w:val="center"/>
                  </w:tcPr>
                  <w:p w:rsidR="00386956" w:rsidRDefault="00386956" w:rsidP="0041040B">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本期期末数</w:t>
                    </w:r>
                  </w:p>
                </w:tc>
              </w:sdtContent>
            </w:sdt>
            <w:sdt>
              <w:sdtPr>
                <w:rPr>
                  <w:rFonts w:asciiTheme="minorEastAsia" w:hAnsiTheme="minorEastAsia"/>
                </w:rPr>
                <w:tag w:val="_PLD_329bbbc9fa484c0990e705c4343b8bd2"/>
                <w:id w:val="460934060"/>
                <w:lock w:val="sdtLocked"/>
              </w:sdtPr>
              <w:sdtContent>
                <w:tc>
                  <w:tcPr>
                    <w:tcW w:w="561" w:type="pct"/>
                    <w:vAlign w:val="center"/>
                  </w:tcPr>
                  <w:p w:rsidR="00386956" w:rsidRDefault="00386956" w:rsidP="0041040B">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本期期末数占总资产的比例（%）</w:t>
                    </w:r>
                  </w:p>
                </w:tc>
              </w:sdtContent>
            </w:sdt>
            <w:sdt>
              <w:sdtPr>
                <w:rPr>
                  <w:rFonts w:asciiTheme="minorEastAsia" w:hAnsiTheme="minorEastAsia"/>
                </w:rPr>
                <w:tag w:val="_PLD_56ec8d815a204f39816e77d18cf2ac7e"/>
                <w:id w:val="1831631336"/>
                <w:lock w:val="sdtLocked"/>
              </w:sdtPr>
              <w:sdtContent>
                <w:tc>
                  <w:tcPr>
                    <w:tcW w:w="949" w:type="pct"/>
                    <w:vAlign w:val="center"/>
                  </w:tcPr>
                  <w:p w:rsidR="00386956" w:rsidRDefault="00386956" w:rsidP="0041040B">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w:t>
                    </w:r>
                  </w:p>
                </w:tc>
              </w:sdtContent>
            </w:sdt>
            <w:sdt>
              <w:sdtPr>
                <w:rPr>
                  <w:rFonts w:asciiTheme="minorEastAsia" w:hAnsiTheme="minorEastAsia"/>
                </w:rPr>
                <w:tag w:val="_PLD_4bc2806364aa476db7b5ac96d585ad18"/>
                <w:id w:val="425542695"/>
                <w:lock w:val="sdtLocked"/>
              </w:sdtPr>
              <w:sdtContent>
                <w:tc>
                  <w:tcPr>
                    <w:tcW w:w="566" w:type="pct"/>
                    <w:vAlign w:val="center"/>
                  </w:tcPr>
                  <w:p w:rsidR="00386956" w:rsidRDefault="00386956" w:rsidP="0041040B">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期末数占总资产的比例（%）</w:t>
                    </w:r>
                  </w:p>
                </w:tc>
              </w:sdtContent>
            </w:sdt>
            <w:sdt>
              <w:sdtPr>
                <w:rPr>
                  <w:rFonts w:asciiTheme="minorEastAsia" w:hAnsiTheme="minorEastAsia"/>
                </w:rPr>
                <w:tag w:val="_PLD_4cfcbfaae8d94f2d87cb33b122df7a82"/>
                <w:id w:val="-689989585"/>
                <w:lock w:val="sdtLocked"/>
              </w:sdtPr>
              <w:sdtContent>
                <w:tc>
                  <w:tcPr>
                    <w:tcW w:w="655" w:type="pct"/>
                    <w:vAlign w:val="center"/>
                  </w:tcPr>
                  <w:p w:rsidR="00386956" w:rsidRDefault="00386956" w:rsidP="0041040B">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本期期末金额较上</w:t>
                    </w:r>
                    <w:r>
                      <w:rPr>
                        <w:rFonts w:asciiTheme="minorEastAsia" w:eastAsiaTheme="minorEastAsia" w:hAnsiTheme="minorEastAsia" w:hint="eastAsia"/>
                        <w:szCs w:val="21"/>
                      </w:rPr>
                      <w:t>年</w:t>
                    </w:r>
                    <w:r>
                      <w:rPr>
                        <w:rFonts w:asciiTheme="minorEastAsia" w:eastAsiaTheme="minorEastAsia" w:hAnsiTheme="minorEastAsia"/>
                        <w:szCs w:val="21"/>
                      </w:rPr>
                      <w:t>期末变动比例（%）</w:t>
                    </w:r>
                  </w:p>
                </w:tc>
              </w:sdtContent>
            </w:sdt>
            <w:sdt>
              <w:sdtPr>
                <w:rPr>
                  <w:rFonts w:asciiTheme="minorEastAsia" w:hAnsiTheme="minorEastAsia"/>
                </w:rPr>
                <w:tag w:val="_PLD_2acc4b359fa846d5bfb9939daf2ce46b"/>
                <w:id w:val="-1451931029"/>
                <w:lock w:val="sdtLocked"/>
              </w:sdtPr>
              <w:sdtContent>
                <w:tc>
                  <w:tcPr>
                    <w:tcW w:w="470" w:type="pct"/>
                    <w:vAlign w:val="center"/>
                  </w:tcPr>
                  <w:p w:rsidR="00386956" w:rsidRDefault="00386956" w:rsidP="0041040B">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情况说明</w:t>
                    </w:r>
                  </w:p>
                </w:tc>
              </w:sdtContent>
            </w:sdt>
          </w:tr>
          <w:tr w:rsidR="00386956" w:rsidTr="005C2E6C">
            <w:trPr>
              <w:trHeight w:val="135"/>
              <w:jc w:val="center"/>
            </w:trPr>
            <w:sdt>
              <w:sdtPr>
                <w:rPr>
                  <w:rStyle w:val="50"/>
                  <w:rFonts w:asciiTheme="minorEastAsia" w:eastAsiaTheme="minorEastAsia" w:hAnsiTheme="minorEastAsia" w:hint="eastAsia"/>
                  <w:b w:val="0"/>
                  <w:bCs w:val="0"/>
                  <w:szCs w:val="21"/>
                </w:rPr>
                <w:tag w:val="_PLD_bd805733abd642d4a46b9e17e286e064"/>
                <w:id w:val="1310902544"/>
                <w:lock w:val="sdtLocked"/>
              </w:sdtPr>
              <w:sdtContent>
                <w:tc>
                  <w:tcPr>
                    <w:tcW w:w="907" w:type="pct"/>
                    <w:vAlign w:val="center"/>
                  </w:tcPr>
                  <w:p w:rsidR="00386956" w:rsidRPr="00386956" w:rsidRDefault="00386956" w:rsidP="0041040B">
                    <w:pPr>
                      <w:rPr>
                        <w:rStyle w:val="50"/>
                        <w:rFonts w:asciiTheme="minorEastAsia" w:eastAsiaTheme="minorEastAsia" w:hAnsiTheme="minorEastAsia"/>
                        <w:b w:val="0"/>
                        <w:bCs w:val="0"/>
                        <w:szCs w:val="21"/>
                      </w:rPr>
                    </w:pPr>
                    <w:r w:rsidRPr="00386956">
                      <w:rPr>
                        <w:rStyle w:val="50"/>
                        <w:rFonts w:asciiTheme="minorEastAsia" w:eastAsiaTheme="minorEastAsia" w:hAnsiTheme="minorEastAsia" w:hint="eastAsia"/>
                        <w:b w:val="0"/>
                        <w:bCs w:val="0"/>
                        <w:szCs w:val="21"/>
                      </w:rPr>
                      <w:t>货币资金</w:t>
                    </w:r>
                  </w:p>
                </w:tc>
              </w:sdtContent>
            </w:sdt>
            <w:tc>
              <w:tcPr>
                <w:tcW w:w="893" w:type="pct"/>
                <w:vAlign w:val="center"/>
              </w:tcPr>
              <w:p w:rsidR="00386956" w:rsidRPr="00270FA9" w:rsidRDefault="00B52926" w:rsidP="00270FA9">
                <w:pPr>
                  <w:jc w:val="right"/>
                  <w:rPr>
                    <w:sz w:val="21"/>
                    <w:szCs w:val="21"/>
                  </w:rPr>
                </w:pPr>
                <w:r>
                  <w:rPr>
                    <w:sz w:val="21"/>
                    <w:szCs w:val="21"/>
                  </w:rPr>
                  <w:t>317,581,</w:t>
                </w:r>
                <w:r w:rsidR="00BD641A">
                  <w:rPr>
                    <w:sz w:val="21"/>
                    <w:szCs w:val="21"/>
                  </w:rPr>
                  <w:t>4</w:t>
                </w:r>
                <w:bookmarkStart w:id="30" w:name="_GoBack"/>
                <w:bookmarkEnd w:id="30"/>
                <w:r w:rsidR="00386956" w:rsidRPr="00270FA9">
                  <w:rPr>
                    <w:sz w:val="21"/>
                    <w:szCs w:val="21"/>
                  </w:rPr>
                  <w:t>52.93</w:t>
                </w:r>
              </w:p>
            </w:tc>
            <w:tc>
              <w:tcPr>
                <w:tcW w:w="561" w:type="pct"/>
                <w:vAlign w:val="center"/>
              </w:tcPr>
              <w:p w:rsidR="00386956" w:rsidRPr="00270FA9" w:rsidRDefault="00386956" w:rsidP="00270FA9">
                <w:pPr>
                  <w:jc w:val="right"/>
                  <w:rPr>
                    <w:sz w:val="21"/>
                    <w:szCs w:val="21"/>
                  </w:rPr>
                </w:pPr>
                <w:r w:rsidRPr="00270FA9">
                  <w:rPr>
                    <w:sz w:val="21"/>
                    <w:szCs w:val="21"/>
                  </w:rPr>
                  <w:t>10.1</w:t>
                </w:r>
              </w:p>
            </w:tc>
            <w:tc>
              <w:tcPr>
                <w:tcW w:w="949" w:type="pct"/>
                <w:vAlign w:val="center"/>
              </w:tcPr>
              <w:p w:rsidR="00386956" w:rsidRPr="00270FA9" w:rsidRDefault="00386956" w:rsidP="00270FA9">
                <w:pPr>
                  <w:jc w:val="right"/>
                  <w:rPr>
                    <w:sz w:val="21"/>
                    <w:szCs w:val="21"/>
                  </w:rPr>
                </w:pPr>
                <w:r w:rsidRPr="00270FA9">
                  <w:rPr>
                    <w:sz w:val="21"/>
                    <w:szCs w:val="21"/>
                  </w:rPr>
                  <w:t>235,495,343.76</w:t>
                </w:r>
              </w:p>
            </w:tc>
            <w:tc>
              <w:tcPr>
                <w:tcW w:w="566" w:type="pct"/>
                <w:vAlign w:val="center"/>
              </w:tcPr>
              <w:p w:rsidR="00386956" w:rsidRPr="00270FA9" w:rsidRDefault="00386956" w:rsidP="00270FA9">
                <w:pPr>
                  <w:jc w:val="right"/>
                  <w:rPr>
                    <w:sz w:val="21"/>
                    <w:szCs w:val="21"/>
                  </w:rPr>
                </w:pPr>
                <w:r w:rsidRPr="00270FA9">
                  <w:rPr>
                    <w:sz w:val="21"/>
                    <w:szCs w:val="21"/>
                  </w:rPr>
                  <w:t>7.76</w:t>
                </w:r>
              </w:p>
            </w:tc>
            <w:tc>
              <w:tcPr>
                <w:tcW w:w="655" w:type="pct"/>
                <w:vAlign w:val="center"/>
              </w:tcPr>
              <w:p w:rsidR="00386956" w:rsidRPr="00270FA9" w:rsidRDefault="00386956" w:rsidP="00270FA9">
                <w:pPr>
                  <w:jc w:val="right"/>
                  <w:rPr>
                    <w:sz w:val="21"/>
                    <w:szCs w:val="21"/>
                  </w:rPr>
                </w:pPr>
                <w:r w:rsidRPr="00270FA9">
                  <w:rPr>
                    <w:sz w:val="21"/>
                    <w:szCs w:val="21"/>
                  </w:rPr>
                  <w:t>34.86</w:t>
                </w:r>
              </w:p>
            </w:tc>
            <w:tc>
              <w:tcPr>
                <w:tcW w:w="470" w:type="pct"/>
                <w:vAlign w:val="center"/>
              </w:tcPr>
              <w:p w:rsidR="00386956" w:rsidRPr="00386956" w:rsidRDefault="00386956" w:rsidP="0041040B">
                <w:pPr>
                  <w:rPr>
                    <w:sz w:val="21"/>
                    <w:szCs w:val="21"/>
                  </w:rPr>
                </w:pPr>
                <w:r w:rsidRPr="00386956">
                  <w:rPr>
                    <w:sz w:val="21"/>
                    <w:szCs w:val="21"/>
                  </w:rPr>
                  <w:t>销售回款增加</w:t>
                </w:r>
              </w:p>
            </w:tc>
          </w:tr>
          <w:tr w:rsidR="00386956" w:rsidTr="005C2E6C">
            <w:trPr>
              <w:trHeight w:val="135"/>
              <w:jc w:val="center"/>
            </w:trPr>
            <w:sdt>
              <w:sdtPr>
                <w:rPr>
                  <w:rStyle w:val="50"/>
                  <w:rFonts w:asciiTheme="minorEastAsia" w:eastAsiaTheme="minorEastAsia" w:hAnsiTheme="minorEastAsia" w:hint="eastAsia"/>
                  <w:b w:val="0"/>
                  <w:bCs w:val="0"/>
                  <w:szCs w:val="21"/>
                </w:rPr>
                <w:tag w:val="_PLD_83016d0ae87e402badd4e75ead61255b"/>
                <w:id w:val="-1050376078"/>
                <w:lock w:val="sdtLocked"/>
              </w:sdtPr>
              <w:sdtContent>
                <w:tc>
                  <w:tcPr>
                    <w:tcW w:w="907" w:type="pct"/>
                    <w:vAlign w:val="center"/>
                  </w:tcPr>
                  <w:p w:rsidR="00386956" w:rsidRPr="00386956" w:rsidRDefault="00386956" w:rsidP="0041040B">
                    <w:pPr>
                      <w:rPr>
                        <w:rStyle w:val="50"/>
                        <w:rFonts w:asciiTheme="minorEastAsia" w:eastAsiaTheme="minorEastAsia" w:hAnsiTheme="minorEastAsia"/>
                        <w:b w:val="0"/>
                        <w:bCs w:val="0"/>
                        <w:szCs w:val="21"/>
                      </w:rPr>
                    </w:pPr>
                    <w:r w:rsidRPr="00386956">
                      <w:rPr>
                        <w:rStyle w:val="50"/>
                        <w:rFonts w:asciiTheme="minorEastAsia" w:eastAsiaTheme="minorEastAsia" w:hAnsiTheme="minorEastAsia" w:hint="eastAsia"/>
                        <w:b w:val="0"/>
                        <w:bCs w:val="0"/>
                        <w:szCs w:val="21"/>
                      </w:rPr>
                      <w:t>应收款项</w:t>
                    </w:r>
                  </w:p>
                </w:tc>
              </w:sdtContent>
            </w:sdt>
            <w:tc>
              <w:tcPr>
                <w:tcW w:w="893" w:type="pct"/>
                <w:vAlign w:val="center"/>
              </w:tcPr>
              <w:p w:rsidR="00386956" w:rsidRPr="00270FA9" w:rsidRDefault="00386956" w:rsidP="00270FA9">
                <w:pPr>
                  <w:jc w:val="right"/>
                  <w:rPr>
                    <w:sz w:val="21"/>
                    <w:szCs w:val="21"/>
                  </w:rPr>
                </w:pPr>
                <w:r w:rsidRPr="00270FA9">
                  <w:rPr>
                    <w:sz w:val="21"/>
                    <w:szCs w:val="21"/>
                  </w:rPr>
                  <w:t>428,050,514.44</w:t>
                </w:r>
              </w:p>
            </w:tc>
            <w:tc>
              <w:tcPr>
                <w:tcW w:w="561" w:type="pct"/>
                <w:vAlign w:val="center"/>
              </w:tcPr>
              <w:p w:rsidR="00386956" w:rsidRPr="00270FA9" w:rsidRDefault="00386956" w:rsidP="00270FA9">
                <w:pPr>
                  <w:jc w:val="right"/>
                  <w:rPr>
                    <w:sz w:val="21"/>
                    <w:szCs w:val="21"/>
                  </w:rPr>
                </w:pPr>
                <w:r w:rsidRPr="00270FA9">
                  <w:rPr>
                    <w:sz w:val="21"/>
                    <w:szCs w:val="21"/>
                  </w:rPr>
                  <w:t>13.61</w:t>
                </w:r>
              </w:p>
            </w:tc>
            <w:tc>
              <w:tcPr>
                <w:tcW w:w="949" w:type="pct"/>
                <w:vAlign w:val="center"/>
              </w:tcPr>
              <w:p w:rsidR="00386956" w:rsidRPr="00270FA9" w:rsidRDefault="00386956" w:rsidP="00270FA9">
                <w:pPr>
                  <w:jc w:val="right"/>
                  <w:rPr>
                    <w:sz w:val="21"/>
                    <w:szCs w:val="21"/>
                  </w:rPr>
                </w:pPr>
                <w:r w:rsidRPr="00270FA9">
                  <w:rPr>
                    <w:sz w:val="21"/>
                    <w:szCs w:val="21"/>
                  </w:rPr>
                  <w:t>324,259,870.72</w:t>
                </w:r>
              </w:p>
            </w:tc>
            <w:tc>
              <w:tcPr>
                <w:tcW w:w="566" w:type="pct"/>
                <w:vAlign w:val="center"/>
              </w:tcPr>
              <w:p w:rsidR="00386956" w:rsidRPr="00270FA9" w:rsidRDefault="00386956" w:rsidP="00270FA9">
                <w:pPr>
                  <w:jc w:val="right"/>
                  <w:rPr>
                    <w:sz w:val="21"/>
                    <w:szCs w:val="21"/>
                  </w:rPr>
                </w:pPr>
                <w:r w:rsidRPr="00270FA9">
                  <w:rPr>
                    <w:sz w:val="21"/>
                    <w:szCs w:val="21"/>
                  </w:rPr>
                  <w:t>10.68</w:t>
                </w:r>
              </w:p>
            </w:tc>
            <w:tc>
              <w:tcPr>
                <w:tcW w:w="655" w:type="pct"/>
                <w:vAlign w:val="center"/>
              </w:tcPr>
              <w:p w:rsidR="00386956" w:rsidRPr="00270FA9" w:rsidRDefault="00386956" w:rsidP="00270FA9">
                <w:pPr>
                  <w:jc w:val="right"/>
                  <w:rPr>
                    <w:sz w:val="21"/>
                    <w:szCs w:val="21"/>
                  </w:rPr>
                </w:pPr>
                <w:r w:rsidRPr="00270FA9">
                  <w:rPr>
                    <w:sz w:val="21"/>
                    <w:szCs w:val="21"/>
                  </w:rPr>
                  <w:t>32.01</w:t>
                </w:r>
              </w:p>
            </w:tc>
            <w:tc>
              <w:tcPr>
                <w:tcW w:w="470" w:type="pct"/>
                <w:vAlign w:val="center"/>
              </w:tcPr>
              <w:p w:rsidR="00386956" w:rsidRPr="00386956" w:rsidRDefault="00386956" w:rsidP="0041040B">
                <w:pPr>
                  <w:rPr>
                    <w:sz w:val="21"/>
                    <w:szCs w:val="21"/>
                  </w:rPr>
                </w:pPr>
                <w:r w:rsidRPr="00386956">
                  <w:rPr>
                    <w:sz w:val="21"/>
                    <w:szCs w:val="21"/>
                  </w:rPr>
                  <w:t>收入增加及客户回款周期影响</w:t>
                </w:r>
              </w:p>
            </w:tc>
          </w:tr>
          <w:sdt>
            <w:sdtPr>
              <w:rPr>
                <w:rStyle w:val="50"/>
                <w:rFonts w:asciiTheme="minorEastAsia" w:eastAsiaTheme="minorEastAsia" w:hAnsiTheme="minorEastAsia" w:hint="eastAsia"/>
                <w:b w:val="0"/>
                <w:bCs w:val="0"/>
                <w:szCs w:val="21"/>
              </w:rPr>
              <w:alias w:val="资产负债状况分析"/>
              <w:tag w:val="_TUP_5b9451a24cf94bb19fcd924892517ec7"/>
              <w:id w:val="-809935136"/>
            </w:sdtPr>
            <w:sdtEndPr>
              <w:rPr>
                <w:rStyle w:val="a0"/>
                <w:rFonts w:ascii="宋体" w:eastAsia="宋体" w:hAnsi="宋体"/>
                <w:kern w:val="0"/>
                <w:sz w:val="24"/>
              </w:rPr>
            </w:sdtEndPr>
            <w:sdtContent>
              <w:tr w:rsidR="00386956" w:rsidTr="005C2E6C">
                <w:trPr>
                  <w:trHeight w:val="135"/>
                  <w:jc w:val="center"/>
                </w:trPr>
                <w:tc>
                  <w:tcPr>
                    <w:tcW w:w="907" w:type="pct"/>
                  </w:tcPr>
                  <w:p w:rsidR="00386956" w:rsidRPr="00386956" w:rsidRDefault="00386956" w:rsidP="0041040B">
                    <w:pPr>
                      <w:rPr>
                        <w:rStyle w:val="50"/>
                        <w:rFonts w:asciiTheme="minorEastAsia" w:eastAsiaTheme="minorEastAsia" w:hAnsiTheme="minorEastAsia"/>
                        <w:b w:val="0"/>
                        <w:bCs w:val="0"/>
                        <w:szCs w:val="21"/>
                      </w:rPr>
                    </w:pPr>
                    <w:r w:rsidRPr="00386956">
                      <w:t>其他应收款</w:t>
                    </w:r>
                  </w:p>
                </w:tc>
                <w:tc>
                  <w:tcPr>
                    <w:tcW w:w="893"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18,920,842.82</w:t>
                    </w:r>
                  </w:p>
                </w:tc>
                <w:tc>
                  <w:tcPr>
                    <w:tcW w:w="561"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0.6</w:t>
                    </w:r>
                  </w:p>
                </w:tc>
                <w:tc>
                  <w:tcPr>
                    <w:tcW w:w="949"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27,509,233.34</w:t>
                    </w:r>
                  </w:p>
                </w:tc>
                <w:tc>
                  <w:tcPr>
                    <w:tcW w:w="566"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0.91</w:t>
                    </w:r>
                  </w:p>
                </w:tc>
                <w:tc>
                  <w:tcPr>
                    <w:tcW w:w="655"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-31.22</w:t>
                    </w:r>
                  </w:p>
                </w:tc>
                <w:tc>
                  <w:tcPr>
                    <w:tcW w:w="470" w:type="pct"/>
                  </w:tcPr>
                  <w:p w:rsidR="00386956" w:rsidRPr="00386956" w:rsidRDefault="00386956" w:rsidP="00386956">
                    <w:pPr>
                      <w:rPr>
                        <w:sz w:val="21"/>
                        <w:szCs w:val="21"/>
                      </w:rPr>
                    </w:pPr>
                    <w:r w:rsidRPr="00386956">
                      <w:rPr>
                        <w:sz w:val="21"/>
                        <w:szCs w:val="21"/>
                      </w:rPr>
                      <w:t>往来单位欠款</w:t>
                    </w:r>
                    <w:r w:rsidRPr="00386956">
                      <w:rPr>
                        <w:sz w:val="21"/>
                        <w:szCs w:val="21"/>
                      </w:rPr>
                      <w:lastRenderedPageBreak/>
                      <w:t>减少</w:t>
                    </w:r>
                  </w:p>
                </w:tc>
              </w:tr>
            </w:sdtContent>
          </w:sdt>
          <w:sdt>
            <w:sdtPr>
              <w:rPr>
                <w:rStyle w:val="50"/>
                <w:rFonts w:asciiTheme="minorEastAsia" w:eastAsiaTheme="minorEastAsia" w:hAnsiTheme="minorEastAsia" w:hint="eastAsia"/>
                <w:b w:val="0"/>
                <w:bCs w:val="0"/>
                <w:szCs w:val="21"/>
              </w:rPr>
              <w:alias w:val="资产负债状况分析"/>
              <w:tag w:val="_TUP_5b9451a24cf94bb19fcd924892517ec7"/>
              <w:id w:val="68080288"/>
            </w:sdtPr>
            <w:sdtEndPr>
              <w:rPr>
                <w:rStyle w:val="a0"/>
                <w:rFonts w:ascii="宋体" w:eastAsia="宋体" w:hAnsi="宋体"/>
                <w:kern w:val="0"/>
                <w:sz w:val="24"/>
              </w:rPr>
            </w:sdtEndPr>
            <w:sdtContent>
              <w:tr w:rsidR="00386956" w:rsidTr="005C2E6C">
                <w:trPr>
                  <w:trHeight w:val="135"/>
                  <w:jc w:val="center"/>
                </w:trPr>
                <w:tc>
                  <w:tcPr>
                    <w:tcW w:w="907" w:type="pct"/>
                  </w:tcPr>
                  <w:p w:rsidR="00386956" w:rsidRPr="00386956" w:rsidRDefault="00386956" w:rsidP="0041040B">
                    <w:pPr>
                      <w:rPr>
                        <w:rStyle w:val="50"/>
                        <w:rFonts w:asciiTheme="minorEastAsia" w:eastAsiaTheme="minorEastAsia" w:hAnsiTheme="minorEastAsia"/>
                        <w:b w:val="0"/>
                        <w:bCs w:val="0"/>
                        <w:szCs w:val="21"/>
                      </w:rPr>
                    </w:pPr>
                    <w:r w:rsidRPr="00386956">
                      <w:t>在建工程</w:t>
                    </w:r>
                  </w:p>
                </w:tc>
                <w:tc>
                  <w:tcPr>
                    <w:tcW w:w="893"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43,719,350.01</w:t>
                    </w:r>
                  </w:p>
                </w:tc>
                <w:tc>
                  <w:tcPr>
                    <w:tcW w:w="561"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1.39</w:t>
                    </w:r>
                  </w:p>
                </w:tc>
                <w:tc>
                  <w:tcPr>
                    <w:tcW w:w="949"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1,059,338.12</w:t>
                    </w:r>
                  </w:p>
                </w:tc>
                <w:tc>
                  <w:tcPr>
                    <w:tcW w:w="566"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0.03</w:t>
                    </w:r>
                  </w:p>
                </w:tc>
                <w:tc>
                  <w:tcPr>
                    <w:tcW w:w="655"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4,027.04</w:t>
                    </w:r>
                  </w:p>
                </w:tc>
                <w:tc>
                  <w:tcPr>
                    <w:tcW w:w="470" w:type="pct"/>
                  </w:tcPr>
                  <w:p w:rsidR="00386956" w:rsidRPr="00386956" w:rsidRDefault="00386956" w:rsidP="00386956">
                    <w:pPr>
                      <w:rPr>
                        <w:sz w:val="21"/>
                        <w:szCs w:val="21"/>
                      </w:rPr>
                    </w:pPr>
                    <w:r w:rsidRPr="00386956">
                      <w:rPr>
                        <w:sz w:val="21"/>
                        <w:szCs w:val="21"/>
                      </w:rPr>
                      <w:t>工程项目投入增加</w:t>
                    </w:r>
                  </w:p>
                </w:tc>
              </w:tr>
            </w:sdtContent>
          </w:sdt>
          <w:sdt>
            <w:sdtPr>
              <w:rPr>
                <w:rStyle w:val="50"/>
                <w:rFonts w:asciiTheme="minorEastAsia" w:eastAsiaTheme="minorEastAsia" w:hAnsiTheme="minorEastAsia" w:hint="eastAsia"/>
                <w:b w:val="0"/>
                <w:bCs w:val="0"/>
                <w:szCs w:val="21"/>
              </w:rPr>
              <w:alias w:val="资产负债状况分析"/>
              <w:tag w:val="_TUP_5b9451a24cf94bb19fcd924892517ec7"/>
              <w:id w:val="-1421787570"/>
            </w:sdtPr>
            <w:sdtEndPr>
              <w:rPr>
                <w:rStyle w:val="a0"/>
                <w:rFonts w:ascii="宋体" w:eastAsia="宋体" w:hAnsi="宋体"/>
                <w:kern w:val="0"/>
                <w:sz w:val="24"/>
              </w:rPr>
            </w:sdtEndPr>
            <w:sdtContent>
              <w:tr w:rsidR="00386956" w:rsidTr="005C2E6C">
                <w:trPr>
                  <w:trHeight w:val="135"/>
                  <w:jc w:val="center"/>
                </w:trPr>
                <w:tc>
                  <w:tcPr>
                    <w:tcW w:w="907" w:type="pct"/>
                  </w:tcPr>
                  <w:p w:rsidR="00386956" w:rsidRPr="00386956" w:rsidRDefault="00386956" w:rsidP="0041040B">
                    <w:pPr>
                      <w:rPr>
                        <w:rStyle w:val="50"/>
                        <w:rFonts w:asciiTheme="minorEastAsia" w:eastAsiaTheme="minorEastAsia" w:hAnsiTheme="minorEastAsia"/>
                        <w:b w:val="0"/>
                        <w:bCs w:val="0"/>
                        <w:szCs w:val="21"/>
                      </w:rPr>
                    </w:pPr>
                    <w:r w:rsidRPr="00386956">
                      <w:t>其他非流动资产</w:t>
                    </w:r>
                  </w:p>
                </w:tc>
                <w:tc>
                  <w:tcPr>
                    <w:tcW w:w="893"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43,413,449.42</w:t>
                    </w:r>
                  </w:p>
                </w:tc>
                <w:tc>
                  <w:tcPr>
                    <w:tcW w:w="561"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1.38</w:t>
                    </w:r>
                  </w:p>
                </w:tc>
                <w:tc>
                  <w:tcPr>
                    <w:tcW w:w="949"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13,711,331.25</w:t>
                    </w:r>
                  </w:p>
                </w:tc>
                <w:tc>
                  <w:tcPr>
                    <w:tcW w:w="566"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0.45</w:t>
                    </w:r>
                  </w:p>
                </w:tc>
                <w:tc>
                  <w:tcPr>
                    <w:tcW w:w="655"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216.62</w:t>
                    </w:r>
                  </w:p>
                </w:tc>
                <w:tc>
                  <w:tcPr>
                    <w:tcW w:w="470" w:type="pct"/>
                  </w:tcPr>
                  <w:p w:rsidR="00386956" w:rsidRPr="00386956" w:rsidRDefault="00386956" w:rsidP="00386956">
                    <w:pPr>
                      <w:rPr>
                        <w:sz w:val="21"/>
                        <w:szCs w:val="21"/>
                      </w:rPr>
                    </w:pPr>
                    <w:r w:rsidRPr="00386956">
                      <w:rPr>
                        <w:sz w:val="21"/>
                        <w:szCs w:val="21"/>
                      </w:rPr>
                      <w:t>工程项目预付款增加</w:t>
                    </w:r>
                  </w:p>
                </w:tc>
              </w:tr>
            </w:sdtContent>
          </w:sdt>
          <w:sdt>
            <w:sdtPr>
              <w:rPr>
                <w:rStyle w:val="50"/>
                <w:rFonts w:asciiTheme="minorEastAsia" w:eastAsiaTheme="minorEastAsia" w:hAnsiTheme="minorEastAsia" w:hint="eastAsia"/>
                <w:b w:val="0"/>
                <w:bCs w:val="0"/>
                <w:szCs w:val="21"/>
              </w:rPr>
              <w:alias w:val="资产负债状况分析"/>
              <w:tag w:val="_TUP_5b9451a24cf94bb19fcd924892517ec7"/>
              <w:id w:val="-1846927226"/>
            </w:sdtPr>
            <w:sdtEndPr>
              <w:rPr>
                <w:rStyle w:val="a0"/>
                <w:rFonts w:ascii="宋体" w:eastAsia="宋体" w:hAnsi="宋体"/>
                <w:kern w:val="0"/>
                <w:sz w:val="24"/>
              </w:rPr>
            </w:sdtEndPr>
            <w:sdtContent>
              <w:tr w:rsidR="00386956" w:rsidTr="005C2E6C">
                <w:trPr>
                  <w:trHeight w:val="135"/>
                  <w:jc w:val="center"/>
                </w:trPr>
                <w:tc>
                  <w:tcPr>
                    <w:tcW w:w="907" w:type="pct"/>
                  </w:tcPr>
                  <w:p w:rsidR="00386956" w:rsidRPr="00386956" w:rsidRDefault="00386956" w:rsidP="0041040B">
                    <w:pPr>
                      <w:rPr>
                        <w:rStyle w:val="50"/>
                        <w:rFonts w:asciiTheme="minorEastAsia" w:eastAsiaTheme="minorEastAsia" w:hAnsiTheme="minorEastAsia"/>
                        <w:b w:val="0"/>
                        <w:bCs w:val="0"/>
                        <w:szCs w:val="21"/>
                      </w:rPr>
                    </w:pPr>
                    <w:r w:rsidRPr="00386956">
                      <w:t>应付账款</w:t>
                    </w:r>
                  </w:p>
                </w:tc>
                <w:tc>
                  <w:tcPr>
                    <w:tcW w:w="893"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170,475,878.45</w:t>
                    </w:r>
                  </w:p>
                </w:tc>
                <w:tc>
                  <w:tcPr>
                    <w:tcW w:w="561"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5.42</w:t>
                    </w:r>
                  </w:p>
                </w:tc>
                <w:tc>
                  <w:tcPr>
                    <w:tcW w:w="949"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116,744,982.35</w:t>
                    </w:r>
                  </w:p>
                </w:tc>
                <w:tc>
                  <w:tcPr>
                    <w:tcW w:w="566"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3.85</w:t>
                    </w:r>
                  </w:p>
                </w:tc>
                <w:tc>
                  <w:tcPr>
                    <w:tcW w:w="655"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46.02</w:t>
                    </w:r>
                  </w:p>
                </w:tc>
                <w:tc>
                  <w:tcPr>
                    <w:tcW w:w="470" w:type="pct"/>
                  </w:tcPr>
                  <w:p w:rsidR="00386956" w:rsidRPr="00386956" w:rsidRDefault="00386956" w:rsidP="00386956">
                    <w:pPr>
                      <w:rPr>
                        <w:sz w:val="21"/>
                        <w:szCs w:val="21"/>
                      </w:rPr>
                    </w:pPr>
                    <w:r w:rsidRPr="00386956">
                      <w:rPr>
                        <w:sz w:val="21"/>
                        <w:szCs w:val="21"/>
                      </w:rPr>
                      <w:t>采购材料增加付款周期影响</w:t>
                    </w:r>
                  </w:p>
                </w:tc>
              </w:tr>
            </w:sdtContent>
          </w:sdt>
          <w:tr w:rsidR="00386956" w:rsidTr="005C2E6C">
            <w:trPr>
              <w:trHeight w:val="135"/>
              <w:jc w:val="center"/>
            </w:trPr>
            <w:tc>
              <w:tcPr>
                <w:tcW w:w="907" w:type="pct"/>
                <w:vAlign w:val="center"/>
              </w:tcPr>
              <w:sdt>
                <w:sdtPr>
                  <w:rPr>
                    <w:rStyle w:val="50"/>
                    <w:rFonts w:asciiTheme="minorEastAsia" w:eastAsiaTheme="minorEastAsia" w:hAnsiTheme="minorEastAsia" w:hint="eastAsia"/>
                    <w:b w:val="0"/>
                    <w:bCs w:val="0"/>
                    <w:szCs w:val="21"/>
                  </w:rPr>
                  <w:tag w:val="_PLD_54417a664e7a481d9b4573aaf61d26a9"/>
                  <w:id w:val="-176816131"/>
                  <w:lock w:val="sdtLocked"/>
                </w:sdtPr>
                <w:sdtContent>
                  <w:p w:rsidR="00386956" w:rsidRPr="00386956" w:rsidRDefault="00386956" w:rsidP="0041040B">
                    <w:pPr>
                      <w:rPr>
                        <w:rStyle w:val="50"/>
                        <w:rFonts w:asciiTheme="minorEastAsia" w:eastAsiaTheme="minorEastAsia" w:hAnsiTheme="minorEastAsia"/>
                        <w:b w:val="0"/>
                        <w:bCs w:val="0"/>
                        <w:szCs w:val="21"/>
                      </w:rPr>
                    </w:pPr>
                    <w:r w:rsidRPr="00386956">
                      <w:rPr>
                        <w:rStyle w:val="50"/>
                        <w:rFonts w:asciiTheme="minorEastAsia" w:eastAsiaTheme="minorEastAsia" w:hAnsiTheme="minorEastAsia" w:hint="eastAsia"/>
                        <w:b w:val="0"/>
                        <w:bCs w:val="0"/>
                        <w:szCs w:val="21"/>
                      </w:rPr>
                      <w:t>合同负债</w:t>
                    </w:r>
                  </w:p>
                </w:sdtContent>
              </w:sdt>
            </w:tc>
            <w:tc>
              <w:tcPr>
                <w:tcW w:w="893" w:type="pct"/>
                <w:tcBorders>
                  <w:top w:val="nil"/>
                  <w:left w:val="nil"/>
                  <w:bottom w:val="single" w:sz="8" w:space="0" w:color="auto"/>
                  <w:right w:val="single" w:sz="8" w:space="0" w:color="auto"/>
                </w:tcBorders>
                <w:shd w:val="clear" w:color="auto" w:fill="auto"/>
                <w:vAlign w:val="center"/>
              </w:tcPr>
              <w:p w:rsidR="00386956" w:rsidRPr="00270FA9" w:rsidRDefault="00386956" w:rsidP="00270FA9">
                <w:pPr>
                  <w:jc w:val="right"/>
                  <w:rPr>
                    <w:color w:val="000000"/>
                    <w:sz w:val="21"/>
                    <w:szCs w:val="21"/>
                  </w:rPr>
                </w:pPr>
                <w:r w:rsidRPr="00270FA9">
                  <w:rPr>
                    <w:rFonts w:hint="eastAsia"/>
                    <w:color w:val="000000"/>
                    <w:sz w:val="21"/>
                    <w:szCs w:val="21"/>
                  </w:rPr>
                  <w:t>26,130,909.73</w:t>
                </w:r>
              </w:p>
            </w:tc>
            <w:tc>
              <w:tcPr>
                <w:tcW w:w="561" w:type="pct"/>
                <w:tcBorders>
                  <w:top w:val="nil"/>
                  <w:left w:val="nil"/>
                  <w:bottom w:val="single" w:sz="8" w:space="0" w:color="auto"/>
                  <w:right w:val="single" w:sz="8" w:space="0" w:color="auto"/>
                </w:tcBorders>
                <w:shd w:val="clear" w:color="auto" w:fill="auto"/>
                <w:vAlign w:val="center"/>
              </w:tcPr>
              <w:p w:rsidR="00386956" w:rsidRPr="00270FA9" w:rsidRDefault="00386956" w:rsidP="00270FA9">
                <w:pPr>
                  <w:jc w:val="right"/>
                  <w:rPr>
                    <w:color w:val="000000"/>
                    <w:sz w:val="21"/>
                    <w:szCs w:val="21"/>
                  </w:rPr>
                </w:pPr>
                <w:r w:rsidRPr="00270FA9">
                  <w:rPr>
                    <w:rFonts w:hint="eastAsia"/>
                    <w:color w:val="000000"/>
                    <w:sz w:val="21"/>
                    <w:szCs w:val="21"/>
                  </w:rPr>
                  <w:t>0.83</w:t>
                </w:r>
              </w:p>
            </w:tc>
            <w:tc>
              <w:tcPr>
                <w:tcW w:w="949" w:type="pct"/>
                <w:tcBorders>
                  <w:top w:val="nil"/>
                  <w:left w:val="nil"/>
                  <w:bottom w:val="single" w:sz="8" w:space="0" w:color="auto"/>
                  <w:right w:val="single" w:sz="8" w:space="0" w:color="auto"/>
                </w:tcBorders>
                <w:shd w:val="clear" w:color="auto" w:fill="auto"/>
                <w:vAlign w:val="center"/>
              </w:tcPr>
              <w:p w:rsidR="00386956" w:rsidRPr="00270FA9" w:rsidRDefault="00386956" w:rsidP="00270FA9">
                <w:pPr>
                  <w:jc w:val="right"/>
                  <w:rPr>
                    <w:color w:val="000000"/>
                    <w:sz w:val="21"/>
                    <w:szCs w:val="21"/>
                  </w:rPr>
                </w:pPr>
                <w:r w:rsidRPr="00270FA9">
                  <w:rPr>
                    <w:rFonts w:hint="eastAsia"/>
                    <w:color w:val="000000"/>
                    <w:sz w:val="21"/>
                    <w:szCs w:val="21"/>
                  </w:rPr>
                  <w:t>16,551,397.20</w:t>
                </w:r>
              </w:p>
            </w:tc>
            <w:tc>
              <w:tcPr>
                <w:tcW w:w="566" w:type="pct"/>
                <w:tcBorders>
                  <w:top w:val="nil"/>
                  <w:left w:val="nil"/>
                  <w:bottom w:val="single" w:sz="8" w:space="0" w:color="auto"/>
                  <w:right w:val="single" w:sz="8" w:space="0" w:color="auto"/>
                </w:tcBorders>
                <w:shd w:val="clear" w:color="auto" w:fill="auto"/>
                <w:vAlign w:val="center"/>
              </w:tcPr>
              <w:p w:rsidR="00386956" w:rsidRPr="00270FA9" w:rsidRDefault="00386956" w:rsidP="00270FA9">
                <w:pPr>
                  <w:jc w:val="right"/>
                  <w:rPr>
                    <w:color w:val="000000"/>
                    <w:sz w:val="21"/>
                    <w:szCs w:val="21"/>
                  </w:rPr>
                </w:pPr>
                <w:r w:rsidRPr="00270FA9">
                  <w:rPr>
                    <w:rFonts w:hint="eastAsia"/>
                    <w:color w:val="000000"/>
                    <w:sz w:val="21"/>
                    <w:szCs w:val="21"/>
                  </w:rPr>
                  <w:t>0.54</w:t>
                </w:r>
              </w:p>
            </w:tc>
            <w:tc>
              <w:tcPr>
                <w:tcW w:w="655" w:type="pct"/>
                <w:tcBorders>
                  <w:top w:val="nil"/>
                  <w:left w:val="nil"/>
                  <w:bottom w:val="single" w:sz="8" w:space="0" w:color="auto"/>
                  <w:right w:val="single" w:sz="8" w:space="0" w:color="auto"/>
                </w:tcBorders>
                <w:shd w:val="clear" w:color="auto" w:fill="auto"/>
                <w:vAlign w:val="center"/>
              </w:tcPr>
              <w:p w:rsidR="00386956" w:rsidRPr="00270FA9" w:rsidRDefault="00386956" w:rsidP="00270FA9">
                <w:pPr>
                  <w:jc w:val="right"/>
                  <w:rPr>
                    <w:color w:val="000000"/>
                    <w:sz w:val="21"/>
                    <w:szCs w:val="21"/>
                  </w:rPr>
                </w:pPr>
                <w:r w:rsidRPr="00270FA9">
                  <w:rPr>
                    <w:rFonts w:hint="eastAsia"/>
                    <w:color w:val="000000"/>
                    <w:sz w:val="21"/>
                    <w:szCs w:val="21"/>
                  </w:rPr>
                  <w:t>57.88</w:t>
                </w:r>
              </w:p>
            </w:tc>
            <w:tc>
              <w:tcPr>
                <w:tcW w:w="470" w:type="pct"/>
                <w:tcBorders>
                  <w:top w:val="nil"/>
                  <w:left w:val="nil"/>
                  <w:bottom w:val="single" w:sz="8" w:space="0" w:color="auto"/>
                  <w:right w:val="single" w:sz="8" w:space="0" w:color="auto"/>
                </w:tcBorders>
                <w:shd w:val="clear" w:color="auto" w:fill="auto"/>
                <w:vAlign w:val="center"/>
              </w:tcPr>
              <w:p w:rsidR="00386956" w:rsidRPr="00386956" w:rsidRDefault="00386956" w:rsidP="00386956">
                <w:pPr>
                  <w:rPr>
                    <w:sz w:val="21"/>
                    <w:szCs w:val="21"/>
                  </w:rPr>
                </w:pPr>
                <w:r w:rsidRPr="00386956">
                  <w:rPr>
                    <w:rFonts w:hint="eastAsia"/>
                    <w:sz w:val="21"/>
                    <w:szCs w:val="21"/>
                  </w:rPr>
                  <w:t>销售预收款增加</w:t>
                </w:r>
              </w:p>
            </w:tc>
          </w:tr>
          <w:sdt>
            <w:sdtPr>
              <w:rPr>
                <w:rStyle w:val="50"/>
                <w:rFonts w:asciiTheme="minorEastAsia" w:eastAsiaTheme="minorEastAsia" w:hAnsiTheme="minorEastAsia" w:hint="eastAsia"/>
                <w:b w:val="0"/>
                <w:bCs w:val="0"/>
                <w:szCs w:val="21"/>
              </w:rPr>
              <w:alias w:val="资产负债状况分析"/>
              <w:tag w:val="_TUP_5b9451a24cf94bb19fcd924892517ec7"/>
              <w:id w:val="221268022"/>
              <w:placeholder>
                <w:docPart w:val="036F5A81611145F2A7736FCE949606E9"/>
              </w:placeholder>
            </w:sdtPr>
            <w:sdtEndPr>
              <w:rPr>
                <w:rStyle w:val="a0"/>
                <w:rFonts w:ascii="宋体" w:eastAsia="宋体" w:hAnsi="宋体"/>
                <w:kern w:val="0"/>
                <w:sz w:val="24"/>
              </w:rPr>
            </w:sdtEndPr>
            <w:sdtContent>
              <w:tr w:rsidR="00386956" w:rsidTr="005C2E6C">
                <w:trPr>
                  <w:trHeight w:val="135"/>
                  <w:jc w:val="center"/>
                </w:trPr>
                <w:tc>
                  <w:tcPr>
                    <w:tcW w:w="907" w:type="pct"/>
                  </w:tcPr>
                  <w:p w:rsidR="00386956" w:rsidRPr="00386956" w:rsidRDefault="00386956" w:rsidP="0041040B">
                    <w:pPr>
                      <w:rPr>
                        <w:rStyle w:val="50"/>
                        <w:rFonts w:asciiTheme="minorEastAsia" w:eastAsiaTheme="minorEastAsia" w:hAnsiTheme="minorEastAsia"/>
                        <w:b w:val="0"/>
                        <w:bCs w:val="0"/>
                        <w:szCs w:val="21"/>
                      </w:rPr>
                    </w:pPr>
                    <w:r w:rsidRPr="00386956">
                      <w:t>应付职工薪酬</w:t>
                    </w:r>
                  </w:p>
                </w:tc>
                <w:tc>
                  <w:tcPr>
                    <w:tcW w:w="893"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13,426,985.01</w:t>
                    </w:r>
                  </w:p>
                </w:tc>
                <w:tc>
                  <w:tcPr>
                    <w:tcW w:w="561"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0.43</w:t>
                    </w:r>
                  </w:p>
                </w:tc>
                <w:tc>
                  <w:tcPr>
                    <w:tcW w:w="949"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7,290,838.51</w:t>
                    </w:r>
                  </w:p>
                </w:tc>
                <w:tc>
                  <w:tcPr>
                    <w:tcW w:w="566"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0.24</w:t>
                    </w:r>
                  </w:p>
                </w:tc>
                <w:tc>
                  <w:tcPr>
                    <w:tcW w:w="655"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84.16</w:t>
                    </w:r>
                  </w:p>
                </w:tc>
                <w:tc>
                  <w:tcPr>
                    <w:tcW w:w="470" w:type="pct"/>
                  </w:tcPr>
                  <w:p w:rsidR="00386956" w:rsidRPr="00386956" w:rsidRDefault="00386956" w:rsidP="00386956">
                    <w:pPr>
                      <w:rPr>
                        <w:sz w:val="21"/>
                        <w:szCs w:val="21"/>
                      </w:rPr>
                    </w:pPr>
                    <w:r w:rsidRPr="00386956">
                      <w:rPr>
                        <w:sz w:val="21"/>
                        <w:szCs w:val="21"/>
                      </w:rPr>
                      <w:t>应付薪资及奖金增加</w:t>
                    </w:r>
                  </w:p>
                </w:tc>
              </w:tr>
            </w:sdtContent>
          </w:sdt>
          <w:sdt>
            <w:sdtPr>
              <w:rPr>
                <w:rStyle w:val="50"/>
                <w:rFonts w:asciiTheme="minorEastAsia" w:eastAsiaTheme="minorEastAsia" w:hAnsiTheme="minorEastAsia" w:hint="eastAsia"/>
                <w:b w:val="0"/>
                <w:bCs w:val="0"/>
                <w:szCs w:val="21"/>
              </w:rPr>
              <w:alias w:val="资产负债状况分析"/>
              <w:tag w:val="_TUP_5b9451a24cf94bb19fcd924892517ec7"/>
              <w:id w:val="-1987691781"/>
              <w:placeholder>
                <w:docPart w:val="4898A17CE02641EE8609A824C75C0F1A"/>
              </w:placeholder>
            </w:sdtPr>
            <w:sdtEndPr>
              <w:rPr>
                <w:rStyle w:val="a0"/>
                <w:rFonts w:ascii="宋体" w:eastAsia="宋体" w:hAnsi="宋体"/>
                <w:kern w:val="0"/>
                <w:sz w:val="24"/>
              </w:rPr>
            </w:sdtEndPr>
            <w:sdtContent>
              <w:tr w:rsidR="00386956" w:rsidTr="005C2E6C">
                <w:trPr>
                  <w:trHeight w:val="135"/>
                  <w:jc w:val="center"/>
                </w:trPr>
                <w:tc>
                  <w:tcPr>
                    <w:tcW w:w="907" w:type="pct"/>
                  </w:tcPr>
                  <w:p w:rsidR="00386956" w:rsidRPr="00386956" w:rsidRDefault="00386956" w:rsidP="0041040B">
                    <w:pPr>
                      <w:rPr>
                        <w:rStyle w:val="50"/>
                        <w:rFonts w:asciiTheme="minorEastAsia" w:eastAsiaTheme="minorEastAsia" w:hAnsiTheme="minorEastAsia"/>
                        <w:b w:val="0"/>
                        <w:bCs w:val="0"/>
                        <w:szCs w:val="21"/>
                      </w:rPr>
                    </w:pPr>
                    <w:r w:rsidRPr="00386956">
                      <w:t>应交税费</w:t>
                    </w:r>
                  </w:p>
                </w:tc>
                <w:tc>
                  <w:tcPr>
                    <w:tcW w:w="893"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10,777,611.33</w:t>
                    </w:r>
                  </w:p>
                </w:tc>
                <w:tc>
                  <w:tcPr>
                    <w:tcW w:w="561"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0.34</w:t>
                    </w:r>
                  </w:p>
                </w:tc>
                <w:tc>
                  <w:tcPr>
                    <w:tcW w:w="949"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6,018,446.97</w:t>
                    </w:r>
                  </w:p>
                </w:tc>
                <w:tc>
                  <w:tcPr>
                    <w:tcW w:w="566"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0.2</w:t>
                    </w:r>
                  </w:p>
                </w:tc>
                <w:tc>
                  <w:tcPr>
                    <w:tcW w:w="655"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79.08</w:t>
                    </w:r>
                  </w:p>
                </w:tc>
                <w:tc>
                  <w:tcPr>
                    <w:tcW w:w="470" w:type="pct"/>
                  </w:tcPr>
                  <w:p w:rsidR="00386956" w:rsidRPr="00386956" w:rsidRDefault="00386956" w:rsidP="00386956">
                    <w:pPr>
                      <w:rPr>
                        <w:sz w:val="21"/>
                        <w:szCs w:val="21"/>
                      </w:rPr>
                    </w:pPr>
                    <w:r w:rsidRPr="00386956">
                      <w:rPr>
                        <w:sz w:val="21"/>
                        <w:szCs w:val="21"/>
                      </w:rPr>
                      <w:t>应交税费增加</w:t>
                    </w:r>
                  </w:p>
                </w:tc>
              </w:tr>
            </w:sdtContent>
          </w:sdt>
          <w:sdt>
            <w:sdtPr>
              <w:rPr>
                <w:rStyle w:val="50"/>
                <w:rFonts w:asciiTheme="minorEastAsia" w:eastAsiaTheme="minorEastAsia" w:hAnsiTheme="minorEastAsia" w:hint="eastAsia"/>
                <w:b w:val="0"/>
                <w:bCs w:val="0"/>
                <w:szCs w:val="21"/>
              </w:rPr>
              <w:alias w:val="资产负债状况分析"/>
              <w:tag w:val="_TUP_5b9451a24cf94bb19fcd924892517ec7"/>
              <w:id w:val="25382535"/>
              <w:placeholder>
                <w:docPart w:val="4898A17CE02641EE8609A824C75C0F1A"/>
              </w:placeholder>
            </w:sdtPr>
            <w:sdtEndPr>
              <w:rPr>
                <w:rStyle w:val="a0"/>
                <w:rFonts w:ascii="宋体" w:eastAsia="宋体" w:hAnsi="宋体"/>
                <w:kern w:val="0"/>
                <w:sz w:val="24"/>
              </w:rPr>
            </w:sdtEndPr>
            <w:sdtContent>
              <w:tr w:rsidR="00386956" w:rsidTr="005C2E6C">
                <w:trPr>
                  <w:trHeight w:val="135"/>
                  <w:jc w:val="center"/>
                </w:trPr>
                <w:tc>
                  <w:tcPr>
                    <w:tcW w:w="907" w:type="pct"/>
                  </w:tcPr>
                  <w:p w:rsidR="00386956" w:rsidRPr="00386956" w:rsidRDefault="00386956" w:rsidP="0041040B">
                    <w:pPr>
                      <w:rPr>
                        <w:rStyle w:val="50"/>
                        <w:rFonts w:asciiTheme="minorEastAsia" w:eastAsiaTheme="minorEastAsia" w:hAnsiTheme="minorEastAsia"/>
                        <w:b w:val="0"/>
                        <w:bCs w:val="0"/>
                        <w:szCs w:val="21"/>
                      </w:rPr>
                    </w:pPr>
                    <w:r w:rsidRPr="00386956">
                      <w:t>一年内到期的非流动负债</w:t>
                    </w:r>
                  </w:p>
                </w:tc>
                <w:tc>
                  <w:tcPr>
                    <w:tcW w:w="893"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19,821,996.89</w:t>
                    </w:r>
                  </w:p>
                </w:tc>
                <w:tc>
                  <w:tcPr>
                    <w:tcW w:w="561"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0.63</w:t>
                    </w:r>
                  </w:p>
                </w:tc>
                <w:tc>
                  <w:tcPr>
                    <w:tcW w:w="949"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40,051,555.56</w:t>
                    </w:r>
                  </w:p>
                </w:tc>
                <w:tc>
                  <w:tcPr>
                    <w:tcW w:w="566"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1.32</w:t>
                    </w:r>
                  </w:p>
                </w:tc>
                <w:tc>
                  <w:tcPr>
                    <w:tcW w:w="655" w:type="pct"/>
                  </w:tcPr>
                  <w:p w:rsidR="00386956" w:rsidRPr="00270FA9" w:rsidRDefault="00386956" w:rsidP="00270FA9">
                    <w:pPr>
                      <w:jc w:val="right"/>
                      <w:rPr>
                        <w:rStyle w:val="50"/>
                        <w:rFonts w:asciiTheme="minorEastAsia" w:eastAsiaTheme="minorEastAsia" w:hAnsiTheme="minorEastAsia"/>
                        <w:b w:val="0"/>
                        <w:bCs w:val="0"/>
                        <w:szCs w:val="21"/>
                      </w:rPr>
                    </w:pPr>
                    <w:r w:rsidRPr="00270FA9">
                      <w:rPr>
                        <w:sz w:val="21"/>
                        <w:szCs w:val="21"/>
                      </w:rPr>
                      <w:t>-50.51</w:t>
                    </w:r>
                  </w:p>
                </w:tc>
                <w:tc>
                  <w:tcPr>
                    <w:tcW w:w="470" w:type="pct"/>
                  </w:tcPr>
                  <w:p w:rsidR="00386956" w:rsidRPr="00386956" w:rsidRDefault="00386956" w:rsidP="00386956">
                    <w:pPr>
                      <w:rPr>
                        <w:sz w:val="21"/>
                        <w:szCs w:val="21"/>
                      </w:rPr>
                    </w:pPr>
                    <w:r w:rsidRPr="00386956">
                      <w:rPr>
                        <w:sz w:val="21"/>
                        <w:szCs w:val="21"/>
                      </w:rPr>
                      <w:t>偿还贷款所致</w:t>
                    </w:r>
                  </w:p>
                </w:tc>
              </w:tr>
            </w:sdtContent>
          </w:sdt>
        </w:tbl>
        <w:p w:rsidR="00386956" w:rsidRDefault="00386956"/>
        <w:p w:rsidR="005A4A69" w:rsidRDefault="005A4A69">
          <w:pPr>
            <w:rPr>
              <w:szCs w:val="21"/>
            </w:rPr>
          </w:pPr>
          <w:r>
            <w:rPr>
              <w:rFonts w:hint="eastAsia"/>
              <w:szCs w:val="21"/>
            </w:rPr>
            <w:t>其他说明</w:t>
          </w:r>
        </w:p>
        <w:sdt>
          <w:sdtPr>
            <w:rPr>
              <w:rFonts w:hint="eastAsia"/>
              <w:szCs w:val="21"/>
            </w:rPr>
            <w:alias w:val="资产及负债状况的其他说明"/>
            <w:tag w:val="_GBC_cb3eda90e3e24589a444c633ca113f7e"/>
            <w:id w:val="-654220990"/>
            <w:lock w:val="sdtLocked"/>
            <w:placeholder>
              <w:docPart w:val="C5D6E687722E45FC9861AB888656A3E6"/>
            </w:placeholder>
          </w:sdtPr>
          <w:sdtContent>
            <w:p w:rsidR="005A4A69" w:rsidRDefault="00123BCF">
              <w:pPr>
                <w:rPr>
                  <w:szCs w:val="21"/>
                </w:rPr>
              </w:pPr>
              <w:r>
                <w:rPr>
                  <w:rFonts w:hint="eastAsia"/>
                  <w:szCs w:val="21"/>
                </w:rPr>
                <w:t>无</w:t>
              </w:r>
            </w:p>
          </w:sdtContent>
        </w:sdt>
        <w:p w:rsidR="00076FD1" w:rsidRDefault="00703427">
          <w:pPr>
            <w:rPr>
              <w:szCs w:val="21"/>
            </w:rPr>
          </w:pPr>
        </w:p>
      </w:sdtContent>
    </w:sdt>
    <w:bookmarkEnd w:id="29" w:displacedByCustomXml="prev"/>
    <w:p w:rsidR="00076FD1" w:rsidRDefault="00076FD1">
      <w:pPr>
        <w:rPr>
          <w:szCs w:val="21"/>
        </w:rPr>
      </w:pPr>
    </w:p>
    <w:p w:rsidR="00076FD1" w:rsidRDefault="001D52FB">
      <w:pPr>
        <w:pStyle w:val="4"/>
        <w:numPr>
          <w:ilvl w:val="0"/>
          <w:numId w:val="89"/>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rPr>
          <w:szCs w:val="21"/>
        </w:rPr>
        <w:alias w:val="是否适用：境外资产情况 [双击切换]"/>
        <w:tag w:val="_GBC_95d71e9a9dcd4966863ba2859a3bf0b7"/>
        <w:id w:val="-1212571329"/>
        <w:lock w:val="sdtLocked"/>
        <w:placeholder>
          <w:docPart w:val="GBC22222222222222222222222222222"/>
        </w:placeholder>
      </w:sdtPr>
      <w:sdtContent>
        <w:p w:rsidR="005C4566" w:rsidRDefault="001D52FB" w:rsidP="005C4566">
          <w:pPr>
            <w:rPr>
              <w:color w:val="000000" w:themeColor="text1"/>
            </w:rPr>
          </w:pPr>
          <w:r>
            <w:rPr>
              <w:szCs w:val="21"/>
            </w:rPr>
            <w:fldChar w:fldCharType="begin"/>
          </w:r>
          <w:r w:rsidR="005C4566">
            <w:rPr>
              <w:szCs w:val="21"/>
            </w:rPr>
            <w:instrText xml:space="preserve"> MACROBUTTON  SnrToggleCheckbox □适用 </w:instrText>
          </w:r>
          <w:r>
            <w:rPr>
              <w:szCs w:val="21"/>
            </w:rPr>
            <w:fldChar w:fldCharType="end"/>
          </w:r>
          <w:r>
            <w:rPr>
              <w:szCs w:val="21"/>
            </w:rPr>
            <w:fldChar w:fldCharType="begin"/>
          </w:r>
          <w:r w:rsidR="005C4566">
            <w:rPr>
              <w:szCs w:val="21"/>
            </w:rPr>
            <w:instrText xml:space="preserve"> MACROBUTTON  SnrToggleCheckbox √不适用 </w:instrText>
          </w:r>
          <w:r>
            <w:rPr>
              <w:szCs w:val="21"/>
            </w:rPr>
            <w:fldChar w:fldCharType="end"/>
          </w:r>
        </w:p>
      </w:sdtContent>
    </w:sdt>
    <w:p w:rsidR="00076FD1" w:rsidRDefault="00076FD1">
      <w:pPr>
        <w:rPr>
          <w:color w:val="000000" w:themeColor="text1"/>
        </w:rPr>
      </w:pPr>
    </w:p>
    <w:p w:rsidR="00076FD1" w:rsidRDefault="00076FD1">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rPr>
      </w:sdtEndPr>
      <w:sdtContent>
        <w:p w:rsidR="00076FD1" w:rsidRDefault="001D52FB">
          <w:pPr>
            <w:pStyle w:val="4"/>
            <w:numPr>
              <w:ilvl w:val="0"/>
              <w:numId w:val="89"/>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szCs w:val="21"/>
            </w:rPr>
            <w:alias w:val="是否适用：主要资产受限情况[双击切换]"/>
            <w:tag w:val="_GBC_e9f1a2b3f13345eaac848c40837fffbb"/>
            <w:id w:val="435647076"/>
            <w:lock w:val="sdtLocked"/>
            <w:placeholder>
              <w:docPart w:val="GBC22222222222222222222222222222"/>
            </w:placeholder>
          </w:sdtPr>
          <w:sdtContent>
            <w:p w:rsidR="00076FD1" w:rsidRDefault="001D52FB" w:rsidP="005A2249">
              <w:pPr>
                <w:rPr>
                  <w:color w:val="000000" w:themeColor="text1"/>
                  <w:szCs w:val="21"/>
                </w:rPr>
              </w:pPr>
              <w:r>
                <w:rPr>
                  <w:color w:val="000000" w:themeColor="text1"/>
                  <w:szCs w:val="21"/>
                </w:rPr>
                <w:fldChar w:fldCharType="begin"/>
              </w:r>
              <w:r w:rsidR="005A2249">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5A2249">
                <w:rPr>
                  <w:color w:val="000000" w:themeColor="text1"/>
                  <w:szCs w:val="21"/>
                </w:rPr>
                <w:instrText xml:space="preserve"> MACROBUTTON  SnrToggleCheckbox √不适用 </w:instrText>
              </w:r>
              <w:r>
                <w:rPr>
                  <w:color w:val="000000" w:themeColor="text1"/>
                  <w:szCs w:val="21"/>
                </w:rPr>
                <w:fldChar w:fldCharType="end"/>
              </w:r>
            </w:p>
          </w:sdtContent>
        </w:sdt>
      </w:sdtContent>
    </w:sdt>
    <w:p w:rsidR="00076FD1" w:rsidRDefault="00076FD1">
      <w:pPr>
        <w:rPr>
          <w:color w:val="000000" w:themeColor="text1"/>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076FD1" w:rsidRDefault="001D52FB">
          <w:pPr>
            <w:pStyle w:val="4"/>
            <w:numPr>
              <w:ilvl w:val="0"/>
              <w:numId w:val="89"/>
            </w:numPr>
            <w:rPr>
              <w:rFonts w:ascii="宋体" w:hAnsi="宋体"/>
              <w:szCs w:val="21"/>
            </w:rPr>
          </w:pPr>
          <w:r>
            <w:rPr>
              <w:rFonts w:ascii="宋体" w:hAnsi="宋体"/>
              <w:szCs w:val="21"/>
            </w:rPr>
            <w:t>其他说明</w:t>
          </w:r>
        </w:p>
        <w:sdt>
          <w:sdtPr>
            <w:rPr>
              <w:rFonts w:hint="eastAsia"/>
              <w:szCs w:val="21"/>
            </w:rPr>
            <w:alias w:val="是否适用：资产及负债状况的其他说明[双击切换]"/>
            <w:tag w:val="_GBC_ba674147d80648fba521aedf33ce0b27"/>
            <w:id w:val="1793781049"/>
            <w:lock w:val="sdtLocked"/>
            <w:placeholder>
              <w:docPart w:val="GBC22222222222222222222222222222"/>
            </w:placeholder>
          </w:sdtPr>
          <w:sdtContent>
            <w:p w:rsidR="00076FD1" w:rsidRDefault="001D52FB" w:rsidP="005D59AB">
              <w:pPr>
                <w:rPr>
                  <w:szCs w:val="21"/>
                </w:rPr>
              </w:pPr>
              <w:r>
                <w:rPr>
                  <w:szCs w:val="21"/>
                </w:rPr>
                <w:fldChar w:fldCharType="begin"/>
              </w:r>
              <w:r w:rsidR="005D59AB">
                <w:rPr>
                  <w:szCs w:val="21"/>
                </w:rPr>
                <w:instrText xml:space="preserve"> MACROBUTTON  SnrToggleCheckbox □适用 </w:instrText>
              </w:r>
              <w:r>
                <w:rPr>
                  <w:szCs w:val="21"/>
                </w:rPr>
                <w:fldChar w:fldCharType="end"/>
              </w:r>
              <w:r>
                <w:rPr>
                  <w:szCs w:val="21"/>
                </w:rPr>
                <w:fldChar w:fldCharType="begin"/>
              </w:r>
              <w:r w:rsidR="005D59AB">
                <w:rPr>
                  <w:szCs w:val="21"/>
                </w:rPr>
                <w:instrText xml:space="preserve"> MACROBUTTON  SnrToggleCheckbox √不适用 </w:instrText>
              </w:r>
              <w:r>
                <w:rPr>
                  <w:szCs w:val="21"/>
                </w:rPr>
                <w:fldChar w:fldCharType="end"/>
              </w:r>
            </w:p>
          </w:sdtContent>
        </w:sdt>
      </w:sdtContent>
    </w:sdt>
    <w:p w:rsidR="00076FD1" w:rsidRDefault="00076FD1"/>
    <w:p w:rsidR="00076FD1" w:rsidRDefault="001D52FB">
      <w:pPr>
        <w:pStyle w:val="3"/>
        <w:numPr>
          <w:ilvl w:val="0"/>
          <w:numId w:val="8"/>
        </w:numPr>
        <w:rPr>
          <w:rFonts w:ascii="宋体" w:hAnsi="宋体"/>
        </w:rPr>
      </w:pPr>
      <w:r>
        <w:rPr>
          <w:rFonts w:ascii="宋体" w:hAnsi="宋体" w:hint="eastAsia"/>
        </w:rPr>
        <w:t>投资状况分析</w:t>
      </w:r>
    </w:p>
    <w:sdt>
      <w:sdtPr>
        <w:rPr>
          <w:rFonts w:ascii="宋体" w:hAnsi="宋体" w:cs="宋体"/>
          <w:b w:val="0"/>
          <w:bCs w:val="0"/>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rPr>
      </w:sdtEndPr>
      <w:sdtContent>
        <w:p w:rsidR="00076FD1" w:rsidRDefault="001D52FB">
          <w:pPr>
            <w:pStyle w:val="4"/>
            <w:numPr>
              <w:ilvl w:val="0"/>
              <w:numId w:val="123"/>
            </w:numPr>
            <w:rPr>
              <w:rFonts w:ascii="宋体" w:hAnsi="宋体"/>
            </w:rPr>
          </w:pPr>
          <w:r>
            <w:rPr>
              <w:rFonts w:ascii="宋体" w:hAnsi="宋体"/>
            </w:rPr>
            <w:t>对外股权投资总体分析</w:t>
          </w:r>
        </w:p>
        <w:p w:rsidR="00076FD1" w:rsidRDefault="00703427" w:rsidP="005D59AB">
          <w:sdt>
            <w:sdtPr>
              <w:alias w:val="是否适用：对外股权投资总体分析[双击切换]"/>
              <w:tag w:val="_GBC_d1852fb41d2a420f9f1d78c35235341a"/>
              <w:id w:val="-1800206547"/>
              <w:lock w:val="sdtLocked"/>
              <w:placeholder>
                <w:docPart w:val="GBC22222222222222222222222222222"/>
              </w:placeholder>
            </w:sdtPr>
            <w:sdtContent>
              <w:r w:rsidR="001D52FB">
                <w:fldChar w:fldCharType="begin"/>
              </w:r>
              <w:r w:rsidR="005D59AB">
                <w:instrText xml:space="preserve"> MACROBUTTON  SnrToggleCheckbox □适用 </w:instrText>
              </w:r>
              <w:r w:rsidR="001D52FB">
                <w:fldChar w:fldCharType="end"/>
              </w:r>
              <w:r w:rsidR="001D52FB">
                <w:fldChar w:fldCharType="begin"/>
              </w:r>
              <w:r w:rsidR="005D59AB">
                <w:instrText xml:space="preserve"> MACROBUTTON  SnrToggleCheckbox √不适用 </w:instrText>
              </w:r>
              <w:r w:rsidR="001D52FB">
                <w:fldChar w:fldCharType="end"/>
              </w:r>
            </w:sdtContent>
          </w:sdt>
        </w:p>
        <w:p w:rsidR="00076FD1" w:rsidRDefault="00703427"/>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076FD1" w:rsidRDefault="001D52FB">
          <w:pPr>
            <w:pStyle w:val="5"/>
            <w:numPr>
              <w:ilvl w:val="0"/>
              <w:numId w:val="112"/>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076FD1" w:rsidRDefault="001D52FB">
          <w:pPr>
            <w:pStyle w:val="5"/>
            <w:numPr>
              <w:ilvl w:val="0"/>
              <w:numId w:val="112"/>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076FD1" w:rsidRDefault="001D52FB">
          <w:pPr>
            <w:pStyle w:val="5"/>
            <w:numPr>
              <w:ilvl w:val="0"/>
              <w:numId w:val="112"/>
            </w:numPr>
            <w:rPr>
              <w:rFonts w:ascii="宋体" w:hAnsi="宋体"/>
              <w:szCs w:val="21"/>
            </w:rPr>
          </w:pPr>
          <w:r>
            <w:rPr>
              <w:rFonts w:ascii="宋体" w:hAnsi="宋体"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Locked"/>
            <w:placeholder>
              <w:docPart w:val="GBC22222222222222222222222222222"/>
            </w:placeholder>
          </w:sdtPr>
          <w:sdtContent>
            <w:p w:rsidR="00076FD1" w:rsidRDefault="001D52FB" w:rsidP="005D59AB">
              <w:pPr>
                <w:rPr>
                  <w:szCs w:val="21"/>
                </w:rPr>
              </w:pPr>
              <w:r>
                <w:rPr>
                  <w:szCs w:val="21"/>
                </w:rPr>
                <w:fldChar w:fldCharType="begin"/>
              </w:r>
              <w:r w:rsidR="005D59AB">
                <w:rPr>
                  <w:szCs w:val="21"/>
                </w:rPr>
                <w:instrText xml:space="preserve"> MACROBUTTON  SnrToggleCheckbox □适用 </w:instrText>
              </w:r>
              <w:r>
                <w:rPr>
                  <w:szCs w:val="21"/>
                </w:rPr>
                <w:fldChar w:fldCharType="end"/>
              </w:r>
              <w:r>
                <w:rPr>
                  <w:szCs w:val="21"/>
                </w:rPr>
                <w:fldChar w:fldCharType="begin"/>
              </w:r>
              <w:r w:rsidR="005D59AB">
                <w:rPr>
                  <w:szCs w:val="21"/>
                </w:rPr>
                <w:instrText xml:space="preserve"> MACROBUTTON  SnrToggleCheckbox √不适用 </w:instrText>
              </w:r>
              <w:r>
                <w:rPr>
                  <w:szCs w:val="21"/>
                </w:rPr>
                <w:fldChar w:fldCharType="end"/>
              </w:r>
            </w:p>
          </w:sdtContent>
        </w:sdt>
      </w:sdtContent>
    </w:sdt>
    <w:p w:rsidR="00076FD1" w:rsidRDefault="00076FD1"/>
    <w:sdt>
      <w:sdtPr>
        <w:rPr>
          <w:rFonts w:ascii="宋体" w:hAnsi="宋体"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076FD1" w:rsidRDefault="001D52FB">
          <w:pPr>
            <w:pStyle w:val="3"/>
            <w:numPr>
              <w:ilvl w:val="0"/>
              <w:numId w:val="8"/>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076FD1" w:rsidRDefault="001D52FB">
          <w:pPr>
            <w:pStyle w:val="3"/>
            <w:numPr>
              <w:ilvl w:val="0"/>
              <w:numId w:val="8"/>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rsidR="00076FD1" w:rsidRDefault="001D52FB">
              <w:r>
                <w:fldChar w:fldCharType="begin"/>
              </w:r>
              <w:r w:rsidR="00123BCF">
                <w:instrText xml:space="preserve"> MACROBUTTON  SnrToggleCheckbox √适用 </w:instrText>
              </w:r>
              <w:r>
                <w:fldChar w:fldCharType="end"/>
              </w:r>
              <w:r>
                <w:fldChar w:fldCharType="begin"/>
              </w:r>
              <w:r w:rsidR="00123BCF">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123BCF" w:rsidRDefault="00B62B43" w:rsidP="00B62B43">
              <w:pPr>
                <w:ind w:firstLineChars="3100" w:firstLine="7440"/>
              </w:pPr>
              <w:r>
                <w:rPr>
                  <w:rFonts w:hint="eastAsia"/>
                </w:rPr>
                <w:t>单位：万元</w:t>
              </w:r>
            </w:p>
            <w:tbl>
              <w:tblPr>
                <w:tblStyle w:val="a7"/>
                <w:tblW w:w="0" w:type="auto"/>
                <w:tblLook w:val="04A0" w:firstRow="1" w:lastRow="0" w:firstColumn="1" w:lastColumn="0" w:noHBand="0" w:noVBand="1"/>
              </w:tblPr>
              <w:tblGrid>
                <w:gridCol w:w="1809"/>
                <w:gridCol w:w="1810"/>
                <w:gridCol w:w="1810"/>
                <w:gridCol w:w="1810"/>
                <w:gridCol w:w="1810"/>
              </w:tblGrid>
              <w:tr w:rsidR="00123BCF" w:rsidTr="00123BCF">
                <w:tc>
                  <w:tcPr>
                    <w:tcW w:w="1809" w:type="dxa"/>
                  </w:tcPr>
                  <w:p w:rsidR="00123BCF" w:rsidRDefault="00B62B43">
                    <w:r>
                      <w:rPr>
                        <w:rFonts w:hint="eastAsia"/>
                      </w:rPr>
                      <w:t>名称</w:t>
                    </w:r>
                  </w:p>
                </w:tc>
                <w:tc>
                  <w:tcPr>
                    <w:tcW w:w="1810" w:type="dxa"/>
                  </w:tcPr>
                  <w:p w:rsidR="00123BCF" w:rsidRDefault="00B62B43">
                    <w:r>
                      <w:rPr>
                        <w:rFonts w:hint="eastAsia"/>
                      </w:rPr>
                      <w:t>注册资本</w:t>
                    </w:r>
                  </w:p>
                </w:tc>
                <w:tc>
                  <w:tcPr>
                    <w:tcW w:w="1810" w:type="dxa"/>
                  </w:tcPr>
                  <w:p w:rsidR="00123BCF" w:rsidRDefault="00B62B43">
                    <w:r>
                      <w:rPr>
                        <w:rFonts w:hint="eastAsia"/>
                      </w:rPr>
                      <w:t>持股比例%</w:t>
                    </w:r>
                  </w:p>
                </w:tc>
                <w:tc>
                  <w:tcPr>
                    <w:tcW w:w="1810" w:type="dxa"/>
                  </w:tcPr>
                  <w:p w:rsidR="00123BCF" w:rsidRDefault="00B62B43">
                    <w:r>
                      <w:rPr>
                        <w:rFonts w:hint="eastAsia"/>
                      </w:rPr>
                      <w:t>营业收入</w:t>
                    </w:r>
                  </w:p>
                </w:tc>
                <w:tc>
                  <w:tcPr>
                    <w:tcW w:w="1810" w:type="dxa"/>
                  </w:tcPr>
                  <w:p w:rsidR="00123BCF" w:rsidRDefault="00B62B43">
                    <w:r>
                      <w:rPr>
                        <w:rFonts w:hint="eastAsia"/>
                      </w:rPr>
                      <w:t>净利润</w:t>
                    </w:r>
                  </w:p>
                </w:tc>
              </w:tr>
              <w:tr w:rsidR="00123BCF" w:rsidTr="00123BCF">
                <w:tc>
                  <w:tcPr>
                    <w:tcW w:w="1809" w:type="dxa"/>
                  </w:tcPr>
                  <w:p w:rsidR="00123BCF" w:rsidRPr="00B62B43" w:rsidRDefault="00B62B43">
                    <w:r>
                      <w:rPr>
                        <w:rStyle w:val="fontstyle01"/>
                        <w:rFonts w:hint="default"/>
                      </w:rPr>
                      <w:t>湖北恒丰纸业有限责任公司</w:t>
                    </w:r>
                  </w:p>
                </w:tc>
                <w:tc>
                  <w:tcPr>
                    <w:tcW w:w="1810" w:type="dxa"/>
                  </w:tcPr>
                  <w:p w:rsidR="00123BCF" w:rsidRDefault="00B62B43">
                    <w:r>
                      <w:rPr>
                        <w:rFonts w:hint="eastAsia"/>
                      </w:rPr>
                      <w:t>8</w:t>
                    </w:r>
                    <w:r>
                      <w:t>,114</w:t>
                    </w:r>
                  </w:p>
                </w:tc>
                <w:tc>
                  <w:tcPr>
                    <w:tcW w:w="1810" w:type="dxa"/>
                  </w:tcPr>
                  <w:p w:rsidR="00123BCF" w:rsidRDefault="00B62B43">
                    <w:r>
                      <w:rPr>
                        <w:rFonts w:hint="eastAsia"/>
                      </w:rPr>
                      <w:t>6</w:t>
                    </w:r>
                    <w:r>
                      <w:t>5.32%</w:t>
                    </w:r>
                  </w:p>
                </w:tc>
                <w:tc>
                  <w:tcPr>
                    <w:tcW w:w="1810" w:type="dxa"/>
                  </w:tcPr>
                  <w:p w:rsidR="00123BCF" w:rsidRDefault="00C71C5E">
                    <w:r>
                      <w:rPr>
                        <w:rFonts w:hint="eastAsia"/>
                      </w:rPr>
                      <w:t>4</w:t>
                    </w:r>
                    <w:r>
                      <w:t>4.79</w:t>
                    </w:r>
                  </w:p>
                </w:tc>
                <w:tc>
                  <w:tcPr>
                    <w:tcW w:w="1810" w:type="dxa"/>
                  </w:tcPr>
                  <w:p w:rsidR="00123BCF" w:rsidRDefault="00C71C5E">
                    <w:r>
                      <w:rPr>
                        <w:rFonts w:hint="eastAsia"/>
                      </w:rPr>
                      <w:t>-</w:t>
                    </w:r>
                    <w:r>
                      <w:t>245.28</w:t>
                    </w:r>
                  </w:p>
                </w:tc>
              </w:tr>
              <w:tr w:rsidR="00123BCF" w:rsidTr="00123BCF">
                <w:tc>
                  <w:tcPr>
                    <w:tcW w:w="1809" w:type="dxa"/>
                  </w:tcPr>
                  <w:p w:rsidR="00123BCF" w:rsidRPr="00B62B43" w:rsidRDefault="00B62B43">
                    <w:r>
                      <w:rPr>
                        <w:rStyle w:val="fontstyle01"/>
                        <w:rFonts w:hint="default"/>
                      </w:rPr>
                      <w:t>牡丹江恒丰热电有限公司</w:t>
                    </w:r>
                  </w:p>
                </w:tc>
                <w:tc>
                  <w:tcPr>
                    <w:tcW w:w="1810" w:type="dxa"/>
                  </w:tcPr>
                  <w:p w:rsidR="00123BCF" w:rsidRDefault="00B62B43">
                    <w:r>
                      <w:rPr>
                        <w:rFonts w:hint="eastAsia"/>
                      </w:rPr>
                      <w:t>7</w:t>
                    </w:r>
                    <w:r>
                      <w:t>,165</w:t>
                    </w:r>
                  </w:p>
                </w:tc>
                <w:tc>
                  <w:tcPr>
                    <w:tcW w:w="1810" w:type="dxa"/>
                  </w:tcPr>
                  <w:p w:rsidR="00123BCF" w:rsidRDefault="00B62B43">
                    <w:r>
                      <w:rPr>
                        <w:rFonts w:hint="eastAsia"/>
                      </w:rPr>
                      <w:t>5</w:t>
                    </w:r>
                    <w:r>
                      <w:t>0.52%</w:t>
                    </w:r>
                  </w:p>
                </w:tc>
                <w:tc>
                  <w:tcPr>
                    <w:tcW w:w="1810" w:type="dxa"/>
                  </w:tcPr>
                  <w:p w:rsidR="00123BCF" w:rsidRDefault="00C71C5E">
                    <w:r>
                      <w:rPr>
                        <w:rFonts w:hint="eastAsia"/>
                      </w:rPr>
                      <w:t>7</w:t>
                    </w:r>
                    <w:r>
                      <w:t>,860.13</w:t>
                    </w:r>
                  </w:p>
                </w:tc>
                <w:tc>
                  <w:tcPr>
                    <w:tcW w:w="1810" w:type="dxa"/>
                  </w:tcPr>
                  <w:p w:rsidR="00123BCF" w:rsidRDefault="00C71C5E">
                    <w:r>
                      <w:rPr>
                        <w:rFonts w:hint="eastAsia"/>
                      </w:rPr>
                      <w:t>1</w:t>
                    </w:r>
                    <w:r>
                      <w:t>,319.63</w:t>
                    </w:r>
                  </w:p>
                </w:tc>
              </w:tr>
            </w:tbl>
            <w:p w:rsidR="00076FD1" w:rsidRDefault="00703427"/>
          </w:sdtContent>
        </w:sdt>
      </w:sdtContent>
    </w:sdt>
    <w:p w:rsidR="00076FD1" w:rsidRDefault="00076FD1"/>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076FD1" w:rsidRDefault="001D52FB">
          <w:pPr>
            <w:pStyle w:val="3"/>
            <w:numPr>
              <w:ilvl w:val="0"/>
              <w:numId w:val="8"/>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rsidR="00076FD1" w:rsidRDefault="001D52FB" w:rsidP="00F31F89">
              <w:r>
                <w:fldChar w:fldCharType="begin"/>
              </w:r>
              <w:r w:rsidR="00F31F89">
                <w:instrText xml:space="preserve"> MACROBUTTON  SnrToggleCheckbox □适用 </w:instrText>
              </w:r>
              <w:r>
                <w:fldChar w:fldCharType="end"/>
              </w:r>
              <w:r>
                <w:fldChar w:fldCharType="begin"/>
              </w:r>
              <w:r w:rsidR="00F31F89">
                <w:instrText xml:space="preserve"> MACROBUTTON  SnrToggleCheckbox √不适用 </w:instrText>
              </w:r>
              <w:r>
                <w:fldChar w:fldCharType="end"/>
              </w:r>
            </w:p>
          </w:sdtContent>
        </w:sdt>
      </w:sdtContent>
    </w:sdt>
    <w:p w:rsidR="00076FD1" w:rsidRDefault="00076FD1"/>
    <w:p w:rsidR="00076FD1" w:rsidRDefault="001D52FB">
      <w:pPr>
        <w:pStyle w:val="2"/>
        <w:numPr>
          <w:ilvl w:val="0"/>
          <w:numId w:val="88"/>
        </w:numPr>
        <w:tabs>
          <w:tab w:val="left" w:pos="426"/>
        </w:tabs>
        <w:ind w:left="482" w:hanging="48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076FD1" w:rsidRDefault="001D52FB">
          <w:pPr>
            <w:pStyle w:val="3"/>
            <w:numPr>
              <w:ilvl w:val="0"/>
              <w:numId w:val="87"/>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076FD1" w:rsidRDefault="001D52FB">
          <w:pPr>
            <w:pStyle w:val="3"/>
            <w:numPr>
              <w:ilvl w:val="0"/>
              <w:numId w:val="87"/>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bookmarkEnd w:id="28"/>
    <w:bookmarkEnd w:id="27"/>
    <w:p w:rsidR="00076FD1" w:rsidRDefault="00076FD1"/>
    <w:p w:rsidR="00076FD1" w:rsidRDefault="001D52FB">
      <w:pPr>
        <w:pStyle w:val="10"/>
        <w:numPr>
          <w:ilvl w:val="0"/>
          <w:numId w:val="3"/>
        </w:numPr>
        <w:rPr>
          <w:rFonts w:ascii="黑体" w:hAnsi="黑体"/>
        </w:rPr>
      </w:pPr>
      <w:bookmarkStart w:id="31" w:name="_Toc76114275"/>
      <w:r>
        <w:rPr>
          <w:rFonts w:ascii="黑体" w:hAnsi="黑体" w:hint="eastAsia"/>
        </w:rPr>
        <w:t>公司治理</w:t>
      </w:r>
      <w:bookmarkEnd w:id="31"/>
    </w:p>
    <w:bookmarkStart w:id="32" w:name="_Hlk74646363" w:displacedByCustomXml="next"/>
    <w:sdt>
      <w:sdtPr>
        <w:rPr>
          <w:rFonts w:ascii="宋体" w:hAnsi="宋体" w:cs="宋体"/>
          <w:b w:val="0"/>
          <w:bCs w:val="0"/>
          <w:kern w:val="0"/>
          <w:szCs w:val="24"/>
        </w:rPr>
        <w:alias w:val="模块:股东大会情况简介"/>
        <w:tag w:val="_SEC_d8b5f940b6314e479198b8ccc086b98d"/>
        <w:id w:val="-312793699"/>
        <w:lock w:val="sdtLocked"/>
        <w:placeholder>
          <w:docPart w:val="GBC22222222222222222222222222222"/>
        </w:placeholder>
      </w:sdtPr>
      <w:sdtContent>
        <w:p w:rsidR="00076FD1" w:rsidRDefault="001D52FB">
          <w:pPr>
            <w:pStyle w:val="2"/>
            <w:numPr>
              <w:ilvl w:val="0"/>
              <w:numId w:val="114"/>
            </w:numPr>
            <w:tabs>
              <w:tab w:val="left" w:pos="426"/>
            </w:tabs>
            <w:ind w:firstLineChars="0"/>
            <w:jc w:val="left"/>
            <w:rPr>
              <w:rFonts w:ascii="宋体" w:hAnsi="宋体"/>
            </w:rPr>
          </w:pPr>
          <w:r>
            <w:rPr>
              <w:rFonts w:ascii="宋体" w:hAnsi="宋体"/>
            </w:rP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746"/>
            <w:gridCol w:w="1942"/>
            <w:gridCol w:w="1748"/>
            <w:gridCol w:w="1746"/>
          </w:tblGrid>
          <w:tr w:rsidR="00076FD1" w:rsidTr="005B26CF">
            <w:trPr>
              <w:trHeight w:val="165"/>
            </w:trPr>
            <w:sdt>
              <w:sdtPr>
                <w:tag w:val="_PLD_22bc61a8a37f49b2b6002bda8044b00b"/>
                <w:id w:val="1113335346"/>
                <w:lock w:val="sdtLocked"/>
              </w:sdtPr>
              <w:sdtContent>
                <w:tc>
                  <w:tcPr>
                    <w:tcW w:w="1031" w:type="pct"/>
                    <w:vAlign w:val="center"/>
                  </w:tcPr>
                  <w:p w:rsidR="00076FD1" w:rsidRDefault="001D52FB">
                    <w:pPr>
                      <w:widowControl w:val="0"/>
                      <w:jc w:val="center"/>
                      <w:rPr>
                        <w:szCs w:val="21"/>
                      </w:rPr>
                    </w:pPr>
                    <w:r>
                      <w:rPr>
                        <w:szCs w:val="21"/>
                      </w:rPr>
                      <w:t>会议届次</w:t>
                    </w:r>
                  </w:p>
                </w:tc>
              </w:sdtContent>
            </w:sdt>
            <w:sdt>
              <w:sdtPr>
                <w:tag w:val="_PLD_4d4c6f75c14e44a5ae87874c2dde133c"/>
                <w:id w:val="-1372224426"/>
                <w:lock w:val="sdtLocked"/>
              </w:sdtPr>
              <w:sdtContent>
                <w:tc>
                  <w:tcPr>
                    <w:tcW w:w="965" w:type="pct"/>
                    <w:vAlign w:val="center"/>
                  </w:tcPr>
                  <w:p w:rsidR="00076FD1" w:rsidRDefault="001D52FB">
                    <w:pPr>
                      <w:widowControl w:val="0"/>
                      <w:jc w:val="center"/>
                      <w:rPr>
                        <w:szCs w:val="21"/>
                      </w:rPr>
                    </w:pPr>
                    <w:r>
                      <w:rPr>
                        <w:szCs w:val="21"/>
                      </w:rPr>
                      <w:t>召开日期</w:t>
                    </w:r>
                  </w:p>
                </w:tc>
              </w:sdtContent>
            </w:sdt>
            <w:sdt>
              <w:sdtPr>
                <w:tag w:val="_PLD_63dde22e2e0a412986c86439c3ed05c3"/>
                <w:id w:val="1028687552"/>
                <w:lock w:val="sdtLocked"/>
              </w:sdtPr>
              <w:sdtContent>
                <w:tc>
                  <w:tcPr>
                    <w:tcW w:w="1073" w:type="pct"/>
                    <w:vAlign w:val="center"/>
                  </w:tcPr>
                  <w:p w:rsidR="00076FD1" w:rsidRDefault="001D52FB">
                    <w:pPr>
                      <w:widowControl w:val="0"/>
                      <w:jc w:val="center"/>
                      <w:rPr>
                        <w:szCs w:val="21"/>
                      </w:rPr>
                    </w:pPr>
                    <w:r>
                      <w:rPr>
                        <w:szCs w:val="21"/>
                      </w:rPr>
                      <w:t>决议刊登的指定网站的查询索引</w:t>
                    </w:r>
                  </w:p>
                </w:tc>
              </w:sdtContent>
            </w:sdt>
            <w:sdt>
              <w:sdtPr>
                <w:tag w:val="_PLD_68e4d17d74f541f9b1d7075bcbb5b6c5"/>
                <w:id w:val="-745716911"/>
                <w:lock w:val="sdtLocked"/>
              </w:sdtPr>
              <w:sdtContent>
                <w:tc>
                  <w:tcPr>
                    <w:tcW w:w="966" w:type="pct"/>
                    <w:vAlign w:val="center"/>
                  </w:tcPr>
                  <w:p w:rsidR="00076FD1" w:rsidRDefault="001D52FB">
                    <w:pPr>
                      <w:widowControl w:val="0"/>
                      <w:jc w:val="center"/>
                      <w:rPr>
                        <w:szCs w:val="21"/>
                      </w:rPr>
                    </w:pPr>
                    <w:r>
                      <w:rPr>
                        <w:szCs w:val="21"/>
                      </w:rPr>
                      <w:t>决议刊登的披露日期</w:t>
                    </w:r>
                  </w:p>
                </w:tc>
              </w:sdtContent>
            </w:sdt>
            <w:tc>
              <w:tcPr>
                <w:tcW w:w="966" w:type="pct"/>
                <w:vAlign w:val="center"/>
              </w:tcPr>
              <w:sdt>
                <w:sdtPr>
                  <w:rPr>
                    <w:rFonts w:hint="eastAsia"/>
                  </w:rPr>
                  <w:tag w:val="_PLD_d7d78aa5be2349bcb77c83b55ac046e4"/>
                  <w:id w:val="1648325144"/>
                  <w:lock w:val="sdtLocked"/>
                </w:sdtPr>
                <w:sdtContent>
                  <w:p w:rsidR="00076FD1" w:rsidRDefault="001D52FB">
                    <w:pPr>
                      <w:widowControl w:val="0"/>
                      <w:jc w:val="center"/>
                    </w:pPr>
                    <w:r>
                      <w:rPr>
                        <w:rFonts w:hint="eastAsia"/>
                      </w:rPr>
                      <w:t>会议决议</w:t>
                    </w:r>
                  </w:p>
                </w:sdtContent>
              </w:sdt>
            </w:tc>
          </w:tr>
          <w:sdt>
            <w:sdtPr>
              <w:rPr>
                <w:rFonts w:hint="eastAsia"/>
                <w:szCs w:val="21"/>
              </w:rPr>
              <w:alias w:val="股东大会情况"/>
              <w:tag w:val="_TUP_4299ac0eb78c4c11ae0a1812edf5a2f1"/>
              <w:id w:val="805979034"/>
              <w:lock w:val="sdtLocked"/>
              <w:placeholder>
                <w:docPart w:val="1D0F471903354C51A5615605B5F670C1"/>
              </w:placeholder>
            </w:sdtPr>
            <w:sdtContent>
              <w:tr w:rsidR="005B26CF" w:rsidTr="005B26CF">
                <w:trPr>
                  <w:trHeight w:val="195"/>
                </w:trPr>
                <w:tc>
                  <w:tcPr>
                    <w:tcW w:w="1031" w:type="pct"/>
                  </w:tcPr>
                  <w:p w:rsidR="005B26CF" w:rsidRDefault="005B26CF" w:rsidP="005B26CF">
                    <w:pPr>
                      <w:widowControl w:val="0"/>
                      <w:jc w:val="both"/>
                      <w:rPr>
                        <w:szCs w:val="21"/>
                      </w:rPr>
                    </w:pPr>
                    <w:r>
                      <w:rPr>
                        <w:szCs w:val="21"/>
                      </w:rPr>
                      <w:t>2020</w:t>
                    </w:r>
                    <w:r>
                      <w:rPr>
                        <w:rFonts w:hint="eastAsia"/>
                        <w:szCs w:val="21"/>
                      </w:rPr>
                      <w:t>年年度股东大会</w:t>
                    </w:r>
                  </w:p>
                </w:tc>
                <w:tc>
                  <w:tcPr>
                    <w:tcW w:w="965" w:type="pct"/>
                  </w:tcPr>
                  <w:p w:rsidR="005B26CF" w:rsidRDefault="005B26CF" w:rsidP="005B26CF">
                    <w:pPr>
                      <w:widowControl w:val="0"/>
                      <w:jc w:val="center"/>
                      <w:rPr>
                        <w:szCs w:val="21"/>
                      </w:rPr>
                    </w:pPr>
                    <w:r>
                      <w:rPr>
                        <w:rFonts w:hint="eastAsia"/>
                        <w:szCs w:val="21"/>
                      </w:rPr>
                      <w:t>2</w:t>
                    </w:r>
                    <w:r>
                      <w:rPr>
                        <w:szCs w:val="21"/>
                      </w:rPr>
                      <w:t>021</w:t>
                    </w:r>
                    <w:r>
                      <w:rPr>
                        <w:rFonts w:hint="eastAsia"/>
                        <w:szCs w:val="21"/>
                      </w:rPr>
                      <w:t>年5月7日</w:t>
                    </w:r>
                  </w:p>
                </w:tc>
                <w:tc>
                  <w:tcPr>
                    <w:tcW w:w="1073" w:type="pct"/>
                  </w:tcPr>
                  <w:p w:rsidR="005B26CF" w:rsidRDefault="005B26CF" w:rsidP="005B26CF">
                    <w:pPr>
                      <w:widowControl w:val="0"/>
                      <w:jc w:val="center"/>
                      <w:rPr>
                        <w:szCs w:val="21"/>
                      </w:rPr>
                    </w:pPr>
                    <w:r w:rsidRPr="005B26CF">
                      <w:rPr>
                        <w:szCs w:val="21"/>
                      </w:rPr>
                      <w:t>www.sse.com.cn</w:t>
                    </w:r>
                  </w:p>
                </w:tc>
                <w:tc>
                  <w:tcPr>
                    <w:tcW w:w="966" w:type="pct"/>
                  </w:tcPr>
                  <w:p w:rsidR="005B26CF" w:rsidRDefault="005B26CF" w:rsidP="005B26CF">
                    <w:pPr>
                      <w:widowControl w:val="0"/>
                      <w:jc w:val="both"/>
                      <w:rPr>
                        <w:szCs w:val="21"/>
                      </w:rPr>
                    </w:pPr>
                    <w:r>
                      <w:rPr>
                        <w:rFonts w:hint="eastAsia"/>
                        <w:szCs w:val="21"/>
                      </w:rPr>
                      <w:t>2</w:t>
                    </w:r>
                    <w:r>
                      <w:rPr>
                        <w:szCs w:val="21"/>
                      </w:rPr>
                      <w:t>021</w:t>
                    </w:r>
                    <w:r>
                      <w:rPr>
                        <w:rFonts w:hint="eastAsia"/>
                        <w:szCs w:val="21"/>
                      </w:rPr>
                      <w:t>年5月</w:t>
                    </w:r>
                    <w:r>
                      <w:rPr>
                        <w:szCs w:val="21"/>
                      </w:rPr>
                      <w:t>8</w:t>
                    </w:r>
                    <w:r>
                      <w:rPr>
                        <w:rFonts w:hint="eastAsia"/>
                        <w:szCs w:val="21"/>
                      </w:rPr>
                      <w:t>日</w:t>
                    </w:r>
                  </w:p>
                </w:tc>
                <w:tc>
                  <w:tcPr>
                    <w:tcW w:w="966" w:type="pct"/>
                  </w:tcPr>
                  <w:p w:rsidR="005B26CF" w:rsidRDefault="007A734C" w:rsidP="005B26CF">
                    <w:pPr>
                      <w:widowControl w:val="0"/>
                      <w:jc w:val="both"/>
                      <w:rPr>
                        <w:szCs w:val="21"/>
                      </w:rPr>
                    </w:pPr>
                    <w:r>
                      <w:rPr>
                        <w:rFonts w:hint="eastAsia"/>
                        <w:szCs w:val="21"/>
                      </w:rPr>
                      <w:t>详见2</w:t>
                    </w:r>
                    <w:r>
                      <w:rPr>
                        <w:szCs w:val="21"/>
                      </w:rPr>
                      <w:t>021-013</w:t>
                    </w:r>
                    <w:r>
                      <w:t xml:space="preserve"> </w:t>
                    </w:r>
                    <w:r>
                      <w:rPr>
                        <w:rFonts w:hint="eastAsia"/>
                      </w:rPr>
                      <w:t>恒丰纸业</w:t>
                    </w:r>
                    <w:r w:rsidRPr="007A734C">
                      <w:rPr>
                        <w:szCs w:val="21"/>
                      </w:rPr>
                      <w:t>2020年年度股东大会</w:t>
                    </w:r>
                    <w:r>
                      <w:rPr>
                        <w:rFonts w:hint="eastAsia"/>
                        <w:szCs w:val="21"/>
                      </w:rPr>
                      <w:t>决议公告</w:t>
                    </w:r>
                  </w:p>
                </w:tc>
              </w:tr>
            </w:sdtContent>
          </w:sdt>
          <w:sdt>
            <w:sdtPr>
              <w:rPr>
                <w:rFonts w:hint="eastAsia"/>
                <w:szCs w:val="21"/>
              </w:rPr>
              <w:alias w:val="股东大会情况"/>
              <w:tag w:val="_TUP_4299ac0eb78c4c11ae0a1812edf5a2f1"/>
              <w:id w:val="1972637813"/>
              <w:lock w:val="sdtLocked"/>
              <w:placeholder>
                <w:docPart w:val="GBC11111111111111111111111111111"/>
              </w:placeholder>
            </w:sdtPr>
            <w:sdtContent>
              <w:tr w:rsidR="00076FD1" w:rsidTr="005B26CF">
                <w:trPr>
                  <w:trHeight w:val="195"/>
                </w:trPr>
                <w:tc>
                  <w:tcPr>
                    <w:tcW w:w="1031" w:type="pct"/>
                  </w:tcPr>
                  <w:p w:rsidR="00076FD1" w:rsidRDefault="00076FD1">
                    <w:pPr>
                      <w:widowControl w:val="0"/>
                      <w:jc w:val="both"/>
                      <w:rPr>
                        <w:szCs w:val="21"/>
                      </w:rPr>
                    </w:pPr>
                  </w:p>
                </w:tc>
                <w:tc>
                  <w:tcPr>
                    <w:tcW w:w="965" w:type="pct"/>
                  </w:tcPr>
                  <w:p w:rsidR="00076FD1" w:rsidRDefault="00076FD1">
                    <w:pPr>
                      <w:widowControl w:val="0"/>
                      <w:jc w:val="both"/>
                      <w:rPr>
                        <w:szCs w:val="21"/>
                      </w:rPr>
                    </w:pPr>
                  </w:p>
                </w:tc>
                <w:tc>
                  <w:tcPr>
                    <w:tcW w:w="1073" w:type="pct"/>
                  </w:tcPr>
                  <w:p w:rsidR="00076FD1" w:rsidRDefault="00076FD1">
                    <w:pPr>
                      <w:widowControl w:val="0"/>
                      <w:jc w:val="both"/>
                      <w:rPr>
                        <w:szCs w:val="21"/>
                      </w:rPr>
                    </w:pPr>
                  </w:p>
                </w:tc>
                <w:tc>
                  <w:tcPr>
                    <w:tcW w:w="966" w:type="pct"/>
                  </w:tcPr>
                  <w:p w:rsidR="00076FD1" w:rsidRDefault="00076FD1">
                    <w:pPr>
                      <w:widowControl w:val="0"/>
                      <w:jc w:val="both"/>
                      <w:rPr>
                        <w:szCs w:val="21"/>
                      </w:rPr>
                    </w:pPr>
                  </w:p>
                </w:tc>
                <w:tc>
                  <w:tcPr>
                    <w:tcW w:w="966" w:type="pct"/>
                  </w:tcPr>
                  <w:p w:rsidR="00076FD1" w:rsidRDefault="00076FD1">
                    <w:pPr>
                      <w:widowControl w:val="0"/>
                      <w:jc w:val="both"/>
                      <w:rPr>
                        <w:szCs w:val="21"/>
                      </w:rPr>
                    </w:pPr>
                  </w:p>
                </w:tc>
              </w:tr>
            </w:sdtContent>
          </w:sdt>
        </w:tbl>
        <w:p w:rsidR="00076FD1" w:rsidRDefault="00703427"/>
      </w:sdtContent>
    </w:sdt>
    <w:bookmarkEnd w:id="32" w:displacedByCustomXml="prev"/>
    <w:bookmarkStart w:id="33"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076FD1" w:rsidRDefault="001D52FB">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rsidR="00076FD1" w:rsidRDefault="001D52FB" w:rsidP="005B26CF">
              <w:r>
                <w:fldChar w:fldCharType="begin"/>
              </w:r>
              <w:r w:rsidR="005B26CF">
                <w:instrText xml:space="preserve"> MACROBUTTON  SnrToggleCheckbox □适用 </w:instrText>
              </w:r>
              <w:r>
                <w:fldChar w:fldCharType="end"/>
              </w:r>
              <w:r>
                <w:fldChar w:fldCharType="begin"/>
              </w:r>
              <w:r w:rsidR="005B26CF">
                <w:instrText xml:space="preserve"> MACROBUTTON  SnrToggleCheckbox √不适用 </w:instrText>
              </w:r>
              <w:r>
                <w:fldChar w:fldCharType="end"/>
              </w:r>
            </w:p>
          </w:sdtContent>
        </w:sdt>
      </w:sdtContent>
    </w:sdt>
    <w:bookmarkEnd w:id="33" w:displacedByCustomXml="prev"/>
    <w:p w:rsidR="00076FD1" w:rsidRDefault="00076FD1"/>
    <w:sdt>
      <w:sdtPr>
        <w:rPr>
          <w:rFonts w:hint="eastAsia"/>
        </w:rPr>
        <w:alias w:val="模块:股东大会情况说明"/>
        <w:tag w:val="_SEC_bf1ce0d19a464ce2a3d1a1d438ffde42"/>
        <w:id w:val="-772474859"/>
        <w:lock w:val="sdtLocked"/>
        <w:placeholder>
          <w:docPart w:val="GBC22222222222222222222222222222"/>
        </w:placeholder>
      </w:sdtPr>
      <w:sdtContent>
        <w:p w:rsidR="00076FD1" w:rsidRDefault="001D52FB">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Content>
            <w:p w:rsidR="00076FD1" w:rsidRDefault="001D52FB">
              <w:r>
                <w:fldChar w:fldCharType="begin"/>
              </w:r>
              <w:r w:rsidR="005B26CF">
                <w:instrText xml:space="preserve"> MACROBUTTON  SnrToggleCheckbox √适用 </w:instrText>
              </w:r>
              <w:r>
                <w:fldChar w:fldCharType="end"/>
              </w:r>
              <w:r>
                <w:fldChar w:fldCharType="begin"/>
              </w:r>
              <w:r w:rsidR="005B26CF">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placeholder>
              <w:docPart w:val="GBC22222222222222222222222222222"/>
            </w:placeholder>
          </w:sdtPr>
          <w:sdtContent>
            <w:p w:rsidR="00076FD1" w:rsidRDefault="009976BD" w:rsidP="005B26CF">
              <w:pPr>
                <w:spacing w:line="360" w:lineRule="auto"/>
                <w:ind w:firstLineChars="200" w:firstLine="480"/>
              </w:pPr>
              <w:r>
                <w:rPr>
                  <w:rFonts w:hint="eastAsia"/>
                </w:rPr>
                <w:t>报告期内</w:t>
              </w:r>
              <w:r w:rsidR="005B26CF" w:rsidRPr="005B26CF">
                <w:t>，公司召开了20</w:t>
              </w:r>
              <w:r>
                <w:t>20</w:t>
              </w:r>
              <w:r w:rsidR="005B26CF" w:rsidRPr="005B26CF">
                <w:t>年年度股东大会，</w:t>
              </w:r>
              <w:r>
                <w:rPr>
                  <w:rFonts w:hint="eastAsia"/>
                </w:rPr>
                <w:t>本次会议由公司董事会召集、董事长主持，会议</w:t>
              </w:r>
              <w:r w:rsidR="005B26CF" w:rsidRPr="005B26CF">
                <w:t>的召集、召开</w:t>
              </w:r>
              <w:r>
                <w:rPr>
                  <w:rFonts w:hint="eastAsia"/>
                </w:rPr>
                <w:t>、出席会议人员的资格</w:t>
              </w:r>
              <w:r w:rsidR="005B26CF" w:rsidRPr="005B26CF">
                <w:t>及表决程序，符合</w:t>
              </w:r>
              <w:r>
                <w:rPr>
                  <w:rFonts w:hint="eastAsia"/>
                </w:rPr>
                <w:t>《公司法》、</w:t>
              </w:r>
              <w:r w:rsidR="005B26CF" w:rsidRPr="005B26CF">
                <w:t>《公司章程》的有关规定</w:t>
              </w:r>
              <w:r>
                <w:rPr>
                  <w:rFonts w:hint="eastAsia"/>
                </w:rPr>
                <w:t>。本次会议共审议1</w:t>
              </w:r>
              <w:r>
                <w:t>2</w:t>
              </w:r>
              <w:r>
                <w:rPr>
                  <w:rFonts w:hint="eastAsia"/>
                </w:rPr>
                <w:t>项议案，经出席会议股东表决</w:t>
              </w:r>
              <w:r w:rsidR="005B26CF" w:rsidRPr="005B26CF">
                <w:t>，</w:t>
              </w:r>
              <w:r>
                <w:rPr>
                  <w:rFonts w:hint="eastAsia"/>
                </w:rPr>
                <w:t>全部通过。</w:t>
              </w:r>
              <w:r w:rsidR="005B26CF" w:rsidRPr="005B26CF">
                <w:t>北京</w:t>
              </w:r>
              <w:r>
                <w:rPr>
                  <w:rFonts w:hint="eastAsia"/>
                </w:rPr>
                <w:t>志霖律师事务所</w:t>
              </w:r>
              <w:r w:rsidR="005B26CF" w:rsidRPr="005B26CF">
                <w:t>出席会议，就上述会议表决程序和表决结果出具了合法有效的法律意见。</w:t>
              </w:r>
            </w:p>
          </w:sdtContent>
        </w:sdt>
      </w:sdtContent>
    </w:sdt>
    <w:p w:rsidR="00076FD1" w:rsidRDefault="00076FD1"/>
    <w:bookmarkStart w:id="34" w:name="_Toc342057949" w:displacedByCustomXml="next"/>
    <w:bookmarkStart w:id="35"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076FD1" w:rsidRDefault="001D52FB">
          <w:pPr>
            <w:pStyle w:val="2"/>
            <w:numPr>
              <w:ilvl w:val="0"/>
              <w:numId w:val="114"/>
            </w:numPr>
            <w:tabs>
              <w:tab w:val="left" w:pos="426"/>
            </w:tabs>
            <w:ind w:left="480" w:hanging="480"/>
            <w:jc w:val="left"/>
            <w:rPr>
              <w:rFonts w:ascii="宋体" w:hAnsi="宋体"/>
            </w:rPr>
          </w:pPr>
          <w:r>
            <w:rPr>
              <w:rFonts w:ascii="宋体" w:hAnsi="宋体" w:hint="eastAsia"/>
            </w:rPr>
            <w:t>公司董事、监事、高级管理人员变动情况</w:t>
          </w:r>
          <w:bookmarkEnd w:id="35"/>
          <w:bookmarkEnd w:id="34"/>
        </w:p>
        <w:sdt>
          <w:sdtPr>
            <w:alias w:val="是否适用：公司董事、监事、高级管理人员变动情况[双击切换]"/>
            <w:tag w:val="_GBC_001d837207464f1aaa52a7fb8cd9d226"/>
            <w:id w:val="-1634090531"/>
            <w:lock w:val="sdtLocked"/>
            <w:placeholder>
              <w:docPart w:val="GBC22222222222222222222222222222"/>
            </w:placeholder>
          </w:sdtPr>
          <w:sdtContent>
            <w:p w:rsidR="00076FD1" w:rsidRDefault="001D52FB">
              <w:r>
                <w:fldChar w:fldCharType="begin"/>
              </w:r>
              <w:r w:rsidR="00622DFC">
                <w:instrText xml:space="preserve"> MACROBUTTON  SnrToggleCheckbox √适用 </w:instrText>
              </w:r>
              <w:r>
                <w:fldChar w:fldCharType="end"/>
              </w:r>
              <w:r>
                <w:fldChar w:fldCharType="begin"/>
              </w:r>
              <w:r w:rsidR="00622DF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622DFC" w:rsidTr="007233BF">
            <w:sdt>
              <w:sdtPr>
                <w:tag w:val="_PLD_8d21520223e04755b8822b634d237604"/>
                <w:id w:val="2083245812"/>
                <w:lock w:val="sdtLocked"/>
              </w:sdtPr>
              <w:sdtContent>
                <w:tc>
                  <w:tcPr>
                    <w:tcW w:w="1643" w:type="pct"/>
                    <w:shd w:val="clear" w:color="auto" w:fill="auto"/>
                  </w:tcPr>
                  <w:p w:rsidR="00622DFC" w:rsidRDefault="00622DFC" w:rsidP="007233BF">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059786162"/>
                <w:lock w:val="sdtLocked"/>
              </w:sdtPr>
              <w:sdtContent>
                <w:tc>
                  <w:tcPr>
                    <w:tcW w:w="1732" w:type="pct"/>
                    <w:shd w:val="clear" w:color="auto" w:fill="auto"/>
                  </w:tcPr>
                  <w:p w:rsidR="00622DFC" w:rsidRDefault="00622DFC" w:rsidP="007233BF">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55760347"/>
                <w:lock w:val="sdtLocked"/>
              </w:sdtPr>
              <w:sdtContent>
                <w:tc>
                  <w:tcPr>
                    <w:tcW w:w="1625" w:type="pct"/>
                    <w:shd w:val="clear" w:color="auto" w:fill="auto"/>
                  </w:tcPr>
                  <w:p w:rsidR="00622DFC" w:rsidRDefault="00622DFC" w:rsidP="007233BF">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621424474"/>
              <w:placeholder>
                <w:docPart w:val="FC65F33866A248FA89F74CF769537951"/>
              </w:placeholder>
            </w:sdtPr>
            <w:sdtContent>
              <w:tr w:rsidR="00622DFC" w:rsidTr="007233BF">
                <w:tc>
                  <w:tcPr>
                    <w:tcW w:w="1643" w:type="pct"/>
                  </w:tcPr>
                  <w:p w:rsidR="00622DFC" w:rsidRDefault="00622DFC" w:rsidP="007233BF">
                    <w:pPr>
                      <w:kinsoku w:val="0"/>
                      <w:overflowPunct w:val="0"/>
                      <w:autoSpaceDE w:val="0"/>
                      <w:autoSpaceDN w:val="0"/>
                      <w:adjustRightInd w:val="0"/>
                      <w:snapToGrid w:val="0"/>
                      <w:rPr>
                        <w:szCs w:val="21"/>
                      </w:rPr>
                    </w:pPr>
                    <w:r w:rsidRPr="00622DFC">
                      <w:rPr>
                        <w:rFonts w:hint="eastAsia"/>
                        <w:szCs w:val="21"/>
                      </w:rPr>
                      <w:t>梁德权</w:t>
                    </w:r>
                  </w:p>
                </w:tc>
                <w:tc>
                  <w:tcPr>
                    <w:tcW w:w="1732" w:type="pct"/>
                  </w:tcPr>
                  <w:p w:rsidR="00622DFC" w:rsidRDefault="00622DFC" w:rsidP="007233BF">
                    <w:pPr>
                      <w:kinsoku w:val="0"/>
                      <w:overflowPunct w:val="0"/>
                      <w:autoSpaceDE w:val="0"/>
                      <w:autoSpaceDN w:val="0"/>
                      <w:adjustRightInd w:val="0"/>
                      <w:snapToGrid w:val="0"/>
                      <w:rPr>
                        <w:szCs w:val="21"/>
                      </w:rPr>
                    </w:pPr>
                    <w:r>
                      <w:rPr>
                        <w:rFonts w:hint="eastAsia"/>
                        <w:szCs w:val="21"/>
                      </w:rPr>
                      <w:t>董事、</w:t>
                    </w:r>
                    <w:r w:rsidRPr="00622DFC">
                      <w:rPr>
                        <w:rFonts w:hint="eastAsia"/>
                        <w:szCs w:val="21"/>
                      </w:rPr>
                      <w:t>副总经理</w:t>
                    </w:r>
                  </w:p>
                </w:tc>
                <w:sdt>
                  <w:sdtPr>
                    <w:rPr>
                      <w:szCs w:val="21"/>
                    </w:rPr>
                    <w:alias w:val="公司董事、监事、高级管理人员的变动情形"/>
                    <w:tag w:val="_GBC_466f24fb36cc4d949be4225fed8d37c7"/>
                    <w:id w:val="1462537009"/>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7233BF">
                        <w:pPr>
                          <w:kinsoku w:val="0"/>
                          <w:overflowPunct w:val="0"/>
                          <w:autoSpaceDE w:val="0"/>
                          <w:autoSpaceDN w:val="0"/>
                          <w:adjustRightInd w:val="0"/>
                          <w:snapToGrid w:val="0"/>
                          <w:rPr>
                            <w:color w:val="FFC000"/>
                            <w:szCs w:val="21"/>
                          </w:rPr>
                        </w:pPr>
                        <w:r>
                          <w:rPr>
                            <w:szCs w:val="21"/>
                          </w:rPr>
                          <w:t>选举</w:t>
                        </w:r>
                      </w:p>
                    </w:tc>
                  </w:sdtContent>
                </w:sdt>
              </w:tr>
            </w:sdtContent>
          </w:sdt>
          <w:tr w:rsidR="00622DFC" w:rsidTr="007233BF">
            <w:tc>
              <w:tcPr>
                <w:tcW w:w="1643" w:type="pct"/>
              </w:tcPr>
              <w:p w:rsidR="00622DFC" w:rsidRDefault="00622DFC" w:rsidP="00622DFC">
                <w:pPr>
                  <w:kinsoku w:val="0"/>
                  <w:overflowPunct w:val="0"/>
                  <w:autoSpaceDE w:val="0"/>
                  <w:autoSpaceDN w:val="0"/>
                  <w:adjustRightInd w:val="0"/>
                  <w:snapToGrid w:val="0"/>
                  <w:rPr>
                    <w:szCs w:val="21"/>
                  </w:rPr>
                </w:pPr>
                <w:r w:rsidRPr="00622DFC">
                  <w:rPr>
                    <w:rFonts w:hint="eastAsia"/>
                    <w:szCs w:val="21"/>
                  </w:rPr>
                  <w:t>潘高峰</w:t>
                </w:r>
              </w:p>
            </w:tc>
            <w:tc>
              <w:tcPr>
                <w:tcW w:w="1732" w:type="pct"/>
              </w:tcPr>
              <w:p w:rsidR="00622DFC" w:rsidRDefault="00622DFC" w:rsidP="00622DFC">
                <w:r w:rsidRPr="00986D92">
                  <w:rPr>
                    <w:rFonts w:hint="eastAsia"/>
                  </w:rPr>
                  <w:t>董事</w:t>
                </w:r>
                <w:r>
                  <w:rPr>
                    <w:rFonts w:hint="eastAsia"/>
                  </w:rPr>
                  <w:t>、</w:t>
                </w:r>
                <w:r w:rsidRPr="00622DFC">
                  <w:rPr>
                    <w:rFonts w:hint="eastAsia"/>
                  </w:rPr>
                  <w:t>副总经理</w:t>
                </w:r>
              </w:p>
            </w:tc>
            <w:sdt>
              <w:sdtPr>
                <w:rPr>
                  <w:szCs w:val="21"/>
                </w:rPr>
                <w:alias w:val="公司董事、监事、高级管理人员的变动情形"/>
                <w:tag w:val="_GBC_466f24fb36cc4d949be4225fed8d37c7"/>
                <w:id w:val="-388964961"/>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622DFC">
                    <w:pPr>
                      <w:kinsoku w:val="0"/>
                      <w:overflowPunct w:val="0"/>
                      <w:autoSpaceDE w:val="0"/>
                      <w:autoSpaceDN w:val="0"/>
                      <w:adjustRightInd w:val="0"/>
                      <w:snapToGrid w:val="0"/>
                      <w:rPr>
                        <w:color w:val="FFC000"/>
                        <w:szCs w:val="21"/>
                      </w:rPr>
                    </w:pPr>
                    <w:r>
                      <w:rPr>
                        <w:szCs w:val="21"/>
                      </w:rPr>
                      <w:t>选举</w:t>
                    </w:r>
                  </w:p>
                </w:tc>
              </w:sdtContent>
            </w:sdt>
          </w:tr>
          <w:tr w:rsidR="00622DFC" w:rsidTr="007233BF">
            <w:tc>
              <w:tcPr>
                <w:tcW w:w="1643" w:type="pct"/>
              </w:tcPr>
              <w:p w:rsidR="00622DFC" w:rsidRDefault="00622DFC" w:rsidP="00622DFC">
                <w:pPr>
                  <w:kinsoku w:val="0"/>
                  <w:overflowPunct w:val="0"/>
                  <w:autoSpaceDE w:val="0"/>
                  <w:autoSpaceDN w:val="0"/>
                  <w:adjustRightInd w:val="0"/>
                  <w:snapToGrid w:val="0"/>
                  <w:rPr>
                    <w:szCs w:val="21"/>
                  </w:rPr>
                </w:pPr>
                <w:proofErr w:type="gramStart"/>
                <w:r w:rsidRPr="00622DFC">
                  <w:rPr>
                    <w:rFonts w:hint="eastAsia"/>
                    <w:szCs w:val="21"/>
                  </w:rPr>
                  <w:t>李恩双</w:t>
                </w:r>
                <w:proofErr w:type="gramEnd"/>
              </w:p>
            </w:tc>
            <w:tc>
              <w:tcPr>
                <w:tcW w:w="1732" w:type="pct"/>
              </w:tcPr>
              <w:p w:rsidR="00622DFC" w:rsidRDefault="00622DFC" w:rsidP="00622DFC">
                <w:r w:rsidRPr="00986D92">
                  <w:rPr>
                    <w:rFonts w:hint="eastAsia"/>
                  </w:rPr>
                  <w:t>董事</w:t>
                </w:r>
                <w:r>
                  <w:rPr>
                    <w:rFonts w:hint="eastAsia"/>
                  </w:rPr>
                  <w:t>、</w:t>
                </w:r>
                <w:r w:rsidRPr="00622DFC">
                  <w:rPr>
                    <w:rFonts w:hint="eastAsia"/>
                  </w:rPr>
                  <w:t>副总经理</w:t>
                </w:r>
              </w:p>
            </w:tc>
            <w:sdt>
              <w:sdtPr>
                <w:rPr>
                  <w:szCs w:val="21"/>
                </w:rPr>
                <w:alias w:val="公司董事、监事、高级管理人员的变动情形"/>
                <w:tag w:val="_GBC_466f24fb36cc4d949be4225fed8d37c7"/>
                <w:id w:val="1622881823"/>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622DFC">
                    <w:pPr>
                      <w:kinsoku w:val="0"/>
                      <w:overflowPunct w:val="0"/>
                      <w:autoSpaceDE w:val="0"/>
                      <w:autoSpaceDN w:val="0"/>
                      <w:adjustRightInd w:val="0"/>
                      <w:snapToGrid w:val="0"/>
                      <w:rPr>
                        <w:szCs w:val="21"/>
                      </w:rPr>
                    </w:pPr>
                    <w:r>
                      <w:rPr>
                        <w:szCs w:val="21"/>
                      </w:rPr>
                      <w:t>选举</w:t>
                    </w:r>
                  </w:p>
                </w:tc>
              </w:sdtContent>
            </w:sdt>
          </w:tr>
          <w:sdt>
            <w:sdtPr>
              <w:rPr>
                <w:rFonts w:hint="eastAsia"/>
                <w:szCs w:val="21"/>
              </w:rPr>
              <w:alias w:val="在报告期内公司董事、监事、高级管理人员变动情况"/>
              <w:tag w:val="_GBC_f8245c93a5574f05bb6e0a400a7c4f3b"/>
              <w:id w:val="-171881672"/>
              <w:placeholder>
                <w:docPart w:val="FC65F33866A248FA89F74CF769537951"/>
              </w:placeholder>
            </w:sdtPr>
            <w:sdtContent>
              <w:tr w:rsidR="00622DFC" w:rsidTr="007233BF">
                <w:tc>
                  <w:tcPr>
                    <w:tcW w:w="1643" w:type="pct"/>
                  </w:tcPr>
                  <w:p w:rsidR="00622DFC" w:rsidRDefault="00622DFC" w:rsidP="007233BF">
                    <w:pPr>
                      <w:kinsoku w:val="0"/>
                      <w:overflowPunct w:val="0"/>
                      <w:autoSpaceDE w:val="0"/>
                      <w:autoSpaceDN w:val="0"/>
                      <w:adjustRightInd w:val="0"/>
                      <w:snapToGrid w:val="0"/>
                      <w:rPr>
                        <w:szCs w:val="21"/>
                      </w:rPr>
                    </w:pPr>
                    <w:r w:rsidRPr="00622DFC">
                      <w:rPr>
                        <w:rFonts w:hint="eastAsia"/>
                        <w:szCs w:val="21"/>
                      </w:rPr>
                      <w:t>孙延生</w:t>
                    </w:r>
                  </w:p>
                </w:tc>
                <w:tc>
                  <w:tcPr>
                    <w:tcW w:w="1732" w:type="pct"/>
                  </w:tcPr>
                  <w:p w:rsidR="00622DFC" w:rsidRDefault="00622DFC" w:rsidP="007233BF">
                    <w:pPr>
                      <w:kinsoku w:val="0"/>
                      <w:overflowPunct w:val="0"/>
                      <w:autoSpaceDE w:val="0"/>
                      <w:autoSpaceDN w:val="0"/>
                      <w:adjustRightInd w:val="0"/>
                      <w:snapToGrid w:val="0"/>
                      <w:rPr>
                        <w:szCs w:val="21"/>
                      </w:rPr>
                    </w:pPr>
                    <w:r>
                      <w:rPr>
                        <w:rFonts w:hint="eastAsia"/>
                        <w:szCs w:val="21"/>
                      </w:rPr>
                      <w:t>独立董事</w:t>
                    </w:r>
                  </w:p>
                </w:tc>
                <w:sdt>
                  <w:sdtPr>
                    <w:rPr>
                      <w:szCs w:val="21"/>
                    </w:rPr>
                    <w:alias w:val="公司董事、监事、高级管理人员的变动情形"/>
                    <w:tag w:val="_GBC_466f24fb36cc4d949be4225fed8d37c7"/>
                    <w:id w:val="964545375"/>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7233BF">
                        <w:pPr>
                          <w:kinsoku w:val="0"/>
                          <w:overflowPunct w:val="0"/>
                          <w:autoSpaceDE w:val="0"/>
                          <w:autoSpaceDN w:val="0"/>
                          <w:adjustRightInd w:val="0"/>
                          <w:snapToGrid w:val="0"/>
                          <w:rPr>
                            <w:szCs w:val="21"/>
                          </w:rPr>
                        </w:pPr>
                        <w:r>
                          <w:rPr>
                            <w:szCs w:val="21"/>
                          </w:rPr>
                          <w:t>选举</w:t>
                        </w:r>
                      </w:p>
                    </w:tc>
                  </w:sdtContent>
                </w:sdt>
              </w:tr>
            </w:sdtContent>
          </w:sdt>
          <w:tr w:rsidR="00622DFC" w:rsidTr="007233BF">
            <w:tc>
              <w:tcPr>
                <w:tcW w:w="1643" w:type="pct"/>
              </w:tcPr>
              <w:p w:rsidR="00622DFC" w:rsidRDefault="00622DFC" w:rsidP="00622DFC">
                <w:pPr>
                  <w:kinsoku w:val="0"/>
                  <w:overflowPunct w:val="0"/>
                  <w:autoSpaceDE w:val="0"/>
                  <w:autoSpaceDN w:val="0"/>
                  <w:adjustRightInd w:val="0"/>
                  <w:snapToGrid w:val="0"/>
                  <w:rPr>
                    <w:szCs w:val="21"/>
                  </w:rPr>
                </w:pPr>
                <w:r w:rsidRPr="00622DFC">
                  <w:rPr>
                    <w:rFonts w:hint="eastAsia"/>
                    <w:szCs w:val="21"/>
                  </w:rPr>
                  <w:t>刘文波</w:t>
                </w:r>
              </w:p>
            </w:tc>
            <w:tc>
              <w:tcPr>
                <w:tcW w:w="1732" w:type="pct"/>
              </w:tcPr>
              <w:p w:rsidR="00622DFC" w:rsidRDefault="00622DFC" w:rsidP="00622DFC">
                <w:r w:rsidRPr="009529A1">
                  <w:rPr>
                    <w:rFonts w:hint="eastAsia"/>
                  </w:rPr>
                  <w:t>独立董事</w:t>
                </w:r>
              </w:p>
            </w:tc>
            <w:sdt>
              <w:sdtPr>
                <w:rPr>
                  <w:szCs w:val="21"/>
                </w:rPr>
                <w:alias w:val="公司董事、监事、高级管理人员的变动情形"/>
                <w:tag w:val="_GBC_466f24fb36cc4d949be4225fed8d37c7"/>
                <w:id w:val="-271404834"/>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622DFC">
                    <w:pPr>
                      <w:kinsoku w:val="0"/>
                      <w:overflowPunct w:val="0"/>
                      <w:autoSpaceDE w:val="0"/>
                      <w:autoSpaceDN w:val="0"/>
                      <w:adjustRightInd w:val="0"/>
                      <w:snapToGrid w:val="0"/>
                      <w:rPr>
                        <w:szCs w:val="21"/>
                      </w:rPr>
                    </w:pPr>
                    <w:r>
                      <w:rPr>
                        <w:szCs w:val="21"/>
                      </w:rPr>
                      <w:t>选举</w:t>
                    </w:r>
                  </w:p>
                </w:tc>
              </w:sdtContent>
            </w:sdt>
          </w:tr>
          <w:tr w:rsidR="00622DFC" w:rsidTr="007233BF">
            <w:tc>
              <w:tcPr>
                <w:tcW w:w="1643" w:type="pct"/>
              </w:tcPr>
              <w:p w:rsidR="00622DFC" w:rsidRDefault="00622DFC" w:rsidP="00622DFC">
                <w:pPr>
                  <w:kinsoku w:val="0"/>
                  <w:overflowPunct w:val="0"/>
                  <w:autoSpaceDE w:val="0"/>
                  <w:autoSpaceDN w:val="0"/>
                  <w:adjustRightInd w:val="0"/>
                  <w:snapToGrid w:val="0"/>
                  <w:rPr>
                    <w:szCs w:val="21"/>
                  </w:rPr>
                </w:pPr>
                <w:r w:rsidRPr="00622DFC">
                  <w:rPr>
                    <w:rFonts w:hint="eastAsia"/>
                    <w:szCs w:val="21"/>
                  </w:rPr>
                  <w:t>张晓慧</w:t>
                </w:r>
              </w:p>
            </w:tc>
            <w:tc>
              <w:tcPr>
                <w:tcW w:w="1732" w:type="pct"/>
              </w:tcPr>
              <w:p w:rsidR="00622DFC" w:rsidRDefault="00622DFC" w:rsidP="00622DFC">
                <w:r w:rsidRPr="009529A1">
                  <w:rPr>
                    <w:rFonts w:hint="eastAsia"/>
                  </w:rPr>
                  <w:t>独立董事</w:t>
                </w:r>
              </w:p>
            </w:tc>
            <w:sdt>
              <w:sdtPr>
                <w:rPr>
                  <w:szCs w:val="21"/>
                </w:rPr>
                <w:alias w:val="公司董事、监事、高级管理人员的变动情形"/>
                <w:tag w:val="_GBC_466f24fb36cc4d949be4225fed8d37c7"/>
                <w:id w:val="101856608"/>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622DFC">
                    <w:pPr>
                      <w:kinsoku w:val="0"/>
                      <w:overflowPunct w:val="0"/>
                      <w:autoSpaceDE w:val="0"/>
                      <w:autoSpaceDN w:val="0"/>
                      <w:adjustRightInd w:val="0"/>
                      <w:snapToGrid w:val="0"/>
                      <w:rPr>
                        <w:szCs w:val="21"/>
                      </w:rPr>
                    </w:pPr>
                    <w:r>
                      <w:rPr>
                        <w:szCs w:val="21"/>
                      </w:rPr>
                      <w:t>选举</w:t>
                    </w:r>
                  </w:p>
                </w:tc>
              </w:sdtContent>
            </w:sdt>
          </w:tr>
          <w:sdt>
            <w:sdtPr>
              <w:rPr>
                <w:rFonts w:hint="eastAsia"/>
                <w:szCs w:val="21"/>
              </w:rPr>
              <w:alias w:val="在报告期内公司董事、监事、高级管理人员变动情况"/>
              <w:tag w:val="_GBC_f8245c93a5574f05bb6e0a400a7c4f3b"/>
              <w:id w:val="1887455587"/>
              <w:placeholder>
                <w:docPart w:val="FC65F33866A248FA89F74CF769537951"/>
              </w:placeholder>
            </w:sdtPr>
            <w:sdtContent>
              <w:tr w:rsidR="00622DFC" w:rsidTr="007233BF">
                <w:tc>
                  <w:tcPr>
                    <w:tcW w:w="1643" w:type="pct"/>
                  </w:tcPr>
                  <w:p w:rsidR="00622DFC" w:rsidRDefault="00622DFC" w:rsidP="007233BF">
                    <w:pPr>
                      <w:kinsoku w:val="0"/>
                      <w:overflowPunct w:val="0"/>
                      <w:autoSpaceDE w:val="0"/>
                      <w:autoSpaceDN w:val="0"/>
                      <w:adjustRightInd w:val="0"/>
                      <w:snapToGrid w:val="0"/>
                      <w:rPr>
                        <w:szCs w:val="21"/>
                      </w:rPr>
                    </w:pPr>
                    <w:proofErr w:type="gramStart"/>
                    <w:r>
                      <w:rPr>
                        <w:rFonts w:hint="eastAsia"/>
                        <w:szCs w:val="21"/>
                      </w:rPr>
                      <w:t>李东日</w:t>
                    </w:r>
                    <w:proofErr w:type="gramEnd"/>
                  </w:p>
                </w:tc>
                <w:tc>
                  <w:tcPr>
                    <w:tcW w:w="1732" w:type="pct"/>
                  </w:tcPr>
                  <w:p w:rsidR="00622DFC" w:rsidRDefault="00622DFC" w:rsidP="007233BF">
                    <w:pPr>
                      <w:kinsoku w:val="0"/>
                      <w:overflowPunct w:val="0"/>
                      <w:autoSpaceDE w:val="0"/>
                      <w:autoSpaceDN w:val="0"/>
                      <w:adjustRightInd w:val="0"/>
                      <w:snapToGrid w:val="0"/>
                      <w:rPr>
                        <w:szCs w:val="21"/>
                      </w:rPr>
                    </w:pPr>
                    <w:r>
                      <w:rPr>
                        <w:rFonts w:hint="eastAsia"/>
                        <w:szCs w:val="21"/>
                      </w:rPr>
                      <w:t>监事</w:t>
                    </w:r>
                  </w:p>
                </w:tc>
                <w:sdt>
                  <w:sdtPr>
                    <w:rPr>
                      <w:szCs w:val="21"/>
                    </w:rPr>
                    <w:alias w:val="公司董事、监事、高级管理人员的变动情形"/>
                    <w:tag w:val="_GBC_466f24fb36cc4d949be4225fed8d37c7"/>
                    <w:id w:val="622036500"/>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7233BF">
                        <w:pPr>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984203697"/>
              <w:placeholder>
                <w:docPart w:val="FC65F33866A248FA89F74CF769537951"/>
              </w:placeholder>
            </w:sdtPr>
            <w:sdtContent>
              <w:tr w:rsidR="00622DFC" w:rsidTr="007233BF">
                <w:tc>
                  <w:tcPr>
                    <w:tcW w:w="1643" w:type="pct"/>
                  </w:tcPr>
                  <w:p w:rsidR="00622DFC" w:rsidRDefault="00622DFC" w:rsidP="007233BF">
                    <w:pPr>
                      <w:kinsoku w:val="0"/>
                      <w:overflowPunct w:val="0"/>
                      <w:autoSpaceDE w:val="0"/>
                      <w:autoSpaceDN w:val="0"/>
                      <w:adjustRightInd w:val="0"/>
                      <w:snapToGrid w:val="0"/>
                      <w:rPr>
                        <w:szCs w:val="21"/>
                      </w:rPr>
                    </w:pPr>
                    <w:r>
                      <w:rPr>
                        <w:rFonts w:hint="eastAsia"/>
                        <w:szCs w:val="21"/>
                      </w:rPr>
                      <w:t>李天龙</w:t>
                    </w:r>
                  </w:p>
                </w:tc>
                <w:tc>
                  <w:tcPr>
                    <w:tcW w:w="1732" w:type="pct"/>
                  </w:tcPr>
                  <w:p w:rsidR="00622DFC" w:rsidRDefault="00622DFC" w:rsidP="007233BF">
                    <w:pPr>
                      <w:kinsoku w:val="0"/>
                      <w:overflowPunct w:val="0"/>
                      <w:autoSpaceDE w:val="0"/>
                      <w:autoSpaceDN w:val="0"/>
                      <w:adjustRightInd w:val="0"/>
                      <w:snapToGrid w:val="0"/>
                      <w:rPr>
                        <w:szCs w:val="21"/>
                      </w:rPr>
                    </w:pPr>
                    <w:r>
                      <w:rPr>
                        <w:rFonts w:hint="eastAsia"/>
                        <w:szCs w:val="21"/>
                      </w:rPr>
                      <w:t>职工监事</w:t>
                    </w:r>
                  </w:p>
                </w:tc>
                <w:sdt>
                  <w:sdtPr>
                    <w:rPr>
                      <w:szCs w:val="21"/>
                    </w:rPr>
                    <w:alias w:val="公司董事、监事、高级管理人员的变动情形"/>
                    <w:tag w:val="_GBC_466f24fb36cc4d949be4225fed8d37c7"/>
                    <w:id w:val="-2065790995"/>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622DFC" w:rsidP="007233BF">
                        <w:pPr>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437562127"/>
              <w:placeholder>
                <w:docPart w:val="FC65F33866A248FA89F74CF769537951"/>
              </w:placeholder>
            </w:sdtPr>
            <w:sdtContent>
              <w:tr w:rsidR="00622DFC" w:rsidTr="007233BF">
                <w:tc>
                  <w:tcPr>
                    <w:tcW w:w="1643" w:type="pct"/>
                  </w:tcPr>
                  <w:p w:rsidR="00622DFC" w:rsidRDefault="00622DFC" w:rsidP="007233BF">
                    <w:pPr>
                      <w:kinsoku w:val="0"/>
                      <w:overflowPunct w:val="0"/>
                      <w:autoSpaceDE w:val="0"/>
                      <w:autoSpaceDN w:val="0"/>
                      <w:adjustRightInd w:val="0"/>
                      <w:snapToGrid w:val="0"/>
                      <w:rPr>
                        <w:szCs w:val="21"/>
                      </w:rPr>
                    </w:pPr>
                    <w:r>
                      <w:rPr>
                        <w:rFonts w:hint="eastAsia"/>
                        <w:szCs w:val="21"/>
                      </w:rPr>
                      <w:t>周再利</w:t>
                    </w:r>
                  </w:p>
                </w:tc>
                <w:tc>
                  <w:tcPr>
                    <w:tcW w:w="1732" w:type="pct"/>
                  </w:tcPr>
                  <w:p w:rsidR="00622DFC" w:rsidRDefault="00622DFC" w:rsidP="007233BF">
                    <w:pPr>
                      <w:kinsoku w:val="0"/>
                      <w:overflowPunct w:val="0"/>
                      <w:autoSpaceDE w:val="0"/>
                      <w:autoSpaceDN w:val="0"/>
                      <w:adjustRightInd w:val="0"/>
                      <w:snapToGrid w:val="0"/>
                      <w:rPr>
                        <w:szCs w:val="21"/>
                      </w:rPr>
                    </w:pPr>
                    <w:r>
                      <w:rPr>
                        <w:rFonts w:hint="eastAsia"/>
                        <w:szCs w:val="21"/>
                      </w:rPr>
                      <w:t>副总经理</w:t>
                    </w:r>
                  </w:p>
                </w:tc>
                <w:sdt>
                  <w:sdtPr>
                    <w:rPr>
                      <w:szCs w:val="21"/>
                    </w:rPr>
                    <w:alias w:val="公司董事、监事、高级管理人员的变动情形"/>
                    <w:tag w:val="_GBC_466f24fb36cc4d949be4225fed8d37c7"/>
                    <w:id w:val="-1200556612"/>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3C5CD9" w:rsidP="007233BF">
                        <w:pPr>
                          <w:kinsoku w:val="0"/>
                          <w:overflowPunct w:val="0"/>
                          <w:autoSpaceDE w:val="0"/>
                          <w:autoSpaceDN w:val="0"/>
                          <w:adjustRightInd w:val="0"/>
                          <w:snapToGrid w:val="0"/>
                          <w:rPr>
                            <w:szCs w:val="21"/>
                          </w:rPr>
                        </w:pPr>
                        <w:r>
                          <w:rPr>
                            <w:szCs w:val="21"/>
                          </w:rPr>
                          <w:t>聘任</w:t>
                        </w:r>
                      </w:p>
                    </w:tc>
                  </w:sdtContent>
                </w:sdt>
              </w:tr>
            </w:sdtContent>
          </w:sdt>
          <w:tr w:rsidR="003C5CD9" w:rsidTr="007233BF">
            <w:tc>
              <w:tcPr>
                <w:tcW w:w="1643" w:type="pct"/>
              </w:tcPr>
              <w:p w:rsidR="003C5CD9" w:rsidRDefault="003C5CD9" w:rsidP="003C5CD9">
                <w:pPr>
                  <w:kinsoku w:val="0"/>
                  <w:overflowPunct w:val="0"/>
                  <w:autoSpaceDE w:val="0"/>
                  <w:autoSpaceDN w:val="0"/>
                  <w:adjustRightInd w:val="0"/>
                  <w:snapToGrid w:val="0"/>
                  <w:rPr>
                    <w:szCs w:val="21"/>
                  </w:rPr>
                </w:pPr>
                <w:proofErr w:type="gramStart"/>
                <w:r>
                  <w:rPr>
                    <w:rFonts w:hint="eastAsia"/>
                    <w:szCs w:val="21"/>
                  </w:rPr>
                  <w:t>关兴江</w:t>
                </w:r>
                <w:proofErr w:type="gramEnd"/>
              </w:p>
            </w:tc>
            <w:tc>
              <w:tcPr>
                <w:tcW w:w="1732" w:type="pct"/>
              </w:tcPr>
              <w:p w:rsidR="003C5CD9" w:rsidRDefault="003C5CD9" w:rsidP="003C5CD9">
                <w:pPr>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348217025"/>
                <w:lock w:val="sdtLocked"/>
                <w:comboBox>
                  <w:listItem w:displayText="聘任" w:value="聘任"/>
                  <w:listItem w:displayText="离任" w:value="离任"/>
                  <w:listItem w:displayText="解任" w:value="解任"/>
                  <w:listItem w:displayText="选举" w:value="选举"/>
                </w:comboBox>
              </w:sdtPr>
              <w:sdtContent>
                <w:tc>
                  <w:tcPr>
                    <w:tcW w:w="1625" w:type="pct"/>
                  </w:tcPr>
                  <w:p w:rsidR="003C5CD9" w:rsidRDefault="005C2E6C" w:rsidP="003C5CD9">
                    <w:pPr>
                      <w:kinsoku w:val="0"/>
                      <w:overflowPunct w:val="0"/>
                      <w:autoSpaceDE w:val="0"/>
                      <w:autoSpaceDN w:val="0"/>
                      <w:adjustRightInd w:val="0"/>
                      <w:snapToGrid w:val="0"/>
                      <w:rPr>
                        <w:szCs w:val="21"/>
                      </w:rPr>
                    </w:pPr>
                    <w:r>
                      <w:rPr>
                        <w:szCs w:val="21"/>
                      </w:rPr>
                      <w:t>离任</w:t>
                    </w:r>
                  </w:p>
                </w:tc>
              </w:sdtContent>
            </w:sdt>
          </w:tr>
          <w:tr w:rsidR="003C5CD9" w:rsidTr="007233BF">
            <w:tc>
              <w:tcPr>
                <w:tcW w:w="1643" w:type="pct"/>
              </w:tcPr>
              <w:p w:rsidR="003C5CD9" w:rsidRDefault="003C5CD9" w:rsidP="003C5CD9">
                <w:pPr>
                  <w:kinsoku w:val="0"/>
                  <w:overflowPunct w:val="0"/>
                  <w:autoSpaceDE w:val="0"/>
                  <w:autoSpaceDN w:val="0"/>
                  <w:adjustRightInd w:val="0"/>
                  <w:snapToGrid w:val="0"/>
                  <w:rPr>
                    <w:szCs w:val="21"/>
                  </w:rPr>
                </w:pPr>
                <w:r>
                  <w:rPr>
                    <w:rFonts w:hint="eastAsia"/>
                    <w:szCs w:val="21"/>
                  </w:rPr>
                  <w:t>李劲松</w:t>
                </w:r>
              </w:p>
            </w:tc>
            <w:tc>
              <w:tcPr>
                <w:tcW w:w="1732" w:type="pct"/>
              </w:tcPr>
              <w:p w:rsidR="003C5CD9" w:rsidRDefault="003C5CD9" w:rsidP="003C5CD9">
                <w:r w:rsidRPr="00986D92">
                  <w:rPr>
                    <w:rFonts w:hint="eastAsia"/>
                  </w:rPr>
                  <w:t>董事</w:t>
                </w:r>
                <w:r>
                  <w:rPr>
                    <w:rFonts w:hint="eastAsia"/>
                  </w:rPr>
                  <w:t>、总工程师</w:t>
                </w:r>
              </w:p>
            </w:tc>
            <w:sdt>
              <w:sdtPr>
                <w:rPr>
                  <w:szCs w:val="21"/>
                </w:rPr>
                <w:alias w:val="公司董事、监事、高级管理人员的变动情形"/>
                <w:tag w:val="_GBC_466f24fb36cc4d949be4225fed8d37c7"/>
                <w:id w:val="1551414669"/>
                <w:lock w:val="sdtLocked"/>
                <w:comboBox>
                  <w:listItem w:displayText="聘任" w:value="聘任"/>
                  <w:listItem w:displayText="离任" w:value="离任"/>
                  <w:listItem w:displayText="解任" w:value="解任"/>
                  <w:listItem w:displayText="选举" w:value="选举"/>
                </w:comboBox>
              </w:sdtPr>
              <w:sdtContent>
                <w:tc>
                  <w:tcPr>
                    <w:tcW w:w="1625" w:type="pct"/>
                  </w:tcPr>
                  <w:p w:rsidR="003C5CD9" w:rsidRDefault="005C2E6C" w:rsidP="003C5CD9">
                    <w:pPr>
                      <w:kinsoku w:val="0"/>
                      <w:overflowPunct w:val="0"/>
                      <w:autoSpaceDE w:val="0"/>
                      <w:autoSpaceDN w:val="0"/>
                      <w:adjustRightInd w:val="0"/>
                      <w:snapToGrid w:val="0"/>
                      <w:rPr>
                        <w:szCs w:val="21"/>
                      </w:rPr>
                    </w:pPr>
                    <w:r>
                      <w:rPr>
                        <w:szCs w:val="21"/>
                      </w:rPr>
                      <w:t>离任</w:t>
                    </w:r>
                  </w:p>
                </w:tc>
              </w:sdtContent>
            </w:sdt>
          </w:tr>
          <w:tr w:rsidR="003C5CD9" w:rsidTr="007233BF">
            <w:tc>
              <w:tcPr>
                <w:tcW w:w="1643" w:type="pct"/>
              </w:tcPr>
              <w:p w:rsidR="003C5CD9" w:rsidRDefault="003C5CD9" w:rsidP="003C5CD9">
                <w:pPr>
                  <w:kinsoku w:val="0"/>
                  <w:overflowPunct w:val="0"/>
                  <w:autoSpaceDE w:val="0"/>
                  <w:autoSpaceDN w:val="0"/>
                  <w:adjustRightInd w:val="0"/>
                  <w:snapToGrid w:val="0"/>
                  <w:rPr>
                    <w:szCs w:val="21"/>
                  </w:rPr>
                </w:pPr>
                <w:r>
                  <w:rPr>
                    <w:rFonts w:hint="eastAsia"/>
                    <w:szCs w:val="21"/>
                  </w:rPr>
                  <w:t>潘泉利</w:t>
                </w:r>
              </w:p>
            </w:tc>
            <w:tc>
              <w:tcPr>
                <w:tcW w:w="1732" w:type="pct"/>
              </w:tcPr>
              <w:p w:rsidR="003C5CD9" w:rsidRDefault="003C5CD9" w:rsidP="003C5CD9">
                <w:r w:rsidRPr="00986D92">
                  <w:rPr>
                    <w:rFonts w:hint="eastAsia"/>
                  </w:rPr>
                  <w:t>董事</w:t>
                </w:r>
                <w:r>
                  <w:rPr>
                    <w:rFonts w:hint="eastAsia"/>
                  </w:rPr>
                  <w:t>、</w:t>
                </w:r>
                <w:r w:rsidRPr="00622DFC">
                  <w:rPr>
                    <w:rFonts w:hint="eastAsia"/>
                  </w:rPr>
                  <w:t>副总经理</w:t>
                </w:r>
              </w:p>
            </w:tc>
            <w:sdt>
              <w:sdtPr>
                <w:rPr>
                  <w:szCs w:val="21"/>
                </w:rPr>
                <w:alias w:val="公司董事、监事、高级管理人员的变动情形"/>
                <w:tag w:val="_GBC_466f24fb36cc4d949be4225fed8d37c7"/>
                <w:id w:val="-458494719"/>
                <w:lock w:val="sdtLocked"/>
                <w:comboBox>
                  <w:listItem w:displayText="聘任" w:value="聘任"/>
                  <w:listItem w:displayText="离任" w:value="离任"/>
                  <w:listItem w:displayText="解任" w:value="解任"/>
                  <w:listItem w:displayText="选举" w:value="选举"/>
                </w:comboBox>
              </w:sdtPr>
              <w:sdtContent>
                <w:tc>
                  <w:tcPr>
                    <w:tcW w:w="1625" w:type="pct"/>
                  </w:tcPr>
                  <w:p w:rsidR="003C5CD9" w:rsidRDefault="005C2E6C" w:rsidP="003C5CD9">
                    <w:pPr>
                      <w:kinsoku w:val="0"/>
                      <w:overflowPunct w:val="0"/>
                      <w:autoSpaceDE w:val="0"/>
                      <w:autoSpaceDN w:val="0"/>
                      <w:adjustRightInd w:val="0"/>
                      <w:snapToGrid w:val="0"/>
                      <w:rPr>
                        <w:szCs w:val="21"/>
                      </w:rPr>
                    </w:pPr>
                    <w:r>
                      <w:rPr>
                        <w:szCs w:val="21"/>
                      </w:rPr>
                      <w:t>离任</w:t>
                    </w:r>
                  </w:p>
                </w:tc>
              </w:sdtContent>
            </w:sdt>
          </w:tr>
          <w:tr w:rsidR="003C5CD9" w:rsidTr="007233BF">
            <w:tc>
              <w:tcPr>
                <w:tcW w:w="1643" w:type="pct"/>
              </w:tcPr>
              <w:p w:rsidR="003C5CD9" w:rsidRDefault="003C5CD9" w:rsidP="003C5CD9">
                <w:pPr>
                  <w:kinsoku w:val="0"/>
                  <w:overflowPunct w:val="0"/>
                  <w:autoSpaceDE w:val="0"/>
                  <w:autoSpaceDN w:val="0"/>
                  <w:adjustRightInd w:val="0"/>
                  <w:snapToGrid w:val="0"/>
                  <w:rPr>
                    <w:szCs w:val="21"/>
                  </w:rPr>
                </w:pPr>
                <w:r>
                  <w:rPr>
                    <w:rFonts w:hint="eastAsia"/>
                    <w:szCs w:val="21"/>
                  </w:rPr>
                  <w:t>钱学仁</w:t>
                </w:r>
              </w:p>
            </w:tc>
            <w:tc>
              <w:tcPr>
                <w:tcW w:w="1732" w:type="pct"/>
              </w:tcPr>
              <w:p w:rsidR="003C5CD9" w:rsidRDefault="003C5CD9" w:rsidP="003C5CD9">
                <w:pPr>
                  <w:kinsoku w:val="0"/>
                  <w:overflowPunct w:val="0"/>
                  <w:autoSpaceDE w:val="0"/>
                  <w:autoSpaceDN w:val="0"/>
                  <w:adjustRightInd w:val="0"/>
                  <w:snapToGrid w:val="0"/>
                  <w:rPr>
                    <w:szCs w:val="21"/>
                  </w:rPr>
                </w:pPr>
                <w:r>
                  <w:rPr>
                    <w:rFonts w:hint="eastAsia"/>
                    <w:szCs w:val="21"/>
                  </w:rPr>
                  <w:t>独立董事</w:t>
                </w:r>
              </w:p>
            </w:tc>
            <w:sdt>
              <w:sdtPr>
                <w:rPr>
                  <w:szCs w:val="21"/>
                </w:rPr>
                <w:alias w:val="公司董事、监事、高级管理人员的变动情形"/>
                <w:tag w:val="_GBC_466f24fb36cc4d949be4225fed8d37c7"/>
                <w:id w:val="1320239236"/>
                <w:lock w:val="sdtLocked"/>
                <w:comboBox>
                  <w:listItem w:displayText="聘任" w:value="聘任"/>
                  <w:listItem w:displayText="离任" w:value="离任"/>
                  <w:listItem w:displayText="解任" w:value="解任"/>
                  <w:listItem w:displayText="选举" w:value="选举"/>
                </w:comboBox>
              </w:sdtPr>
              <w:sdtContent>
                <w:tc>
                  <w:tcPr>
                    <w:tcW w:w="1625" w:type="pct"/>
                  </w:tcPr>
                  <w:p w:rsidR="003C5CD9" w:rsidRDefault="005C2E6C" w:rsidP="003C5CD9">
                    <w:pPr>
                      <w:kinsoku w:val="0"/>
                      <w:overflowPunct w:val="0"/>
                      <w:autoSpaceDE w:val="0"/>
                      <w:autoSpaceDN w:val="0"/>
                      <w:adjustRightInd w:val="0"/>
                      <w:snapToGrid w:val="0"/>
                      <w:rPr>
                        <w:szCs w:val="21"/>
                      </w:rPr>
                    </w:pPr>
                    <w:r>
                      <w:rPr>
                        <w:szCs w:val="21"/>
                      </w:rPr>
                      <w:t>离任</w:t>
                    </w:r>
                  </w:p>
                </w:tc>
              </w:sdtContent>
            </w:sdt>
          </w:tr>
          <w:tr w:rsidR="003C5CD9" w:rsidTr="007233BF">
            <w:tc>
              <w:tcPr>
                <w:tcW w:w="1643" w:type="pct"/>
              </w:tcPr>
              <w:p w:rsidR="003C5CD9" w:rsidRDefault="003C5CD9" w:rsidP="003C5CD9">
                <w:pPr>
                  <w:kinsoku w:val="0"/>
                  <w:overflowPunct w:val="0"/>
                  <w:autoSpaceDE w:val="0"/>
                  <w:autoSpaceDN w:val="0"/>
                  <w:adjustRightInd w:val="0"/>
                  <w:snapToGrid w:val="0"/>
                  <w:rPr>
                    <w:szCs w:val="21"/>
                  </w:rPr>
                </w:pPr>
                <w:proofErr w:type="gramStart"/>
                <w:r>
                  <w:rPr>
                    <w:rFonts w:hint="eastAsia"/>
                    <w:szCs w:val="21"/>
                  </w:rPr>
                  <w:t>安春梅</w:t>
                </w:r>
                <w:proofErr w:type="gramEnd"/>
              </w:p>
            </w:tc>
            <w:tc>
              <w:tcPr>
                <w:tcW w:w="1732" w:type="pct"/>
              </w:tcPr>
              <w:p w:rsidR="003C5CD9" w:rsidRDefault="003C5CD9" w:rsidP="003C5CD9">
                <w:r w:rsidRPr="009529A1">
                  <w:rPr>
                    <w:rFonts w:hint="eastAsia"/>
                  </w:rPr>
                  <w:t>独立董事</w:t>
                </w:r>
              </w:p>
            </w:tc>
            <w:sdt>
              <w:sdtPr>
                <w:rPr>
                  <w:szCs w:val="21"/>
                </w:rPr>
                <w:alias w:val="公司董事、监事、高级管理人员的变动情形"/>
                <w:tag w:val="_GBC_466f24fb36cc4d949be4225fed8d37c7"/>
                <w:id w:val="-252520856"/>
                <w:lock w:val="sdtLocked"/>
                <w:comboBox>
                  <w:listItem w:displayText="聘任" w:value="聘任"/>
                  <w:listItem w:displayText="离任" w:value="离任"/>
                  <w:listItem w:displayText="解任" w:value="解任"/>
                  <w:listItem w:displayText="选举" w:value="选举"/>
                </w:comboBox>
              </w:sdtPr>
              <w:sdtContent>
                <w:tc>
                  <w:tcPr>
                    <w:tcW w:w="1625" w:type="pct"/>
                  </w:tcPr>
                  <w:p w:rsidR="003C5CD9" w:rsidRDefault="005C2E6C" w:rsidP="003C5CD9">
                    <w:pPr>
                      <w:kinsoku w:val="0"/>
                      <w:overflowPunct w:val="0"/>
                      <w:autoSpaceDE w:val="0"/>
                      <w:autoSpaceDN w:val="0"/>
                      <w:adjustRightInd w:val="0"/>
                      <w:snapToGrid w:val="0"/>
                      <w:rPr>
                        <w:szCs w:val="21"/>
                      </w:rPr>
                    </w:pPr>
                    <w:r>
                      <w:rPr>
                        <w:szCs w:val="21"/>
                      </w:rPr>
                      <w:t>离任</w:t>
                    </w:r>
                  </w:p>
                </w:tc>
              </w:sdtContent>
            </w:sdt>
          </w:tr>
          <w:tr w:rsidR="003C5CD9" w:rsidTr="007233BF">
            <w:tc>
              <w:tcPr>
                <w:tcW w:w="1643" w:type="pct"/>
              </w:tcPr>
              <w:p w:rsidR="003C5CD9" w:rsidRDefault="003C5CD9" w:rsidP="003C5CD9">
                <w:pPr>
                  <w:kinsoku w:val="0"/>
                  <w:overflowPunct w:val="0"/>
                  <w:autoSpaceDE w:val="0"/>
                  <w:autoSpaceDN w:val="0"/>
                  <w:adjustRightInd w:val="0"/>
                  <w:snapToGrid w:val="0"/>
                  <w:rPr>
                    <w:szCs w:val="21"/>
                  </w:rPr>
                </w:pPr>
                <w:r>
                  <w:rPr>
                    <w:rFonts w:hint="eastAsia"/>
                    <w:szCs w:val="21"/>
                  </w:rPr>
                  <w:t>周斌</w:t>
                </w:r>
              </w:p>
            </w:tc>
            <w:tc>
              <w:tcPr>
                <w:tcW w:w="1732" w:type="pct"/>
              </w:tcPr>
              <w:p w:rsidR="003C5CD9" w:rsidRDefault="003C5CD9" w:rsidP="003C5CD9">
                <w:r w:rsidRPr="009529A1">
                  <w:rPr>
                    <w:rFonts w:hint="eastAsia"/>
                  </w:rPr>
                  <w:t>独立董事</w:t>
                </w:r>
              </w:p>
            </w:tc>
            <w:sdt>
              <w:sdtPr>
                <w:rPr>
                  <w:szCs w:val="21"/>
                </w:rPr>
                <w:alias w:val="公司董事、监事、高级管理人员的变动情形"/>
                <w:tag w:val="_GBC_466f24fb36cc4d949be4225fed8d37c7"/>
                <w:id w:val="-1415624441"/>
                <w:lock w:val="sdtLocked"/>
                <w:comboBox>
                  <w:listItem w:displayText="聘任" w:value="聘任"/>
                  <w:listItem w:displayText="离任" w:value="离任"/>
                  <w:listItem w:displayText="解任" w:value="解任"/>
                  <w:listItem w:displayText="选举" w:value="选举"/>
                </w:comboBox>
              </w:sdtPr>
              <w:sdtContent>
                <w:tc>
                  <w:tcPr>
                    <w:tcW w:w="1625" w:type="pct"/>
                  </w:tcPr>
                  <w:p w:rsidR="003C5CD9" w:rsidRDefault="005C2E6C" w:rsidP="003C5CD9">
                    <w:pPr>
                      <w:kinsoku w:val="0"/>
                      <w:overflowPunct w:val="0"/>
                      <w:autoSpaceDE w:val="0"/>
                      <w:autoSpaceDN w:val="0"/>
                      <w:adjustRightInd w:val="0"/>
                      <w:snapToGrid w:val="0"/>
                      <w:rPr>
                        <w:szCs w:val="21"/>
                      </w:rPr>
                    </w:pPr>
                    <w:r>
                      <w:rPr>
                        <w:szCs w:val="21"/>
                      </w:rPr>
                      <w:t>离任</w:t>
                    </w:r>
                  </w:p>
                </w:tc>
              </w:sdtContent>
            </w:sdt>
          </w:tr>
          <w:sdt>
            <w:sdtPr>
              <w:rPr>
                <w:rFonts w:hint="eastAsia"/>
                <w:szCs w:val="21"/>
              </w:rPr>
              <w:alias w:val="在报告期内公司董事、监事、高级管理人员变动情况"/>
              <w:tag w:val="_GBC_f8245c93a5574f05bb6e0a400a7c4f3b"/>
              <w:id w:val="-1248568707"/>
              <w:placeholder>
                <w:docPart w:val="FC65F33866A248FA89F74CF769537951"/>
              </w:placeholder>
            </w:sdtPr>
            <w:sdtContent>
              <w:tr w:rsidR="00622DFC" w:rsidTr="007233BF">
                <w:tc>
                  <w:tcPr>
                    <w:tcW w:w="1643" w:type="pct"/>
                  </w:tcPr>
                  <w:p w:rsidR="00622DFC" w:rsidRDefault="003C5CD9" w:rsidP="007233BF">
                    <w:pPr>
                      <w:kinsoku w:val="0"/>
                      <w:overflowPunct w:val="0"/>
                      <w:autoSpaceDE w:val="0"/>
                      <w:autoSpaceDN w:val="0"/>
                      <w:adjustRightInd w:val="0"/>
                      <w:snapToGrid w:val="0"/>
                      <w:rPr>
                        <w:szCs w:val="21"/>
                      </w:rPr>
                    </w:pPr>
                    <w:r>
                      <w:rPr>
                        <w:rFonts w:hint="eastAsia"/>
                        <w:szCs w:val="21"/>
                      </w:rPr>
                      <w:t>刘书杰</w:t>
                    </w:r>
                  </w:p>
                </w:tc>
                <w:tc>
                  <w:tcPr>
                    <w:tcW w:w="1732" w:type="pct"/>
                  </w:tcPr>
                  <w:p w:rsidR="00622DFC" w:rsidRDefault="003C5CD9" w:rsidP="007233BF">
                    <w:pPr>
                      <w:kinsoku w:val="0"/>
                      <w:overflowPunct w:val="0"/>
                      <w:autoSpaceDE w:val="0"/>
                      <w:autoSpaceDN w:val="0"/>
                      <w:adjustRightInd w:val="0"/>
                      <w:snapToGrid w:val="0"/>
                      <w:rPr>
                        <w:szCs w:val="21"/>
                      </w:rPr>
                    </w:pPr>
                    <w:r>
                      <w:rPr>
                        <w:rFonts w:hint="eastAsia"/>
                        <w:szCs w:val="21"/>
                      </w:rPr>
                      <w:t>监事会主席</w:t>
                    </w:r>
                  </w:p>
                </w:tc>
                <w:sdt>
                  <w:sdtPr>
                    <w:rPr>
                      <w:szCs w:val="21"/>
                    </w:rPr>
                    <w:alias w:val="公司董事、监事、高级管理人员的变动情形"/>
                    <w:tag w:val="_GBC_466f24fb36cc4d949be4225fed8d37c7"/>
                    <w:id w:val="-2038949482"/>
                    <w:lock w:val="sdtLocked"/>
                    <w:comboBox>
                      <w:listItem w:displayText="聘任" w:value="聘任"/>
                      <w:listItem w:displayText="离任" w:value="离任"/>
                      <w:listItem w:displayText="解任" w:value="解任"/>
                      <w:listItem w:displayText="选举" w:value="选举"/>
                    </w:comboBox>
                  </w:sdtPr>
                  <w:sdtContent>
                    <w:tc>
                      <w:tcPr>
                        <w:tcW w:w="1625" w:type="pct"/>
                      </w:tcPr>
                      <w:p w:rsidR="00622DFC" w:rsidRDefault="005C2E6C" w:rsidP="007233BF">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823465672"/>
              <w:placeholder>
                <w:docPart w:val="DefaultPlaceholder_-1854013440"/>
              </w:placeholder>
            </w:sdtPr>
            <w:sdtEndPr>
              <w:rPr>
                <w:rFonts w:hint="default"/>
              </w:rPr>
            </w:sdtEndPr>
            <w:sdtContent>
              <w:tr w:rsidR="003C5CD9" w:rsidTr="007233BF">
                <w:tc>
                  <w:tcPr>
                    <w:tcW w:w="1643" w:type="pct"/>
                  </w:tcPr>
                  <w:p w:rsidR="003C5CD9" w:rsidRDefault="003C5CD9" w:rsidP="007233BF">
                    <w:pPr>
                      <w:kinsoku w:val="0"/>
                      <w:overflowPunct w:val="0"/>
                      <w:autoSpaceDE w:val="0"/>
                      <w:autoSpaceDN w:val="0"/>
                      <w:adjustRightInd w:val="0"/>
                      <w:snapToGrid w:val="0"/>
                      <w:rPr>
                        <w:szCs w:val="21"/>
                      </w:rPr>
                    </w:pPr>
                    <w:r>
                      <w:rPr>
                        <w:rFonts w:hint="eastAsia"/>
                        <w:szCs w:val="21"/>
                      </w:rPr>
                      <w:t>梁德权</w:t>
                    </w:r>
                  </w:p>
                </w:tc>
                <w:tc>
                  <w:tcPr>
                    <w:tcW w:w="1732" w:type="pct"/>
                  </w:tcPr>
                  <w:p w:rsidR="003C5CD9" w:rsidRDefault="003C5CD9" w:rsidP="007233BF">
                    <w:pPr>
                      <w:kinsoku w:val="0"/>
                      <w:overflowPunct w:val="0"/>
                      <w:autoSpaceDE w:val="0"/>
                      <w:autoSpaceDN w:val="0"/>
                      <w:adjustRightInd w:val="0"/>
                      <w:snapToGrid w:val="0"/>
                      <w:rPr>
                        <w:szCs w:val="21"/>
                      </w:rPr>
                    </w:pPr>
                    <w:r>
                      <w:rPr>
                        <w:rFonts w:hint="eastAsia"/>
                        <w:szCs w:val="21"/>
                      </w:rPr>
                      <w:t>监事</w:t>
                    </w:r>
                  </w:p>
                </w:tc>
                <w:sdt>
                  <w:sdtPr>
                    <w:rPr>
                      <w:szCs w:val="21"/>
                    </w:rPr>
                    <w:alias w:val="公司董事、监事、高级管理人员的变动情形"/>
                    <w:tag w:val="_GBC_466f24fb36cc4d949be4225fed8d37c7"/>
                    <w:id w:val="-1124616855"/>
                    <w:lock w:val="sdtLocked"/>
                    <w:placeholder>
                      <w:docPart w:val="B8106A1689AE47938DC9F44CF25ECA9C"/>
                    </w:placeholder>
                    <w:comboBox>
                      <w:listItem w:displayText="聘任" w:value="聘任"/>
                      <w:listItem w:displayText="离任" w:value="离任"/>
                      <w:listItem w:displayText="解任" w:value="解任"/>
                      <w:listItem w:displayText="选举" w:value="选举"/>
                    </w:comboBox>
                  </w:sdtPr>
                  <w:sdtContent>
                    <w:tc>
                      <w:tcPr>
                        <w:tcW w:w="1625" w:type="pct"/>
                      </w:tcPr>
                      <w:p w:rsidR="003C5CD9" w:rsidRDefault="005C2E6C" w:rsidP="007233BF">
                        <w:pPr>
                          <w:kinsoku w:val="0"/>
                          <w:overflowPunct w:val="0"/>
                          <w:autoSpaceDE w:val="0"/>
                          <w:autoSpaceDN w:val="0"/>
                          <w:adjustRightInd w:val="0"/>
                          <w:snapToGrid w:val="0"/>
                          <w:rPr>
                            <w:szCs w:val="21"/>
                          </w:rPr>
                        </w:pPr>
                        <w:r>
                          <w:rPr>
                            <w:szCs w:val="21"/>
                          </w:rPr>
                          <w:t>离任</w:t>
                        </w:r>
                      </w:p>
                    </w:tc>
                  </w:sdtContent>
                </w:sdt>
              </w:tr>
            </w:sdtContent>
          </w:sdt>
        </w:tbl>
        <w:p w:rsidR="00622DFC" w:rsidRDefault="00622DFC"/>
        <w:p w:rsidR="00076FD1" w:rsidRDefault="00703427"/>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076FD1" w:rsidRDefault="001D52FB">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rsidR="00076FD1" w:rsidRDefault="001D52FB">
              <w:r>
                <w:fldChar w:fldCharType="begin"/>
              </w:r>
              <w:r w:rsidR="00912CC6">
                <w:instrText xml:space="preserve"> MACROBUTTON  SnrToggleCheckbox √适用 </w:instrText>
              </w:r>
              <w:r>
                <w:fldChar w:fldCharType="end"/>
              </w:r>
              <w:r>
                <w:fldChar w:fldCharType="begin"/>
              </w:r>
              <w:r w:rsidR="00912CC6">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Content>
            <w:p w:rsidR="00076FD1" w:rsidRDefault="00912CC6" w:rsidP="00912CC6">
              <w:pPr>
                <w:spacing w:line="360" w:lineRule="auto"/>
                <w:ind w:firstLineChars="200" w:firstLine="480"/>
              </w:pPr>
              <w:r>
                <w:rPr>
                  <w:rFonts w:hint="eastAsia"/>
                </w:rPr>
                <w:t>因公司</w:t>
              </w:r>
              <w:r w:rsidRPr="00912CC6">
                <w:rPr>
                  <w:rFonts w:hint="eastAsia"/>
                </w:rPr>
                <w:t>九</w:t>
              </w:r>
              <w:r>
                <w:rPr>
                  <w:rFonts w:hint="eastAsia"/>
                </w:rPr>
                <w:t>届董事会、监事会任期将满，根据《公司法》和《公司章程》的规定，</w:t>
              </w:r>
              <w:r w:rsidRPr="00912CC6">
                <w:rPr>
                  <w:rFonts w:hint="eastAsia"/>
                </w:rPr>
                <w:t>董事会提名徐祥、李迎春、施长君、梁德权、潘高峰、李恩双为公司第十届董事会董事候选人，提名孙延生、张晓慧、刘文波为公司第十届董事会独立董事候选人</w:t>
              </w:r>
              <w:r>
                <w:rPr>
                  <w:rFonts w:hint="eastAsia"/>
                </w:rPr>
                <w:t>；</w:t>
              </w:r>
              <w:r w:rsidRPr="00912CC6">
                <w:rPr>
                  <w:rFonts w:hint="eastAsia"/>
                </w:rPr>
                <w:t>监事会提名张伟、李东日为公司第十届监事会监事候选人。李天龙为职工代表担任的监事人选。</w:t>
              </w:r>
              <w:r>
                <w:rPr>
                  <w:rFonts w:hint="eastAsia"/>
                </w:rPr>
                <w:t>上述议案经2</w:t>
              </w:r>
              <w:r>
                <w:t>020</w:t>
              </w:r>
              <w:r>
                <w:rPr>
                  <w:rFonts w:hint="eastAsia"/>
                </w:rPr>
                <w:t>年年度股东大会表决通过。</w:t>
              </w:r>
            </w:p>
          </w:sdtContent>
        </w:sdt>
      </w:sdtContent>
    </w:sdt>
    <w:p w:rsidR="00076FD1" w:rsidRDefault="00076FD1"/>
    <w:p w:rsidR="00076FD1" w:rsidRDefault="001D52FB">
      <w:pPr>
        <w:pStyle w:val="2"/>
        <w:numPr>
          <w:ilvl w:val="0"/>
          <w:numId w:val="114"/>
        </w:numPr>
        <w:tabs>
          <w:tab w:val="left" w:pos="426"/>
        </w:tabs>
        <w:ind w:left="482" w:hanging="482"/>
        <w:jc w:val="left"/>
        <w:rPr>
          <w:rFonts w:ascii="宋体" w:hAnsi="宋体"/>
        </w:rPr>
      </w:pPr>
      <w:r>
        <w:rPr>
          <w:rFonts w:ascii="宋体" w:hAnsi="宋体"/>
        </w:rPr>
        <w:t>利润分配或资本公积金转增预案</w:t>
      </w:r>
    </w:p>
    <w:p w:rsidR="00076FD1" w:rsidRDefault="001D52FB">
      <w:pPr>
        <w:rPr>
          <w:b/>
          <w:bCs/>
        </w:rPr>
      </w:pPr>
      <w:r>
        <w:rPr>
          <w:b/>
          <w:bCs/>
        </w:rPr>
        <w:t>半年度拟定的利润分配预案、公积金转增股本预案</w:t>
      </w:r>
    </w:p>
    <w:sdt>
      <w:sdt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7"/>
            <w:tblW w:w="0" w:type="auto"/>
            <w:tblLook w:val="04A0" w:firstRow="1" w:lastRow="0" w:firstColumn="1" w:lastColumn="0" w:noHBand="0" w:noVBand="1"/>
          </w:tblPr>
          <w:tblGrid>
            <w:gridCol w:w="4524"/>
            <w:gridCol w:w="4524"/>
          </w:tblGrid>
          <w:tr w:rsidR="00076FD1" w:rsidTr="001D52FB">
            <w:sdt>
              <w:sdtPr>
                <w:tag w:val="_PLD_dee68179c02c4ccc8a9b8d7e3f70f2c6"/>
                <w:id w:val="-933277874"/>
                <w:lock w:val="sdtLocked"/>
              </w:sdtPr>
              <w:sdtContent>
                <w:tc>
                  <w:tcPr>
                    <w:tcW w:w="4524" w:type="dxa"/>
                  </w:tcPr>
                  <w:p w:rsidR="00076FD1" w:rsidRDefault="001D52FB">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076FD1" w:rsidRDefault="005B26CF" w:rsidP="009B6457">
                    <w:pPr>
                      <w:jc w:val="right"/>
                    </w:pPr>
                    <w:r>
                      <w:rPr>
                        <w:rFonts w:hint="eastAsia"/>
                      </w:rPr>
                      <w:t>否</w:t>
                    </w:r>
                  </w:p>
                </w:tc>
              </w:sdtContent>
            </w:sdt>
          </w:tr>
          <w:tr w:rsidR="00076FD1" w:rsidTr="001D52FB">
            <w:sdt>
              <w:sdtPr>
                <w:tag w:val="_PLD_bd901803dd924026b7c6f59fdd31aad5"/>
                <w:id w:val="-1476370570"/>
                <w:lock w:val="sdtLocked"/>
              </w:sdtPr>
              <w:sdtContent>
                <w:tc>
                  <w:tcPr>
                    <w:tcW w:w="4524" w:type="dxa"/>
                  </w:tcPr>
                  <w:p w:rsidR="00076FD1" w:rsidRDefault="001D52FB">
                    <w:r>
                      <w:t>每10股送红股数（股）</w:t>
                    </w:r>
                  </w:p>
                </w:tc>
              </w:sdtContent>
            </w:sdt>
            <w:tc>
              <w:tcPr>
                <w:tcW w:w="4524" w:type="dxa"/>
              </w:tcPr>
              <w:p w:rsidR="00076FD1" w:rsidRDefault="005B26CF">
                <w:pPr>
                  <w:jc w:val="right"/>
                </w:pPr>
                <w:r>
                  <w:rPr>
                    <w:rFonts w:hint="eastAsia"/>
                  </w:rPr>
                  <w:t>0</w:t>
                </w:r>
              </w:p>
            </w:tc>
          </w:tr>
          <w:tr w:rsidR="00076FD1" w:rsidTr="001D52FB">
            <w:sdt>
              <w:sdtPr>
                <w:tag w:val="_PLD_6cbe2a97f01847b28eeb312b29d1d347"/>
                <w:id w:val="-2090926145"/>
                <w:lock w:val="sdtLocked"/>
              </w:sdtPr>
              <w:sdtContent>
                <w:tc>
                  <w:tcPr>
                    <w:tcW w:w="4524" w:type="dxa"/>
                  </w:tcPr>
                  <w:p w:rsidR="00076FD1" w:rsidRDefault="001D52FB">
                    <w:r>
                      <w:t>每10股派息数(元)（含税）</w:t>
                    </w:r>
                  </w:p>
                </w:tc>
              </w:sdtContent>
            </w:sdt>
            <w:tc>
              <w:tcPr>
                <w:tcW w:w="4524" w:type="dxa"/>
              </w:tcPr>
              <w:p w:rsidR="00076FD1" w:rsidRDefault="005B26CF">
                <w:pPr>
                  <w:jc w:val="right"/>
                </w:pPr>
                <w:r>
                  <w:rPr>
                    <w:rFonts w:hint="eastAsia"/>
                  </w:rPr>
                  <w:t>0</w:t>
                </w:r>
              </w:p>
            </w:tc>
          </w:tr>
          <w:tr w:rsidR="00076FD1" w:rsidTr="001D52FB">
            <w:sdt>
              <w:sdtPr>
                <w:tag w:val="_PLD_ea0844d0f72e40a392aba3e62b2e7e9c"/>
                <w:id w:val="-1107118254"/>
                <w:lock w:val="sdtLocked"/>
              </w:sdtPr>
              <w:sdtContent>
                <w:tc>
                  <w:tcPr>
                    <w:tcW w:w="4524" w:type="dxa"/>
                  </w:tcPr>
                  <w:p w:rsidR="00076FD1" w:rsidRDefault="001D52FB">
                    <w:r>
                      <w:t>每10股转增数（股）</w:t>
                    </w:r>
                  </w:p>
                </w:tc>
              </w:sdtContent>
            </w:sdt>
            <w:tc>
              <w:tcPr>
                <w:tcW w:w="4524" w:type="dxa"/>
              </w:tcPr>
              <w:p w:rsidR="00076FD1" w:rsidRDefault="005B26CF">
                <w:pPr>
                  <w:jc w:val="right"/>
                </w:pPr>
                <w:r>
                  <w:rPr>
                    <w:rFonts w:hint="eastAsia"/>
                  </w:rPr>
                  <w:t>0</w:t>
                </w:r>
              </w:p>
            </w:tc>
          </w:tr>
          <w:tr w:rsidR="00076FD1" w:rsidTr="001D52FB">
            <w:sdt>
              <w:sdtPr>
                <w:tag w:val="_PLD_6f4b1db2793f4d00b5b11589fa8a57fc"/>
                <w:id w:val="619574789"/>
                <w:lock w:val="sdtLocked"/>
              </w:sdtPr>
              <w:sdtContent>
                <w:tc>
                  <w:tcPr>
                    <w:tcW w:w="9048" w:type="dxa"/>
                    <w:gridSpan w:val="2"/>
                  </w:tcPr>
                  <w:p w:rsidR="00076FD1" w:rsidRDefault="001D52FB">
                    <w:pPr>
                      <w:jc w:val="center"/>
                    </w:pPr>
                    <w:r>
                      <w:t>利润分配或资本公积金转增预案的相关情况说明</w:t>
                    </w:r>
                  </w:p>
                </w:tc>
              </w:sdtContent>
            </w:sdt>
          </w:tr>
          <w:tr w:rsidR="00076FD1" w:rsidTr="001D52FB">
            <w:sdt>
              <w:sdtPr>
                <w:alias w:val="利润分配或资本公积金转增预案详细情况"/>
                <w:tag w:val="_GBC_94bed1d7442547dda64f3e2963ffc525"/>
                <w:id w:val="18658139"/>
                <w:lock w:val="sdtLocked"/>
              </w:sdtPr>
              <w:sdtContent>
                <w:tc>
                  <w:tcPr>
                    <w:tcW w:w="9048" w:type="dxa"/>
                    <w:gridSpan w:val="2"/>
                  </w:tcPr>
                  <w:p w:rsidR="00076FD1" w:rsidRDefault="005B26CF">
                    <w:r>
                      <w:rPr>
                        <w:rFonts w:hint="eastAsia"/>
                      </w:rPr>
                      <w:t>无</w:t>
                    </w:r>
                  </w:p>
                </w:tc>
              </w:sdtContent>
            </w:sdt>
          </w:tr>
        </w:tbl>
      </w:sdtContent>
    </w:sdt>
    <w:p w:rsidR="00076FD1" w:rsidRDefault="00076FD1"/>
    <w:p w:rsidR="00076FD1" w:rsidRDefault="001D52FB">
      <w:pPr>
        <w:pStyle w:val="2"/>
        <w:numPr>
          <w:ilvl w:val="0"/>
          <w:numId w:val="114"/>
        </w:numPr>
        <w:tabs>
          <w:tab w:val="left" w:pos="426"/>
        </w:tabs>
        <w:ind w:left="482" w:hanging="482"/>
        <w:jc w:val="left"/>
        <w:rPr>
          <w:rFonts w:ascii="宋体" w:hAnsi="宋体"/>
        </w:rPr>
      </w:pPr>
      <w:r>
        <w:rPr>
          <w:rFonts w:ascii="宋体" w:hAnsi="宋体" w:hint="eastAsia"/>
        </w:rPr>
        <w:t>公司股权激励计划、员工持股计划或其他员工激励措施的情况及其影响</w:t>
      </w:r>
    </w:p>
    <w:bookmarkStart w:id="36"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Content>
        <w:p w:rsidR="00076FD1" w:rsidRDefault="001D52FB">
          <w:pPr>
            <w:pStyle w:val="3"/>
            <w:numPr>
              <w:ilvl w:val="1"/>
              <w:numId w:val="10"/>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rsidR="00076FD1" w:rsidRDefault="001D52FB" w:rsidP="00912CC6">
              <w:r>
                <w:fldChar w:fldCharType="begin"/>
              </w:r>
              <w:r w:rsidR="00912CC6">
                <w:instrText xml:space="preserve"> MACROBUTTON  SnrToggleCheckbox □适用 </w:instrText>
              </w:r>
              <w:r>
                <w:fldChar w:fldCharType="end"/>
              </w:r>
              <w:r>
                <w:fldChar w:fldCharType="begin"/>
              </w:r>
              <w:r w:rsidR="00912CC6">
                <w:instrText xml:space="preserve"> MACROBUTTON  SnrToggleCheckbox √不适用 </w:instrText>
              </w:r>
              <w:r>
                <w:fldChar w:fldCharType="end"/>
              </w:r>
            </w:p>
          </w:sdtContent>
        </w:sdt>
      </w:sdtContent>
    </w:sdt>
    <w:bookmarkEnd w:id="36" w:displacedByCustomXml="prev"/>
    <w:p w:rsidR="00076FD1" w:rsidRDefault="001D52FB">
      <w:pPr>
        <w:pStyle w:val="3"/>
        <w:numPr>
          <w:ilvl w:val="1"/>
          <w:numId w:val="10"/>
        </w:numPr>
        <w:rPr>
          <w:rFonts w:ascii="宋体" w:hAnsi="宋体" w:cs="宋体"/>
          <w:kern w:val="0"/>
          <w:szCs w:val="24"/>
        </w:rPr>
      </w:pPr>
      <w:r>
        <w:rPr>
          <w:rFonts w:ascii="宋体" w:hAnsi="宋体" w:cs="宋体" w:hint="eastAsia"/>
          <w:kern w:val="0"/>
          <w:szCs w:val="24"/>
        </w:rPr>
        <w:t>临时公告未披露或有后续进展的激励情况</w:t>
      </w:r>
    </w:p>
    <w:p w:rsidR="00076FD1" w:rsidRDefault="001D52FB">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Content>
        <w:p w:rsidR="00912CC6" w:rsidRDefault="001D52FB" w:rsidP="00912CC6">
          <w:r>
            <w:fldChar w:fldCharType="begin"/>
          </w:r>
          <w:r w:rsidR="00912CC6">
            <w:instrText xml:space="preserve"> MACROBUTTON  SnrToggleCheckbox □适用 </w:instrText>
          </w:r>
          <w:r>
            <w:fldChar w:fldCharType="end"/>
          </w:r>
          <w:r>
            <w:fldChar w:fldCharType="begin"/>
          </w:r>
          <w:r w:rsidR="00912CC6">
            <w:instrText xml:space="preserve"> MACROBUTTON  SnrToggleCheckbox √不适用 </w:instrText>
          </w:r>
          <w:r>
            <w:fldChar w:fldCharType="end"/>
          </w:r>
        </w:p>
      </w:sdtContent>
    </w:sdt>
    <w:p w:rsidR="00076FD1" w:rsidRDefault="00076FD1"/>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其他说明</w:t>
          </w:r>
        </w:p>
        <w:p w:rsidR="00076FD1" w:rsidRDefault="00703427" w:rsidP="00912CC6">
          <w:pPr>
            <w:rPr>
              <w:szCs w:val="21"/>
            </w:rPr>
          </w:pPr>
          <w:sdt>
            <w:sdtPr>
              <w:rPr>
                <w:rFonts w:hint="eastAsia"/>
                <w:szCs w:val="21"/>
              </w:rPr>
              <w:alias w:val="是否适用：股权激励情况的说明[双击切换]"/>
              <w:tag w:val="_GBC_e5a032ecd3e24335b29a38809f65a990"/>
              <w:id w:val="-956096972"/>
              <w:lock w:val="sdtLocked"/>
              <w:placeholder>
                <w:docPart w:val="GBC22222222222222222222222222222"/>
              </w:placeholder>
            </w:sdtPr>
            <w:sdtContent>
              <w:r w:rsidR="001D52FB">
                <w:rPr>
                  <w:szCs w:val="21"/>
                </w:rPr>
                <w:fldChar w:fldCharType="begin"/>
              </w:r>
              <w:r w:rsidR="00912CC6">
                <w:rPr>
                  <w:szCs w:val="21"/>
                </w:rPr>
                <w:instrText xml:space="preserve"> MACROBUTTON  SnrToggleCheckbox □适用 </w:instrText>
              </w:r>
              <w:r w:rsidR="001D52FB">
                <w:rPr>
                  <w:szCs w:val="21"/>
                </w:rPr>
                <w:fldChar w:fldCharType="end"/>
              </w:r>
              <w:r w:rsidR="001D52FB">
                <w:rPr>
                  <w:szCs w:val="21"/>
                </w:rPr>
                <w:fldChar w:fldCharType="begin"/>
              </w:r>
              <w:r w:rsidR="00912CC6">
                <w:rPr>
                  <w:szCs w:val="21"/>
                </w:rPr>
                <w:instrText xml:space="preserve"> MACROBUTTON  SnrToggleCheckbox √不适用 </w:instrText>
              </w:r>
              <w:r w:rsidR="001D52FB">
                <w:rPr>
                  <w:szCs w:val="21"/>
                </w:rPr>
                <w:fldChar w:fldCharType="end"/>
              </w:r>
            </w:sdtContent>
          </w:sdt>
        </w:p>
      </w:sdtContent>
    </w:sdt>
    <w:p w:rsidR="00076FD1" w:rsidRDefault="00076FD1">
      <w:pPr>
        <w:rPr>
          <w:szCs w:val="21"/>
        </w:rPr>
      </w:pPr>
    </w:p>
    <w:sdt>
      <w:sdtPr>
        <w:rPr>
          <w:rFonts w:hint="eastAsia"/>
        </w:rPr>
        <w:alias w:val="模块:员工持股计划情况"/>
        <w:tag w:val="_SEC_70861e225efc4a6aa2a87c82bdeffa60"/>
        <w:id w:val="29247997"/>
        <w:lock w:val="sdtLocked"/>
        <w:placeholder>
          <w:docPart w:val="GBC22222222222222222222222222222"/>
        </w:placeholder>
      </w:sdtPr>
      <w:sdtEndPr>
        <w:rPr>
          <w:bCs/>
          <w:szCs w:val="21"/>
        </w:rPr>
      </w:sdtEndPr>
      <w:sdtContent>
        <w:p w:rsidR="00076FD1" w:rsidRDefault="001D52FB">
          <w:r>
            <w:rPr>
              <w:rFonts w:hint="eastAsia"/>
            </w:rPr>
            <w:t>员工持股计划情况</w:t>
          </w:r>
        </w:p>
        <w:sdt>
          <w:sdtPr>
            <w:rPr>
              <w:szCs w:val="21"/>
            </w:rPr>
            <w:alias w:val="是否适用：员工持股计划情况[双击切换]"/>
            <w:tag w:val="_GBC_60a13b60efda4715a83fed9c5960ee3b"/>
            <w:id w:val="29248015"/>
            <w:lock w:val="sdtLocked"/>
            <w:placeholder>
              <w:docPart w:val="GBC22222222222222222222222222222"/>
            </w:placeholder>
          </w:sdtPr>
          <w:sdtContent>
            <w:p w:rsidR="00076FD1" w:rsidRDefault="001D52FB">
              <w:pPr>
                <w:rPr>
                  <w:szCs w:val="21"/>
                </w:rPr>
              </w:pPr>
              <w:r>
                <w:rPr>
                  <w:szCs w:val="21"/>
                </w:rPr>
                <w:fldChar w:fldCharType="begin"/>
              </w:r>
              <w:r w:rsidR="00912CC6">
                <w:rPr>
                  <w:szCs w:val="21"/>
                </w:rPr>
                <w:instrText xml:space="preserve"> MACROBUTTON  SnrToggleCheckbox √适用 </w:instrText>
              </w:r>
              <w:r>
                <w:rPr>
                  <w:szCs w:val="21"/>
                </w:rPr>
                <w:fldChar w:fldCharType="end"/>
              </w:r>
              <w:r>
                <w:rPr>
                  <w:szCs w:val="21"/>
                </w:rPr>
                <w:fldChar w:fldCharType="begin"/>
              </w:r>
              <w:r w:rsidR="00912CC6">
                <w:rPr>
                  <w:szCs w:val="21"/>
                </w:rPr>
                <w:instrText xml:space="preserve"> MACROBUTTON  SnrToggleCheckbox □不适用 </w:instrText>
              </w:r>
              <w:r>
                <w:rPr>
                  <w:szCs w:val="21"/>
                </w:rPr>
                <w:fldChar w:fldCharType="end"/>
              </w:r>
            </w:p>
          </w:sdtContent>
        </w:sdt>
        <w:sdt>
          <w:sdtPr>
            <w:rPr>
              <w:rFonts w:hint="eastAsia"/>
              <w:bCs/>
              <w:szCs w:val="21"/>
            </w:rPr>
            <w:alias w:val="员工持股计划情况"/>
            <w:tag w:val="_GBC_6911b4679674421a905d46935917d77c"/>
            <w:id w:val="29248019"/>
            <w:lock w:val="sdtLocked"/>
            <w:placeholder>
              <w:docPart w:val="GBC22222222222222222222222222222"/>
            </w:placeholder>
          </w:sdtPr>
          <w:sdtEndPr>
            <w:rPr>
              <w:rFonts w:hint="default"/>
            </w:rPr>
          </w:sdtEndPr>
          <w:sdtContent>
            <w:p w:rsidR="00912CC6" w:rsidRPr="00912CC6" w:rsidRDefault="00912CC6" w:rsidP="00912CC6">
              <w:pPr>
                <w:spacing w:line="360" w:lineRule="auto"/>
                <w:ind w:firstLineChars="200" w:firstLine="480"/>
                <w:rPr>
                  <w:bCs/>
                  <w:szCs w:val="21"/>
                </w:rPr>
              </w:pPr>
              <w:r w:rsidRPr="00912CC6">
                <w:rPr>
                  <w:bCs/>
                  <w:szCs w:val="21"/>
                </w:rPr>
                <w:t>2018年第一次临时股东大会审议通过了《牡丹江恒丰纸业股份有限公司第一期员工持股计划（草案）及摘要》，本次员工持股计划采用全额自筹的方式募集资金不超过 5000万元，经股东大会审核通过后6个月内，通过二级市场（包括但不限于竞价交易、大宗交易、协议转让等法律法规许可的方式）完成标的股票的购买。具体内容详见2018年7月5日在上海证券交易所网站（www.sse.com.cn）上的《恒丰纸业第一期员工持股计划（草案）》。</w:t>
              </w:r>
            </w:p>
            <w:p w:rsidR="00912CC6" w:rsidRPr="00912CC6" w:rsidRDefault="00912CC6" w:rsidP="00912CC6">
              <w:pPr>
                <w:spacing w:line="360" w:lineRule="auto"/>
                <w:ind w:firstLineChars="200" w:firstLine="480"/>
                <w:rPr>
                  <w:bCs/>
                  <w:szCs w:val="21"/>
                </w:rPr>
              </w:pPr>
              <w:proofErr w:type="gramStart"/>
              <w:r w:rsidRPr="00912CC6">
                <w:rPr>
                  <w:rFonts w:hint="eastAsia"/>
                  <w:bCs/>
                  <w:szCs w:val="21"/>
                </w:rPr>
                <w:t>本期员工</w:t>
              </w:r>
              <w:proofErr w:type="gramEnd"/>
              <w:r w:rsidRPr="00912CC6">
                <w:rPr>
                  <w:rFonts w:hint="eastAsia"/>
                  <w:bCs/>
                  <w:szCs w:val="21"/>
                </w:rPr>
                <w:t>持股计划共募集资金</w:t>
              </w:r>
              <w:r w:rsidRPr="00912CC6">
                <w:rPr>
                  <w:bCs/>
                  <w:szCs w:val="21"/>
                </w:rPr>
                <w:t>4,990万元,截止2018年9月7日，通过二级市场累计购买本公司股票8,153,940股，占公司已发行总股本的2.73%，成交均价为6.12元/股。至此，公司第一期员工持股计划的股票购买完毕。</w:t>
              </w:r>
            </w:p>
            <w:p w:rsidR="00912CC6" w:rsidRPr="00912CC6" w:rsidRDefault="00912CC6" w:rsidP="00985DB5">
              <w:pPr>
                <w:spacing w:line="360" w:lineRule="auto"/>
                <w:ind w:firstLineChars="200" w:firstLine="480"/>
                <w:rPr>
                  <w:bCs/>
                  <w:szCs w:val="21"/>
                </w:rPr>
              </w:pPr>
              <w:r w:rsidRPr="00912CC6">
                <w:rPr>
                  <w:rFonts w:hint="eastAsia"/>
                  <w:bCs/>
                  <w:szCs w:val="21"/>
                </w:rPr>
                <w:t>前述标的股票的锁定期为公司公告最后一笔购买之标的股票登记至</w:t>
              </w:r>
              <w:proofErr w:type="gramStart"/>
              <w:r w:rsidRPr="00912CC6">
                <w:rPr>
                  <w:rFonts w:hint="eastAsia"/>
                  <w:bCs/>
                  <w:szCs w:val="21"/>
                </w:rPr>
                <w:t>本期员工</w:t>
              </w:r>
              <w:proofErr w:type="gramEnd"/>
              <w:r w:rsidRPr="00912CC6">
                <w:rPr>
                  <w:rFonts w:hint="eastAsia"/>
                  <w:bCs/>
                  <w:szCs w:val="21"/>
                </w:rPr>
                <w:t>持股计划时起计算，即</w:t>
              </w:r>
              <w:r w:rsidRPr="00912CC6">
                <w:rPr>
                  <w:bCs/>
                  <w:szCs w:val="21"/>
                </w:rPr>
                <w:t>2018年9月7日起至2019 年9月6日止。因此，公司第一期员工持股计划锁定期限届满</w:t>
              </w:r>
              <w:r w:rsidR="000A57A8">
                <w:rPr>
                  <w:rFonts w:hint="eastAsia"/>
                  <w:bCs/>
                  <w:szCs w:val="21"/>
                </w:rPr>
                <w:t>。</w:t>
              </w:r>
            </w:p>
            <w:p w:rsidR="000A57A8" w:rsidRDefault="001777A1" w:rsidP="00985DB5">
              <w:pPr>
                <w:spacing w:line="360" w:lineRule="auto"/>
                <w:ind w:firstLine="420"/>
                <w:rPr>
                  <w:bCs/>
                  <w:szCs w:val="21"/>
                </w:rPr>
              </w:pPr>
              <w:r>
                <w:rPr>
                  <w:bCs/>
                  <w:szCs w:val="21"/>
                </w:rPr>
                <w:lastRenderedPageBreak/>
                <w:t>2021</w:t>
              </w:r>
              <w:r>
                <w:rPr>
                  <w:rFonts w:hint="eastAsia"/>
                  <w:bCs/>
                  <w:szCs w:val="21"/>
                </w:rPr>
                <w:t>年</w:t>
              </w:r>
              <w:r w:rsidR="000A57A8">
                <w:rPr>
                  <w:bCs/>
                  <w:szCs w:val="21"/>
                </w:rPr>
                <w:t>6</w:t>
              </w:r>
              <w:r>
                <w:rPr>
                  <w:rFonts w:hint="eastAsia"/>
                  <w:bCs/>
                  <w:szCs w:val="21"/>
                </w:rPr>
                <w:t>月2</w:t>
              </w:r>
              <w:r>
                <w:rPr>
                  <w:bCs/>
                  <w:szCs w:val="21"/>
                </w:rPr>
                <w:t>4</w:t>
              </w:r>
              <w:r>
                <w:rPr>
                  <w:rFonts w:hint="eastAsia"/>
                  <w:bCs/>
                  <w:szCs w:val="21"/>
                </w:rPr>
                <w:t>日，</w:t>
              </w:r>
              <w:r w:rsidR="00985DB5">
                <w:rPr>
                  <w:rFonts w:hint="eastAsia"/>
                  <w:bCs/>
                  <w:szCs w:val="21"/>
                </w:rPr>
                <w:t>经</w:t>
              </w:r>
              <w:r>
                <w:rPr>
                  <w:rFonts w:hint="eastAsia"/>
                  <w:bCs/>
                  <w:szCs w:val="21"/>
                </w:rPr>
                <w:t>公司</w:t>
              </w:r>
              <w:r w:rsidR="00985DB5">
                <w:rPr>
                  <w:rFonts w:hint="eastAsia"/>
                  <w:bCs/>
                  <w:szCs w:val="21"/>
                </w:rPr>
                <w:t>第一期员工持股计划第二次会议审议，十届董事会第二次会议批准，</w:t>
              </w:r>
              <w:r w:rsidR="00985DB5" w:rsidRPr="00985DB5">
                <w:rPr>
                  <w:rFonts w:hint="eastAsia"/>
                  <w:bCs/>
                  <w:szCs w:val="21"/>
                </w:rPr>
                <w:t>同意将第一期员工持股计划存续期延长</w:t>
              </w:r>
              <w:r w:rsidR="00985DB5" w:rsidRPr="00985DB5">
                <w:rPr>
                  <w:bCs/>
                  <w:szCs w:val="21"/>
                </w:rPr>
                <w:t>24个月，即延长至2023年7月3日。</w:t>
              </w:r>
            </w:p>
            <w:p w:rsidR="00076FD1" w:rsidRDefault="000A57A8" w:rsidP="00985DB5">
              <w:pPr>
                <w:spacing w:line="360" w:lineRule="auto"/>
                <w:ind w:firstLine="420"/>
                <w:rPr>
                  <w:bCs/>
                  <w:szCs w:val="21"/>
                </w:rPr>
              </w:pPr>
              <w:r w:rsidRPr="00912CC6">
                <w:rPr>
                  <w:bCs/>
                  <w:szCs w:val="21"/>
                </w:rPr>
                <w:t>目前</w:t>
              </w:r>
              <w:r w:rsidR="00985DB5">
                <w:rPr>
                  <w:rFonts w:hint="eastAsia"/>
                  <w:bCs/>
                  <w:szCs w:val="21"/>
                </w:rPr>
                <w:t>，公司员工持股计划</w:t>
              </w:r>
              <w:r w:rsidR="004F14D8">
                <w:rPr>
                  <w:rFonts w:hint="eastAsia"/>
                  <w:bCs/>
                  <w:szCs w:val="21"/>
                </w:rPr>
                <w:t>股份</w:t>
              </w:r>
              <w:r w:rsidRPr="00912CC6">
                <w:rPr>
                  <w:bCs/>
                  <w:szCs w:val="21"/>
                </w:rPr>
                <w:t>尚未出售。</w:t>
              </w:r>
            </w:p>
          </w:sdtContent>
        </w:sdt>
      </w:sdtContent>
    </w:sdt>
    <w:p w:rsidR="00076FD1" w:rsidRDefault="00076FD1">
      <w:pPr>
        <w:rPr>
          <w:bCs/>
          <w:szCs w:val="21"/>
        </w:rPr>
      </w:pPr>
    </w:p>
    <w:sdt>
      <w:sdtPr>
        <w:rPr>
          <w:rFonts w:hint="eastAsia"/>
        </w:rPr>
        <w:alias w:val="模块:其他激励措施"/>
        <w:tag w:val="_SEC_63920368dc0b49e9a257b190129bf278"/>
        <w:id w:val="29248002"/>
        <w:lock w:val="sdtLocked"/>
        <w:placeholder>
          <w:docPart w:val="GBC22222222222222222222222222222"/>
        </w:placeholder>
      </w:sdtPr>
      <w:sdtEndPr>
        <w:rPr>
          <w:bCs/>
          <w:szCs w:val="21"/>
        </w:rPr>
      </w:sdtEndPr>
      <w:sdtContent>
        <w:p w:rsidR="00076FD1" w:rsidRDefault="001D52FB">
          <w:r>
            <w:rPr>
              <w:rFonts w:hint="eastAsia"/>
            </w:rPr>
            <w:t>其他激励措施</w:t>
          </w:r>
        </w:p>
        <w:sdt>
          <w:sdtPr>
            <w:rPr>
              <w:szCs w:val="21"/>
            </w:rPr>
            <w:alias w:val="是否适用：其他激励措施[双击切换]"/>
            <w:tag w:val="_GBC_87e3c04518ac4bed97846d84cc8784e1"/>
            <w:id w:val="29248017"/>
            <w:lock w:val="sdtLocked"/>
            <w:placeholder>
              <w:docPart w:val="GBC22222222222222222222222222222"/>
            </w:placeholder>
          </w:sdtPr>
          <w:sdtContent>
            <w:p w:rsidR="00076FD1" w:rsidRDefault="001D52FB" w:rsidP="00912CC6">
              <w:pPr>
                <w:rPr>
                  <w:bCs/>
                  <w:szCs w:val="21"/>
                </w:rPr>
              </w:pPr>
              <w:r>
                <w:rPr>
                  <w:szCs w:val="21"/>
                </w:rPr>
                <w:fldChar w:fldCharType="begin"/>
              </w:r>
              <w:r w:rsidR="00912CC6">
                <w:rPr>
                  <w:szCs w:val="21"/>
                </w:rPr>
                <w:instrText xml:space="preserve"> MACROBUTTON  SnrToggleCheckbox □适用 </w:instrText>
              </w:r>
              <w:r>
                <w:rPr>
                  <w:szCs w:val="21"/>
                </w:rPr>
                <w:fldChar w:fldCharType="end"/>
              </w:r>
              <w:r>
                <w:rPr>
                  <w:szCs w:val="21"/>
                </w:rPr>
                <w:fldChar w:fldCharType="begin"/>
              </w:r>
              <w:r w:rsidR="00912CC6">
                <w:rPr>
                  <w:szCs w:val="21"/>
                </w:rPr>
                <w:instrText xml:space="preserve"> MACROBUTTON  SnrToggleCheckbox √不适用 </w:instrText>
              </w:r>
              <w:r>
                <w:rPr>
                  <w:szCs w:val="21"/>
                </w:rPr>
                <w:fldChar w:fldCharType="end"/>
              </w:r>
            </w:p>
          </w:sdtContent>
        </w:sdt>
      </w:sdtContent>
    </w:sdt>
    <w:p w:rsidR="00076FD1" w:rsidRDefault="00076FD1"/>
    <w:p w:rsidR="00076FD1" w:rsidRDefault="001D52FB">
      <w:pPr>
        <w:pStyle w:val="10"/>
        <w:numPr>
          <w:ilvl w:val="0"/>
          <w:numId w:val="3"/>
        </w:numPr>
        <w:rPr>
          <w:rFonts w:ascii="黑体" w:hAnsi="黑体"/>
        </w:rPr>
      </w:pPr>
      <w:bookmarkStart w:id="37" w:name="_Toc76114276"/>
      <w:r>
        <w:rPr>
          <w:rFonts w:ascii="黑体" w:hAnsi="黑体" w:hint="eastAsia"/>
        </w:rPr>
        <w:t>环境与社会责任</w:t>
      </w:r>
      <w:bookmarkEnd w:id="37"/>
    </w:p>
    <w:p w:rsidR="00076FD1" w:rsidRDefault="001D52FB">
      <w:pPr>
        <w:pStyle w:val="2"/>
        <w:numPr>
          <w:ilvl w:val="0"/>
          <w:numId w:val="115"/>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076FD1" w:rsidRDefault="001D52FB">
      <w:pPr>
        <w:pStyle w:val="3"/>
        <w:numPr>
          <w:ilvl w:val="0"/>
          <w:numId w:val="9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Content>
        <w:p w:rsidR="00076FD1" w:rsidRDefault="001D52FB">
          <w:r>
            <w:fldChar w:fldCharType="begin"/>
          </w:r>
          <w:r w:rsidR="003968C1">
            <w:instrText xml:space="preserve"> MACROBUTTON  SnrToggleCheckbox √适用 </w:instrText>
          </w:r>
          <w:r>
            <w:fldChar w:fldCharType="end"/>
          </w:r>
          <w:r>
            <w:fldChar w:fldCharType="begin"/>
          </w:r>
          <w:r w:rsidR="003968C1">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1581970913"/>
        <w:lock w:val="sdtLocked"/>
        <w:placeholder>
          <w:docPart w:val="GBC22222222222222222222222222222"/>
        </w:placeholder>
      </w:sdtPr>
      <w:sdtEndPr>
        <w:rPr>
          <w:rFonts w:hint="default"/>
        </w:rPr>
      </w:sdtEndPr>
      <w:sdtContent>
        <w:p w:rsidR="00076FD1" w:rsidRDefault="001D52FB">
          <w:pPr>
            <w:pStyle w:val="4"/>
            <w:numPr>
              <w:ilvl w:val="0"/>
              <w:numId w:val="92"/>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placeholder>
              <w:docPart w:val="GBC22222222222222222222222222222"/>
            </w:placeholder>
          </w:sdtPr>
          <w:sdtContent>
            <w:p w:rsidR="00076FD1" w:rsidRDefault="001D52FB">
              <w:pPr>
                <w:pStyle w:val="ac"/>
                <w:ind w:firstLineChars="0" w:firstLine="0"/>
                <w:rPr>
                  <w:rFonts w:ascii="宋体" w:hAnsi="宋体"/>
                </w:rPr>
              </w:pPr>
              <w:r>
                <w:rPr>
                  <w:rFonts w:ascii="宋体" w:hAnsi="宋体"/>
                </w:rPr>
                <w:fldChar w:fldCharType="begin"/>
              </w:r>
              <w:r w:rsidR="003968C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968C1">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28890c46cf8446cc95bd08ae7c7a17dc"/>
            <w:id w:val="1983420274"/>
            <w:lock w:val="sdtLocked"/>
            <w:placeholder>
              <w:docPart w:val="GBC22222222222222222222222222222"/>
            </w:placeholder>
          </w:sdtPr>
          <w:sdtContent>
            <w:p w:rsidR="003968C1" w:rsidRDefault="003968C1" w:rsidP="003968C1">
              <w:pPr>
                <w:spacing w:line="360" w:lineRule="auto"/>
                <w:ind w:firstLineChars="200" w:firstLine="480"/>
                <w:rPr>
                  <w:color w:val="000000" w:themeColor="text1"/>
                </w:rPr>
              </w:pPr>
              <w:r>
                <w:rPr>
                  <w:rFonts w:hint="eastAsia"/>
                </w:rPr>
                <w:t>根据黑龙江省生态环境</w:t>
              </w:r>
              <w:r>
                <w:rPr>
                  <w:rFonts w:hint="eastAsia"/>
                  <w:color w:val="000000" w:themeColor="text1"/>
                </w:rPr>
                <w:t>厅公布的&lt;黑龙江省2021年重点排污单位名录&gt;内容,报告期内,公司被列为水环境重点排污单位，子公司恒丰热电被列为大气环境重点排污单位。</w:t>
              </w:r>
            </w:p>
            <w:p w:rsidR="003968C1" w:rsidRDefault="003968C1" w:rsidP="003968C1">
              <w:pPr>
                <w:spacing w:line="360" w:lineRule="auto"/>
                <w:ind w:firstLineChars="200" w:firstLine="480"/>
              </w:pPr>
              <w:r>
                <w:rPr>
                  <w:rFonts w:hint="eastAsia"/>
                  <w:color w:val="000000" w:themeColor="text1"/>
                </w:rPr>
                <w:t>公司及其下属子公司严格遵守相关环保法律法规，自觉履行社会责任，通过加强源头管控、过程监测，以及强化环保设施管理等措施，保障公司环境质量。公司主要污染物为废水、废气和固体废物。废水经过生化处理达标后排入牡丹江，废气经过除尘、脱硫、脱硝工序处理达标后排入大气中，固体废物由有资质单位接收和处置、综合利用，主要为污水处理过程</w:t>
              </w:r>
              <w:r>
                <w:rPr>
                  <w:rFonts w:hint="eastAsia"/>
                </w:rPr>
                <w:t>产生的白色污泥，烟气除尘产生的粉煤灰、炉渣，危险废物主要有维修设备产生的废机油、废蓄电池、废油抹布等，统一由具有相应资质单位进行处置。报告期内公司重大环境污染事故、环境影响事件为零。</w:t>
              </w:r>
              <w:r>
                <w:rPr>
                  <w:rFonts w:hint="eastAsia"/>
                  <w:color w:val="000000" w:themeColor="text1"/>
                </w:rPr>
                <w:t>各项污染物排放总量低于排污许可证许可排放量</w:t>
              </w:r>
              <w:r>
                <w:rPr>
                  <w:rFonts w:hint="eastAsia"/>
                </w:rPr>
                <w:t>，排放浓度符合国家相关排放标准。</w:t>
              </w:r>
            </w:p>
            <w:tbl>
              <w:tblPr>
                <w:tblStyle w:val="a7"/>
                <w:tblW w:w="9077" w:type="dxa"/>
                <w:jc w:val="center"/>
                <w:tblCellMar>
                  <w:left w:w="0" w:type="dxa"/>
                  <w:right w:w="0" w:type="dxa"/>
                </w:tblCellMar>
                <w:tblLook w:val="04A0" w:firstRow="1" w:lastRow="0" w:firstColumn="1" w:lastColumn="0" w:noHBand="0" w:noVBand="1"/>
              </w:tblPr>
              <w:tblGrid>
                <w:gridCol w:w="259"/>
                <w:gridCol w:w="1007"/>
                <w:gridCol w:w="725"/>
                <w:gridCol w:w="667"/>
                <w:gridCol w:w="464"/>
                <w:gridCol w:w="601"/>
                <w:gridCol w:w="396"/>
                <w:gridCol w:w="873"/>
                <w:gridCol w:w="2369"/>
                <w:gridCol w:w="963"/>
                <w:gridCol w:w="753"/>
              </w:tblGrid>
              <w:tr w:rsidR="003968C1" w:rsidTr="005D59A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公司主体名称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特征污染物的名称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排放方式</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排放口数量</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left"/>
                      <w:rPr>
                        <w:rFonts w:asciiTheme="minorEastAsia" w:hAnsiTheme="minorEastAsia"/>
                        <w:b/>
                        <w:sz w:val="18"/>
                        <w:szCs w:val="18"/>
                      </w:rPr>
                    </w:pPr>
                    <w:r>
                      <w:rPr>
                        <w:rFonts w:asciiTheme="minorEastAsia" w:hAnsiTheme="minorEastAsia" w:hint="eastAsia"/>
                        <w:b/>
                        <w:sz w:val="18"/>
                        <w:szCs w:val="18"/>
                      </w:rPr>
                      <w:t>排放口分布情况</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排放去向</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允许排放浓度</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执行的污染物排放标准</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半年排放总量（吨）</w:t>
                    </w:r>
                  </w:p>
                </w:tc>
                <w:tc>
                  <w:tcPr>
                    <w:tcW w:w="753" w:type="dxa"/>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b/>
                        <w:sz w:val="18"/>
                        <w:szCs w:val="18"/>
                      </w:rPr>
                    </w:pPr>
                    <w:r>
                      <w:rPr>
                        <w:rFonts w:asciiTheme="minorEastAsia" w:hAnsiTheme="minorEastAsia" w:hint="eastAsia"/>
                        <w:b/>
                        <w:sz w:val="18"/>
                        <w:szCs w:val="18"/>
                      </w:rPr>
                      <w:t>超标排放情况</w:t>
                    </w:r>
                  </w:p>
                </w:tc>
              </w:tr>
              <w:tr w:rsidR="003968C1" w:rsidTr="005D59AB">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牡丹江恒丰纸业股份有限公司</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COD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达标后有组织排放</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厂区东北角</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牡丹江</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80mg/l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制浆造纸工业水污染物排放标准（GB3544-2008）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38.45</w:t>
                    </w:r>
                  </w:p>
                </w:tc>
                <w:tc>
                  <w:tcPr>
                    <w:tcW w:w="753" w:type="dxa"/>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达标排放</w:t>
                    </w:r>
                  </w:p>
                </w:tc>
              </w:tr>
              <w:tr w:rsidR="003968C1" w:rsidTr="005D59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总氮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8mg/l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0.852</w:t>
                    </w:r>
                  </w:p>
                </w:tc>
                <w:tc>
                  <w:tcPr>
                    <w:tcW w:w="753" w:type="dxa"/>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sz w:val="18"/>
                        <w:szCs w:val="18"/>
                      </w:rPr>
                    </w:pPr>
                    <w:r>
                      <w:rPr>
                        <w:rFonts w:asciiTheme="minorEastAsia" w:hAnsiTheme="minorEastAsia" w:hint="eastAsia"/>
                        <w:sz w:val="18"/>
                        <w:szCs w:val="18"/>
                      </w:rPr>
                      <w:t>达标排放</w:t>
                    </w:r>
                  </w:p>
                </w:tc>
              </w:tr>
              <w:tr w:rsidR="003968C1" w:rsidTr="005D59AB">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牡丹江恒丰热电有限公司</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烟尘</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达标后有组织排放</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厂区东南角</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大气</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ind w:left="143"/>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30mg/m</w:t>
                    </w:r>
                    <w:r>
                      <w:rPr>
                        <w:rFonts w:asciiTheme="minorEastAsia" w:hAnsiTheme="minorEastAsia" w:hint="eastAsia"/>
                        <w:color w:val="000000" w:themeColor="text1"/>
                        <w:sz w:val="18"/>
                        <w:szCs w:val="18"/>
                        <w:vertAlign w:val="superscript"/>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火电厂大气污染物排放标准（GB13223-2011）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11.71</w:t>
                    </w:r>
                  </w:p>
                </w:tc>
                <w:tc>
                  <w:tcPr>
                    <w:tcW w:w="753" w:type="dxa"/>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达标排放</w:t>
                    </w:r>
                  </w:p>
                </w:tc>
              </w:tr>
              <w:tr w:rsidR="003968C1" w:rsidTr="005D59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SO</w:t>
                    </w:r>
                    <w:r>
                      <w:rPr>
                        <w:rFonts w:asciiTheme="minorEastAsia" w:hAnsiTheme="minorEastAsia" w:hint="eastAsia"/>
                        <w:color w:val="000000" w:themeColor="text1"/>
                        <w:sz w:val="18"/>
                        <w:szCs w:val="18"/>
                        <w:vertAlign w:val="sub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200mg/m</w:t>
                    </w:r>
                    <w:r>
                      <w:rPr>
                        <w:rFonts w:asciiTheme="minorEastAsia" w:hAnsiTheme="minorEastAsia" w:hint="eastAsia"/>
                        <w:color w:val="000000" w:themeColor="text1"/>
                        <w:sz w:val="18"/>
                        <w:szCs w:val="18"/>
                        <w:vertAlign w:val="superscrip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99.97</w:t>
                    </w:r>
                  </w:p>
                </w:tc>
                <w:tc>
                  <w:tcPr>
                    <w:tcW w:w="753" w:type="dxa"/>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达标排放</w:t>
                    </w:r>
                  </w:p>
                </w:tc>
              </w:tr>
              <w:tr w:rsidR="003968C1" w:rsidTr="005D59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eastAsiaTheme="minorEastAsia" w:hAnsiTheme="minorEastAsia"/>
                        <w:color w:val="000000" w:themeColor="text1"/>
                        <w:kern w:val="2"/>
                        <w:sz w:val="18"/>
                        <w:szCs w:val="18"/>
                      </w:rPr>
                    </w:pPr>
                    <w:r>
                      <w:rPr>
                        <w:rFonts w:asciiTheme="minorEastAsia" w:hAnsiTheme="minorEastAsia" w:hint="eastAsia"/>
                        <w:color w:val="000000" w:themeColor="text1"/>
                        <w:sz w:val="18"/>
                        <w:szCs w:val="18"/>
                      </w:rPr>
                      <w:t>NO</w:t>
                    </w:r>
                    <w:r>
                      <w:rPr>
                        <w:rFonts w:asciiTheme="minorEastAsia" w:hAnsiTheme="minorEastAsia" w:hint="eastAsia"/>
                        <w:color w:val="000000" w:themeColor="text1"/>
                        <w:sz w:val="18"/>
                        <w:szCs w:val="18"/>
                        <w:vertAlign w:val="subscript"/>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200mg/m</w:t>
                    </w:r>
                    <w:r>
                      <w:rPr>
                        <w:rFonts w:asciiTheme="minorEastAsia" w:hAnsiTheme="minorEastAsia" w:hint="eastAsia"/>
                        <w:color w:val="000000" w:themeColor="text1"/>
                        <w:sz w:val="18"/>
                        <w:szCs w:val="18"/>
                        <w:vertAlign w:val="superscrip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rPr>
                        <w:rFonts w:asciiTheme="minorEastAsia" w:eastAsiaTheme="minorEastAsia" w:hAnsiTheme="minorEastAsia"/>
                        <w:color w:val="000000" w:themeColor="text1"/>
                        <w:kern w:val="2"/>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110.83</w:t>
                    </w:r>
                  </w:p>
                </w:tc>
                <w:tc>
                  <w:tcPr>
                    <w:tcW w:w="753" w:type="dxa"/>
                    <w:tcBorders>
                      <w:top w:val="single" w:sz="4" w:space="0" w:color="auto"/>
                      <w:left w:val="single" w:sz="4" w:space="0" w:color="auto"/>
                      <w:bottom w:val="single" w:sz="4" w:space="0" w:color="auto"/>
                      <w:right w:val="single" w:sz="4" w:space="0" w:color="auto"/>
                    </w:tcBorders>
                    <w:vAlign w:val="center"/>
                    <w:hideMark/>
                  </w:tcPr>
                  <w:p w:rsidR="003968C1" w:rsidRDefault="003968C1" w:rsidP="005D59AB">
                    <w:pPr>
                      <w:spacing w:before="100" w:beforeAutospacing="1" w:after="100" w:afterAutospacing="1"/>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达标排放</w:t>
                    </w:r>
                  </w:p>
                </w:tc>
              </w:tr>
            </w:tbl>
            <w:p w:rsidR="003968C1" w:rsidRDefault="003968C1" w:rsidP="003968C1">
              <w:pPr>
                <w:pStyle w:val="ac"/>
                <w:ind w:firstLine="480"/>
              </w:pPr>
            </w:p>
            <w:p w:rsidR="00076FD1" w:rsidRDefault="00703427">
              <w:pPr>
                <w:pStyle w:val="ac"/>
                <w:ind w:firstLineChars="0" w:firstLine="0"/>
                <w:rPr>
                  <w:rFonts w:ascii="宋体" w:hAnsi="宋体"/>
                </w:rPr>
              </w:pPr>
            </w:p>
          </w:sdtContent>
        </w:sdt>
        <w:p w:rsidR="00076FD1" w:rsidRDefault="00703427"/>
      </w:sdtContent>
    </w:sdt>
    <w:sdt>
      <w:sdtPr>
        <w:rPr>
          <w:rFonts w:ascii="宋体" w:hAnsi="宋体" w:hint="eastAsia"/>
          <w:b w:val="0"/>
          <w:bCs w:val="0"/>
          <w:szCs w:val="22"/>
        </w:rPr>
        <w:alias w:val="模块:防治污染设施的建设和运行情况"/>
        <w:tag w:val="_SEC_9647358b46c84a02b09d75557c728419"/>
        <w:id w:val="292872045"/>
        <w:lock w:val="sdtLocked"/>
        <w:placeholder>
          <w:docPart w:val="GBC22222222222222222222222222222"/>
        </w:placeholder>
      </w:sdtPr>
      <w:sdtContent>
        <w:p w:rsidR="00076FD1" w:rsidRDefault="001D52FB">
          <w:pPr>
            <w:pStyle w:val="4"/>
            <w:numPr>
              <w:ilvl w:val="0"/>
              <w:numId w:val="92"/>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placeholder>
              <w:docPart w:val="GBC22222222222222222222222222222"/>
            </w:placeholder>
          </w:sdtPr>
          <w:sdtContent>
            <w:p w:rsidR="00076FD1" w:rsidRDefault="001D52FB">
              <w:r>
                <w:fldChar w:fldCharType="begin"/>
              </w:r>
              <w:r w:rsidR="003968C1">
                <w:instrText xml:space="preserve"> MACROBUTTON  SnrToggleCheckbox √适用 </w:instrText>
              </w:r>
              <w:r>
                <w:fldChar w:fldCharType="end"/>
              </w:r>
              <w:r>
                <w:fldChar w:fldCharType="begin"/>
              </w:r>
              <w:r w:rsidR="003968C1">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Content>
            <w:p w:rsidR="00076FD1" w:rsidRDefault="003968C1" w:rsidP="003968C1">
              <w:pPr>
                <w:spacing w:line="360" w:lineRule="auto"/>
                <w:ind w:firstLineChars="200" w:firstLine="480"/>
              </w:pPr>
              <w:r>
                <w:rPr>
                  <w:rFonts w:hint="eastAsia"/>
                </w:rPr>
                <w:t>为了更好的加强重点污染源的监督管理，公司及其下属子公司在废水排口安装了PH值、COD、总氮、流量在线监测装置，在废气排口安装了烟尘、SO</w:t>
              </w:r>
              <w:r w:rsidRPr="000D202B">
                <w:rPr>
                  <w:rFonts w:hint="eastAsia"/>
                  <w:vertAlign w:val="subscript"/>
                </w:rPr>
                <w:t>2</w:t>
              </w:r>
              <w:r>
                <w:rPr>
                  <w:rFonts w:hint="eastAsia"/>
                </w:rPr>
                <w:t>、NO</w:t>
              </w:r>
              <w:r w:rsidRPr="000D202B">
                <w:rPr>
                  <w:rFonts w:hint="eastAsia"/>
                  <w:vertAlign w:val="subscript"/>
                </w:rPr>
                <w:t>X</w:t>
              </w:r>
              <w:r>
                <w:rPr>
                  <w:rFonts w:hint="eastAsia"/>
                </w:rPr>
                <w:t>、含氧量等在线监测装置，并与环保部门联网，</w:t>
              </w:r>
              <w:proofErr w:type="gramStart"/>
              <w:r>
                <w:rPr>
                  <w:rFonts w:hint="eastAsia"/>
                </w:rPr>
                <w:t>时时上</w:t>
              </w:r>
              <w:proofErr w:type="gramEnd"/>
              <w:r>
                <w:rPr>
                  <w:rFonts w:hint="eastAsia"/>
                </w:rPr>
                <w:t>传。报告期内，公司环保设备状况良好，运行正常，各项污染物均实现达标排放。</w:t>
              </w:r>
            </w:p>
          </w:sdtContent>
        </w:sdt>
        <w:p w:rsidR="00076FD1" w:rsidRDefault="00703427">
          <w:pPr>
            <w:pStyle w:val="ac"/>
            <w:ind w:firstLineChars="0" w:firstLine="0"/>
            <w:rPr>
              <w:rFonts w:ascii="宋体" w:hAnsi="宋体"/>
            </w:rPr>
          </w:pPr>
        </w:p>
      </w:sdtContent>
    </w:sdt>
    <w:sdt>
      <w:sdtPr>
        <w:rPr>
          <w:rFonts w:ascii="宋体" w:hAnsi="宋体" w:cs="宋体" w:hint="eastAsia"/>
          <w:b w:val="0"/>
          <w:bCs w:val="0"/>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szCs w:val="24"/>
        </w:rPr>
      </w:sdtEndPr>
      <w:sdtContent>
        <w:p w:rsidR="00076FD1" w:rsidRDefault="001D52FB">
          <w:pPr>
            <w:pStyle w:val="4"/>
            <w:numPr>
              <w:ilvl w:val="0"/>
              <w:numId w:val="92"/>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placeholder>
              <w:docPart w:val="GBC22222222222222222222222222222"/>
            </w:placeholder>
          </w:sdtPr>
          <w:sdtContent>
            <w:p w:rsidR="00076FD1" w:rsidRDefault="001D52FB">
              <w:pPr>
                <w:pStyle w:val="ac"/>
                <w:ind w:firstLineChars="0" w:firstLine="0"/>
                <w:rPr>
                  <w:rFonts w:ascii="宋体" w:hAnsi="宋体"/>
                </w:rPr>
              </w:pPr>
              <w:r>
                <w:rPr>
                  <w:rFonts w:ascii="宋体" w:hAnsi="宋体"/>
                </w:rPr>
                <w:fldChar w:fldCharType="begin"/>
              </w:r>
              <w:r w:rsidR="003968C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968C1">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Content>
            <w:p w:rsidR="00076FD1" w:rsidRDefault="003968C1" w:rsidP="003968C1">
              <w:pPr>
                <w:spacing w:line="360" w:lineRule="auto"/>
                <w:ind w:firstLineChars="200" w:firstLine="480"/>
              </w:pPr>
              <w:r>
                <w:rPr>
                  <w:rFonts w:hint="eastAsia"/>
                </w:rPr>
                <w:t>公司及其下属子公司严格按照环保法律法规要求开展环境评价和环境保护竣工验收工作，所有在建项目均按国家有关法律法规要求，落实了环境保护“三同时”工作。经过环境影响评价，并通过了环境保护设施竣工验收。</w:t>
              </w:r>
            </w:p>
          </w:sdtContent>
        </w:sdt>
        <w:p w:rsidR="00076FD1" w:rsidRDefault="00703427"/>
      </w:sdtContent>
    </w:sdt>
    <w:sdt>
      <w:sdtPr>
        <w:rPr>
          <w:rFonts w:ascii="宋体" w:hAnsi="宋体" w:cs="宋体" w:hint="eastAsia"/>
          <w:b w:val="0"/>
          <w:bCs w:val="0"/>
          <w:kern w:val="0"/>
          <w:szCs w:val="21"/>
        </w:rPr>
        <w:alias w:val="模块:突发环境事件应急预案"/>
        <w:tag w:val="_SEC_8a186947e6794ae7a56369fd5232b227"/>
        <w:id w:val="826563957"/>
        <w:lock w:val="sdtLocked"/>
        <w:placeholder>
          <w:docPart w:val="GBC22222222222222222222222222222"/>
        </w:placeholder>
      </w:sdtPr>
      <w:sdtEndPr>
        <w:rPr>
          <w:rFonts w:hint="default"/>
          <w:szCs w:val="24"/>
        </w:rPr>
      </w:sdtEndPr>
      <w:sdtContent>
        <w:p w:rsidR="00076FD1" w:rsidRDefault="001D52FB">
          <w:pPr>
            <w:pStyle w:val="4"/>
            <w:numPr>
              <w:ilvl w:val="0"/>
              <w:numId w:val="92"/>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GBC22222222222222222222222222222"/>
            </w:placeholder>
          </w:sdtPr>
          <w:sdtContent>
            <w:p w:rsidR="00076FD1" w:rsidRDefault="001D52FB">
              <w:r>
                <w:fldChar w:fldCharType="begin"/>
              </w:r>
              <w:r w:rsidR="003968C1">
                <w:instrText xml:space="preserve"> MACROBUTTON  SnrToggleCheckbox √适用 </w:instrText>
              </w:r>
              <w:r>
                <w:fldChar w:fldCharType="end"/>
              </w:r>
              <w:r>
                <w:fldChar w:fldCharType="begin"/>
              </w:r>
              <w:r w:rsidR="003968C1">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Content>
            <w:p w:rsidR="00076FD1" w:rsidRDefault="003968C1" w:rsidP="003968C1">
              <w:pPr>
                <w:spacing w:line="360" w:lineRule="auto"/>
                <w:ind w:firstLineChars="200" w:firstLine="480"/>
              </w:pPr>
              <w:r>
                <w:rPr>
                  <w:rFonts w:hint="eastAsia"/>
                </w:rPr>
                <w:t>公司及其下属子公司按照国家有关环境保护管理法律法规要求。公司定期组织相关单位进行培训和演练，确保突发环境事件时，能够快速、有效应对，最大限度降低对公众和环境的影响。</w:t>
              </w:r>
            </w:p>
          </w:sdtContent>
        </w:sdt>
        <w:p w:rsidR="00076FD1" w:rsidRDefault="00703427"/>
      </w:sdtContent>
    </w:sdt>
    <w:sdt>
      <w:sdtPr>
        <w:rPr>
          <w:rFonts w:ascii="宋体" w:hAnsi="宋体" w:cs="宋体" w:hint="eastAsia"/>
          <w:b w:val="0"/>
          <w:bCs w:val="0"/>
          <w:kern w:val="0"/>
          <w:szCs w:val="21"/>
        </w:rPr>
        <w:alias w:val="模块:环境自行监测方案"/>
        <w:tag w:val="_SEC_9756f3e7d2714d9788f7344c9c15bb49"/>
        <w:id w:val="-1968423680"/>
        <w:lock w:val="sdtLocked"/>
        <w:placeholder>
          <w:docPart w:val="GBC22222222222222222222222222222"/>
        </w:placeholder>
      </w:sdtPr>
      <w:sdtEndPr>
        <w:rPr>
          <w:rFonts w:ascii="Calibri" w:hAnsi="Calibri" w:cs="Times New Roman" w:hint="default"/>
          <w:kern w:val="2"/>
          <w:szCs w:val="22"/>
        </w:rPr>
      </w:sdtEndPr>
      <w:sdtContent>
        <w:p w:rsidR="00076FD1" w:rsidRDefault="001D52FB">
          <w:pPr>
            <w:pStyle w:val="4"/>
            <w:numPr>
              <w:ilvl w:val="0"/>
              <w:numId w:val="92"/>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GBC22222222222222222222222222222"/>
            </w:placeholder>
          </w:sdtPr>
          <w:sdtContent>
            <w:p w:rsidR="00076FD1" w:rsidRDefault="001D52FB">
              <w:pPr>
                <w:pStyle w:val="ac"/>
                <w:ind w:firstLineChars="0" w:firstLine="0"/>
                <w:rPr>
                  <w:rFonts w:ascii="宋体" w:hAnsi="宋体"/>
                </w:rPr>
              </w:pPr>
              <w:r>
                <w:rPr>
                  <w:rFonts w:ascii="宋体" w:hAnsi="宋体"/>
                </w:rPr>
                <w:fldChar w:fldCharType="begin"/>
              </w:r>
              <w:r w:rsidR="003968C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968C1">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GBC22222222222222222222222222222"/>
            </w:placeholder>
          </w:sdtPr>
          <w:sdtContent>
            <w:p w:rsidR="00076FD1" w:rsidRDefault="003968C1" w:rsidP="003968C1">
              <w:pPr>
                <w:pStyle w:val="ac"/>
                <w:spacing w:line="360" w:lineRule="auto"/>
                <w:ind w:firstLine="480"/>
              </w:pPr>
              <w:r>
                <w:rPr>
                  <w:rFonts w:asciiTheme="minorEastAsia" w:eastAsiaTheme="minorEastAsia" w:hAnsiTheme="minorEastAsia" w:hint="eastAsia"/>
                </w:rPr>
                <w:t>根据国家环保部《关于印发国家重点监控企业自行监测及信息公开办法（试行）和国家重点监控企业污染源监督性监测及信息公开办法（试行）的通知》（环发〔2013〕81 号）的要求，公司及其下属子公司按要求制订、上报了环境自行监测方案，除了按照国家和地方性环保部门的要求安装了自行监测系统进行实时在线监测外，还采取手动监测或委托有资质的第三方定期监测相结合的方式自行监测。报告期内，监测结果显示公司及其下属子公司各项污染物排放均符合排放标准。</w:t>
              </w:r>
            </w:p>
          </w:sdtContent>
        </w:sdt>
      </w:sdtContent>
    </w:sdt>
    <w:p w:rsidR="00076FD1" w:rsidRDefault="00076FD1"/>
    <w:sdt>
      <w:sdtPr>
        <w:rPr>
          <w:rFonts w:ascii="宋体" w:hAnsi="宋体" w:cs="宋体" w:hint="eastAsia"/>
          <w:b w:val="0"/>
          <w:bCs w:val="0"/>
          <w:kern w:val="0"/>
          <w:szCs w:val="21"/>
        </w:rPr>
        <w:alias w:val="模块:报告期内因环境问题受到行政处罚的情况"/>
        <w:tag w:val="_SEC_d4d4f3aa551f4da6b52a96fc74100d07"/>
        <w:id w:val="1688398780"/>
        <w:lock w:val="sdtLocked"/>
        <w:placeholder>
          <w:docPart w:val="GBC22222222222222222222222222222"/>
        </w:placeholder>
      </w:sdtPr>
      <w:sdtEndPr>
        <w:rPr>
          <w:rFonts w:ascii="Calibri" w:hAnsi="Calibri" w:cs="Times New Roman" w:hint="default"/>
          <w:kern w:val="2"/>
          <w:szCs w:val="22"/>
        </w:rPr>
      </w:sdtEndPr>
      <w:sdtContent>
        <w:p w:rsidR="00076FD1" w:rsidRDefault="001D52FB">
          <w:pPr>
            <w:pStyle w:val="4"/>
            <w:numPr>
              <w:ilvl w:val="0"/>
              <w:numId w:val="92"/>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019656684"/>
            <w:lock w:val="sdtLocked"/>
            <w:placeholder>
              <w:docPart w:val="GBC22222222222222222222222222222"/>
            </w:placeholder>
          </w:sdtPr>
          <w:sdtContent>
            <w:p w:rsidR="00076FD1" w:rsidRDefault="001D52FB" w:rsidP="003968C1">
              <w:pPr>
                <w:pStyle w:val="aff9"/>
                <w:ind w:firstLineChars="0" w:firstLine="0"/>
              </w:pPr>
              <w:r>
                <w:rPr>
                  <w:rFonts w:ascii="宋体" w:hAnsi="宋体"/>
                </w:rPr>
                <w:fldChar w:fldCharType="begin"/>
              </w:r>
              <w:r w:rsidR="003968C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968C1">
                <w:rPr>
                  <w:rFonts w:ascii="宋体" w:hAnsi="宋体"/>
                </w:rPr>
                <w:instrText xml:space="preserve"> MACROBUTTON  SnrToggleCheckbox √不适用 </w:instrText>
              </w:r>
              <w:r>
                <w:rPr>
                  <w:rFonts w:ascii="宋体" w:hAnsi="宋体"/>
                </w:rPr>
                <w:fldChar w:fldCharType="end"/>
              </w:r>
            </w:p>
          </w:sdtContent>
        </w:sdt>
      </w:sdtContent>
    </w:sdt>
    <w:p w:rsidR="00076FD1" w:rsidRDefault="00076FD1"/>
    <w:sdt>
      <w:sdtPr>
        <w:rPr>
          <w:rFonts w:ascii="宋体" w:hAnsi="宋体" w:cs="宋体" w:hint="eastAsia"/>
          <w:b w:val="0"/>
          <w:bCs w:val="0"/>
          <w:kern w:val="0"/>
          <w:szCs w:val="21"/>
        </w:rPr>
        <w:alias w:val="模块:其他应当公开的环境信息"/>
        <w:tag w:val="_SEC_c87c813c87604960a2e846d148a1280c"/>
        <w:id w:val="-2117513610"/>
        <w:lock w:val="sdtLocked"/>
        <w:placeholder>
          <w:docPart w:val="GBC22222222222222222222222222222"/>
        </w:placeholder>
      </w:sdtPr>
      <w:sdtEndPr>
        <w:rPr>
          <w:szCs w:val="24"/>
        </w:rPr>
      </w:sdtEndPr>
      <w:sdtContent>
        <w:p w:rsidR="00076FD1" w:rsidRDefault="001D52FB">
          <w:pPr>
            <w:pStyle w:val="4"/>
            <w:numPr>
              <w:ilvl w:val="0"/>
              <w:numId w:val="92"/>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GBC22222222222222222222222222222"/>
            </w:placeholder>
          </w:sdtPr>
          <w:sdtContent>
            <w:p w:rsidR="00076FD1" w:rsidRDefault="001D52FB" w:rsidP="003968C1">
              <w:r>
                <w:fldChar w:fldCharType="begin"/>
              </w:r>
              <w:r w:rsidR="003968C1">
                <w:instrText xml:space="preserve"> MACROBUTTON  SnrToggleCheckbox □适用 </w:instrText>
              </w:r>
              <w:r>
                <w:fldChar w:fldCharType="end"/>
              </w:r>
              <w:r>
                <w:fldChar w:fldCharType="begin"/>
              </w:r>
              <w:r w:rsidR="003968C1">
                <w:instrText xml:space="preserve"> MACROBUTTON  SnrToggleCheckbox √不适用 </w:instrText>
              </w:r>
              <w:r>
                <w:fldChar w:fldCharType="end"/>
              </w:r>
            </w:p>
          </w:sdtContent>
        </w:sdt>
        <w:p w:rsidR="00076FD1" w:rsidRDefault="00703427"/>
      </w:sdtContent>
    </w:sdt>
    <w:p w:rsidR="00076FD1" w:rsidRDefault="001D52FB">
      <w:pPr>
        <w:pStyle w:val="3"/>
        <w:numPr>
          <w:ilvl w:val="0"/>
          <w:numId w:val="91"/>
        </w:numPr>
        <w:rPr>
          <w:rFonts w:ascii="宋体" w:hAnsi="宋体"/>
        </w:rPr>
      </w:pPr>
      <w:r>
        <w:rPr>
          <w:rFonts w:ascii="宋体" w:hAnsi="宋体" w:hint="eastAsia"/>
        </w:rPr>
        <w:lastRenderedPageBreak/>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Content>
        <w:p w:rsidR="003968C1" w:rsidRDefault="001D52FB" w:rsidP="003968C1">
          <w:r>
            <w:fldChar w:fldCharType="begin"/>
          </w:r>
          <w:r w:rsidR="003968C1">
            <w:instrText xml:space="preserve"> MACROBUTTON  SnrToggleCheckbox □适用 </w:instrText>
          </w:r>
          <w:r>
            <w:fldChar w:fldCharType="end"/>
          </w:r>
          <w:r>
            <w:fldChar w:fldCharType="begin"/>
          </w:r>
          <w:r w:rsidR="003968C1">
            <w:instrText xml:space="preserve"> MACROBUTTON  SnrToggleCheckbox √不适用 </w:instrText>
          </w:r>
          <w:r>
            <w:fldChar w:fldCharType="end"/>
          </w:r>
        </w:p>
      </w:sdtContent>
    </w:sdt>
    <w:p w:rsidR="00076FD1" w:rsidRDefault="00076FD1"/>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076FD1" w:rsidRDefault="001D52FB">
          <w:pPr>
            <w:pStyle w:val="3"/>
            <w:numPr>
              <w:ilvl w:val="0"/>
              <w:numId w:val="9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Content>
            <w:p w:rsidR="00076FD1" w:rsidRDefault="001D52FB" w:rsidP="003968C1">
              <w:r>
                <w:fldChar w:fldCharType="begin"/>
              </w:r>
              <w:r w:rsidR="003968C1">
                <w:instrText xml:space="preserve"> MACROBUTTON  SnrToggleCheckbox □适用 </w:instrText>
              </w:r>
              <w:r>
                <w:fldChar w:fldCharType="end"/>
              </w:r>
              <w:r>
                <w:fldChar w:fldCharType="begin"/>
              </w:r>
              <w:r w:rsidR="003968C1">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rPr>
      </w:sdtEndPr>
      <w:sdtContent>
        <w:p w:rsidR="00076FD1" w:rsidRDefault="001D52FB">
          <w:pPr>
            <w:pStyle w:val="3"/>
            <w:numPr>
              <w:ilvl w:val="0"/>
              <w:numId w:val="91"/>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rPr>
              <w:szCs w:val="21"/>
            </w:r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rsidR="00076FD1" w:rsidRDefault="001D52FB" w:rsidP="003968C1">
              <w:pPr>
                <w:rPr>
                  <w:szCs w:val="21"/>
                </w:rPr>
              </w:pPr>
              <w:r>
                <w:rPr>
                  <w:szCs w:val="21"/>
                </w:rPr>
                <w:fldChar w:fldCharType="begin"/>
              </w:r>
              <w:r w:rsidR="003968C1">
                <w:rPr>
                  <w:szCs w:val="21"/>
                </w:rPr>
                <w:instrText xml:space="preserve"> MACROBUTTON  SnrToggleCheckbox □适用 </w:instrText>
              </w:r>
              <w:r>
                <w:rPr>
                  <w:szCs w:val="21"/>
                </w:rPr>
                <w:fldChar w:fldCharType="end"/>
              </w:r>
              <w:r>
                <w:rPr>
                  <w:szCs w:val="21"/>
                </w:rPr>
                <w:fldChar w:fldCharType="begin"/>
              </w:r>
              <w:r w:rsidR="003968C1">
                <w:rPr>
                  <w:szCs w:val="21"/>
                </w:rPr>
                <w:instrText xml:space="preserve"> MACROBUTTON  SnrToggleCheckbox √不适用 </w:instrText>
              </w:r>
              <w:r>
                <w:rPr>
                  <w:szCs w:val="21"/>
                </w:rPr>
                <w:fldChar w:fldCharType="end"/>
              </w:r>
            </w:p>
          </w:sdtContent>
        </w:sdt>
        <w:p w:rsidR="00076FD1" w:rsidRDefault="00703427"/>
      </w:sdtContent>
    </w:sdt>
    <w:sdt>
      <w:sdtPr>
        <w:rPr>
          <w:rFonts w:ascii="宋体" w:hAnsi="宋体" w:cs="宋体"/>
          <w:b w:val="0"/>
          <w:bCs w:val="0"/>
          <w:kern w:val="0"/>
          <w:szCs w:val="24"/>
        </w:rPr>
        <w:alias w:val="模块:在报告期内为减少其碳排放所采取的措施及效果"/>
        <w:tag w:val="_SEC_87628184e820413e96ce4b271e0a263e"/>
        <w:id w:val="-1146269813"/>
        <w:lock w:val="sdtLocked"/>
        <w:placeholder>
          <w:docPart w:val="GBC22222222222222222222222222222"/>
        </w:placeholder>
      </w:sdtPr>
      <w:sdtContent>
        <w:p w:rsidR="00076FD1" w:rsidRDefault="001D52FB">
          <w:pPr>
            <w:pStyle w:val="3"/>
            <w:numPr>
              <w:ilvl w:val="0"/>
              <w:numId w:val="9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Content>
            <w:p w:rsidR="00076FD1" w:rsidRDefault="001D52FB" w:rsidP="003968C1">
              <w:r>
                <w:fldChar w:fldCharType="begin"/>
              </w:r>
              <w:r w:rsidR="003968C1">
                <w:instrText xml:space="preserve"> MACROBUTTON  SnrToggleCheckbox □适用 </w:instrText>
              </w:r>
              <w:r>
                <w:fldChar w:fldCharType="end"/>
              </w:r>
              <w:r>
                <w:fldChar w:fldCharType="begin"/>
              </w:r>
              <w:r w:rsidR="003968C1">
                <w:instrText xml:space="preserve"> MACROBUTTON  SnrToggleCheckbox √不适用 </w:instrText>
              </w:r>
              <w:r>
                <w:fldChar w:fldCharType="end"/>
              </w:r>
            </w:p>
          </w:sdtContent>
        </w:sdt>
      </w:sdtContent>
    </w:sdt>
    <w:p w:rsidR="00076FD1" w:rsidRDefault="00076FD1"/>
    <w:sdt>
      <w:sdtPr>
        <w:rPr>
          <w:rFonts w:ascii="宋体" w:hAnsi="宋体" w:cs="宋体" w:hint="eastAsia"/>
          <w:b w:val="0"/>
          <w:bCs w:val="0"/>
          <w:kern w:val="0"/>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rPr>
      </w:sdtEndPr>
      <w:sdtContent>
        <w:p w:rsidR="00076FD1" w:rsidRDefault="001D52FB">
          <w:pPr>
            <w:pStyle w:val="2"/>
            <w:numPr>
              <w:ilvl w:val="0"/>
              <w:numId w:val="115"/>
            </w:numPr>
            <w:tabs>
              <w:tab w:val="left" w:pos="426"/>
            </w:tabs>
            <w:ind w:left="480" w:hanging="480"/>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Content>
            <w:p w:rsidR="00076FD1" w:rsidRDefault="001D52FB" w:rsidP="00D82508">
              <w:r>
                <w:fldChar w:fldCharType="begin"/>
              </w:r>
              <w:r w:rsidR="00D82508">
                <w:instrText xml:space="preserve"> MACROBUTTON  SnrToggleCheckbox □适用 </w:instrText>
              </w:r>
              <w:r>
                <w:fldChar w:fldCharType="end"/>
              </w:r>
              <w:r>
                <w:fldChar w:fldCharType="begin"/>
              </w:r>
              <w:r w:rsidR="00D82508">
                <w:instrText xml:space="preserve"> MACROBUTTON  SnrToggleCheckbox √不适用 </w:instrText>
              </w:r>
              <w:r>
                <w:fldChar w:fldCharType="end"/>
              </w:r>
            </w:p>
          </w:sdtContent>
        </w:sdt>
        <w:p w:rsidR="00076FD1" w:rsidRDefault="00703427"/>
      </w:sdtContent>
    </w:sdt>
    <w:p w:rsidR="00076FD1" w:rsidRDefault="00076FD1">
      <w:pPr>
        <w:sectPr w:rsidR="00076FD1" w:rsidSect="004860B6">
          <w:pgSz w:w="11906" w:h="16838"/>
          <w:pgMar w:top="1525" w:right="1276" w:bottom="1440" w:left="1797" w:header="851" w:footer="992" w:gutter="0"/>
          <w:cols w:space="425"/>
          <w:docGrid w:linePitch="312"/>
        </w:sectPr>
      </w:pPr>
    </w:p>
    <w:p w:rsidR="00076FD1" w:rsidRDefault="001D52FB">
      <w:pPr>
        <w:pStyle w:val="10"/>
        <w:numPr>
          <w:ilvl w:val="0"/>
          <w:numId w:val="3"/>
        </w:numPr>
        <w:rPr>
          <w:rFonts w:ascii="黑体" w:hAnsi="黑体"/>
        </w:rPr>
      </w:pPr>
      <w:bookmarkStart w:id="38" w:name="_Toc76114277"/>
      <w:r>
        <w:rPr>
          <w:rFonts w:ascii="黑体" w:hAnsi="黑体"/>
        </w:rPr>
        <w:lastRenderedPageBreak/>
        <w:t>重要事项</w:t>
      </w:r>
      <w:bookmarkEnd w:id="38"/>
    </w:p>
    <w:p w:rsidR="00076FD1" w:rsidRDefault="00076FD1"/>
    <w:p w:rsidR="00076FD1" w:rsidRDefault="001D52FB">
      <w:pPr>
        <w:pStyle w:val="2"/>
        <w:numPr>
          <w:ilvl w:val="0"/>
          <w:numId w:val="116"/>
        </w:numPr>
        <w:tabs>
          <w:tab w:val="left" w:pos="426"/>
        </w:tabs>
        <w:ind w:firstLineChars="0"/>
        <w:jc w:val="left"/>
        <w:rPr>
          <w:rFonts w:ascii="宋体" w:hAnsi="宋体"/>
        </w:rPr>
      </w:pPr>
      <w:bookmarkStart w:id="39"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076FD1" w:rsidRDefault="001D52FB">
          <w:pPr>
            <w:pStyle w:val="3"/>
            <w:numPr>
              <w:ilvl w:val="1"/>
              <w:numId w:val="16"/>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Content>
            <w:p w:rsidR="00076FD1" w:rsidRDefault="001D52FB">
              <w:r>
                <w:fldChar w:fldCharType="begin"/>
              </w:r>
              <w:r w:rsidR="00677C1C">
                <w:instrText xml:space="preserve"> MACROBUTTON  SnrToggleCheckbox √适用 </w:instrText>
              </w:r>
              <w:r>
                <w:fldChar w:fldCharType="end"/>
              </w:r>
              <w:r>
                <w:fldChar w:fldCharType="begin"/>
              </w:r>
              <w:r w:rsidR="00677C1C">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351"/>
            <w:gridCol w:w="1396"/>
            <w:gridCol w:w="1461"/>
            <w:gridCol w:w="1461"/>
            <w:gridCol w:w="1503"/>
            <w:gridCol w:w="1475"/>
            <w:gridCol w:w="1726"/>
            <w:gridCol w:w="1354"/>
          </w:tblGrid>
          <w:tr w:rsidR="00CC1B67" w:rsidTr="00677C1C">
            <w:sdt>
              <w:sdtPr>
                <w:tag w:val="_PLD_7cf4be735507474ea2ffb334536196ae"/>
                <w:id w:val="-1773002311"/>
                <w:lock w:val="sdtLocked"/>
              </w:sdtPr>
              <w:sdtContent>
                <w:tc>
                  <w:tcPr>
                    <w:tcW w:w="842" w:type="pct"/>
                    <w:shd w:val="clear" w:color="auto" w:fill="auto"/>
                    <w:vAlign w:val="center"/>
                  </w:tcPr>
                  <w:p w:rsidR="00CC1B67" w:rsidRDefault="00CC1B67" w:rsidP="00677C1C">
                    <w:pPr>
                      <w:jc w:val="center"/>
                      <w:rPr>
                        <w:szCs w:val="21"/>
                      </w:rPr>
                    </w:pPr>
                    <w:r>
                      <w:rPr>
                        <w:rFonts w:hint="eastAsia"/>
                        <w:szCs w:val="21"/>
                      </w:rPr>
                      <w:t>承诺背景</w:t>
                    </w:r>
                  </w:p>
                </w:tc>
              </w:sdtContent>
            </w:sdt>
            <w:sdt>
              <w:sdtPr>
                <w:tag w:val="_PLD_77809d9b500842ee846f5b9234afaf2c"/>
                <w:id w:val="360257654"/>
                <w:lock w:val="sdtLocked"/>
              </w:sdtPr>
              <w:sdtContent>
                <w:tc>
                  <w:tcPr>
                    <w:tcW w:w="479" w:type="pct"/>
                    <w:shd w:val="clear" w:color="auto" w:fill="auto"/>
                    <w:vAlign w:val="center"/>
                  </w:tcPr>
                  <w:p w:rsidR="00CC1B67" w:rsidRDefault="00CC1B67" w:rsidP="00677C1C">
                    <w:pPr>
                      <w:jc w:val="center"/>
                      <w:rPr>
                        <w:szCs w:val="21"/>
                      </w:rPr>
                    </w:pPr>
                    <w:r>
                      <w:rPr>
                        <w:rFonts w:hint="eastAsia"/>
                        <w:szCs w:val="21"/>
                      </w:rPr>
                      <w:t>承诺</w:t>
                    </w:r>
                  </w:p>
                  <w:p w:rsidR="00CC1B67" w:rsidRDefault="00CC1B67" w:rsidP="00677C1C">
                    <w:pPr>
                      <w:jc w:val="center"/>
                      <w:rPr>
                        <w:szCs w:val="21"/>
                      </w:rPr>
                    </w:pPr>
                    <w:r>
                      <w:rPr>
                        <w:rFonts w:hint="eastAsia"/>
                        <w:szCs w:val="21"/>
                      </w:rPr>
                      <w:t>类型</w:t>
                    </w:r>
                  </w:p>
                </w:tc>
              </w:sdtContent>
            </w:sdt>
            <w:sdt>
              <w:sdtPr>
                <w:tag w:val="_PLD_d21f336f76d6499095ebb0491402a947"/>
                <w:id w:val="-1324116158"/>
                <w:lock w:val="sdtLocked"/>
              </w:sdtPr>
              <w:sdtContent>
                <w:tc>
                  <w:tcPr>
                    <w:tcW w:w="495" w:type="pct"/>
                    <w:shd w:val="clear" w:color="auto" w:fill="auto"/>
                    <w:vAlign w:val="center"/>
                  </w:tcPr>
                  <w:p w:rsidR="00CC1B67" w:rsidRDefault="00CC1B67" w:rsidP="00677C1C">
                    <w:pPr>
                      <w:jc w:val="center"/>
                      <w:rPr>
                        <w:szCs w:val="21"/>
                      </w:rPr>
                    </w:pPr>
                    <w:r>
                      <w:rPr>
                        <w:rFonts w:hint="eastAsia"/>
                        <w:szCs w:val="21"/>
                      </w:rPr>
                      <w:t>承诺方</w:t>
                    </w:r>
                  </w:p>
                </w:tc>
              </w:sdtContent>
            </w:sdt>
            <w:sdt>
              <w:sdtPr>
                <w:tag w:val="_PLD_edc023441e514f09b2c6745eaeed4f1d"/>
                <w:id w:val="210618443"/>
                <w:lock w:val="sdtLocked"/>
              </w:sdtPr>
              <w:sdtContent>
                <w:tc>
                  <w:tcPr>
                    <w:tcW w:w="518" w:type="pct"/>
                    <w:shd w:val="clear" w:color="auto" w:fill="auto"/>
                    <w:vAlign w:val="center"/>
                  </w:tcPr>
                  <w:p w:rsidR="00CC1B67" w:rsidRDefault="00CC1B67" w:rsidP="00677C1C">
                    <w:pPr>
                      <w:jc w:val="center"/>
                      <w:rPr>
                        <w:szCs w:val="21"/>
                      </w:rPr>
                    </w:pPr>
                    <w:r>
                      <w:rPr>
                        <w:rFonts w:hint="eastAsia"/>
                        <w:szCs w:val="21"/>
                      </w:rPr>
                      <w:t>承诺</w:t>
                    </w:r>
                  </w:p>
                  <w:p w:rsidR="00CC1B67" w:rsidRDefault="00CC1B67" w:rsidP="00677C1C">
                    <w:pPr>
                      <w:jc w:val="center"/>
                      <w:rPr>
                        <w:szCs w:val="21"/>
                      </w:rPr>
                    </w:pPr>
                    <w:r>
                      <w:rPr>
                        <w:rFonts w:hint="eastAsia"/>
                        <w:szCs w:val="21"/>
                      </w:rPr>
                      <w:t>内容</w:t>
                    </w:r>
                  </w:p>
                </w:tc>
              </w:sdtContent>
            </w:sdt>
            <w:sdt>
              <w:sdtPr>
                <w:tag w:val="_PLD_d398e2f412b141208b0742084901cc8c"/>
                <w:id w:val="1119412754"/>
                <w:lock w:val="sdtLocked"/>
              </w:sdtPr>
              <w:sdtContent>
                <w:tc>
                  <w:tcPr>
                    <w:tcW w:w="518" w:type="pct"/>
                    <w:shd w:val="clear" w:color="auto" w:fill="auto"/>
                    <w:vAlign w:val="center"/>
                  </w:tcPr>
                  <w:p w:rsidR="00CC1B67" w:rsidRDefault="00CC1B67" w:rsidP="00677C1C">
                    <w:pPr>
                      <w:jc w:val="center"/>
                      <w:rPr>
                        <w:szCs w:val="21"/>
                      </w:rPr>
                    </w:pPr>
                    <w:r>
                      <w:rPr>
                        <w:rFonts w:hint="eastAsia"/>
                        <w:szCs w:val="21"/>
                      </w:rPr>
                      <w:t>承诺时间及期限</w:t>
                    </w:r>
                  </w:p>
                </w:tc>
              </w:sdtContent>
            </w:sdt>
            <w:sdt>
              <w:sdtPr>
                <w:tag w:val="_PLD_1bb30cce0850445480f1557cc607067b"/>
                <w:id w:val="860705485"/>
                <w:lock w:val="sdtLocked"/>
              </w:sdtPr>
              <w:sdtContent>
                <w:tc>
                  <w:tcPr>
                    <w:tcW w:w="533" w:type="pct"/>
                    <w:shd w:val="clear" w:color="auto" w:fill="auto"/>
                    <w:vAlign w:val="center"/>
                  </w:tcPr>
                  <w:p w:rsidR="00CC1B67" w:rsidRDefault="00CC1B67" w:rsidP="00677C1C">
                    <w:pPr>
                      <w:jc w:val="center"/>
                      <w:rPr>
                        <w:szCs w:val="21"/>
                      </w:rPr>
                    </w:pPr>
                    <w:r>
                      <w:rPr>
                        <w:rFonts w:hint="eastAsia"/>
                        <w:szCs w:val="21"/>
                      </w:rPr>
                      <w:t>是否有履行期限</w:t>
                    </w:r>
                  </w:p>
                </w:tc>
              </w:sdtContent>
            </w:sdt>
            <w:sdt>
              <w:sdtPr>
                <w:tag w:val="_PLD_163d41dca4704f5ea4aae2d6d04db88e"/>
                <w:id w:val="-409619099"/>
                <w:lock w:val="sdtLocked"/>
              </w:sdtPr>
              <w:sdtContent>
                <w:tc>
                  <w:tcPr>
                    <w:tcW w:w="523" w:type="pct"/>
                    <w:shd w:val="clear" w:color="auto" w:fill="auto"/>
                    <w:vAlign w:val="center"/>
                  </w:tcPr>
                  <w:p w:rsidR="00CC1B67" w:rsidRDefault="00CC1B67" w:rsidP="00677C1C">
                    <w:pPr>
                      <w:jc w:val="center"/>
                      <w:rPr>
                        <w:szCs w:val="21"/>
                      </w:rPr>
                    </w:pPr>
                    <w:r>
                      <w:rPr>
                        <w:rFonts w:hint="eastAsia"/>
                        <w:szCs w:val="21"/>
                      </w:rPr>
                      <w:t>是否及时严格履行</w:t>
                    </w:r>
                  </w:p>
                </w:tc>
              </w:sdtContent>
            </w:sdt>
            <w:sdt>
              <w:sdtPr>
                <w:tag w:val="_PLD_f0ee8c5125074149961859e986fb6c43"/>
                <w:id w:val="1051350827"/>
                <w:lock w:val="sdtLocked"/>
              </w:sdtPr>
              <w:sdtContent>
                <w:tc>
                  <w:tcPr>
                    <w:tcW w:w="612" w:type="pct"/>
                    <w:shd w:val="clear" w:color="auto" w:fill="auto"/>
                    <w:vAlign w:val="center"/>
                  </w:tcPr>
                  <w:p w:rsidR="00CC1B67" w:rsidRDefault="00CC1B67" w:rsidP="00677C1C">
                    <w:pPr>
                      <w:jc w:val="center"/>
                      <w:rPr>
                        <w:szCs w:val="21"/>
                      </w:rPr>
                    </w:pPr>
                    <w:r>
                      <w:rPr>
                        <w:rFonts w:hint="eastAsia"/>
                        <w:szCs w:val="21"/>
                      </w:rPr>
                      <w:t>如未能及时履行应说明未完</w:t>
                    </w:r>
                    <w:proofErr w:type="gramStart"/>
                    <w:r>
                      <w:rPr>
                        <w:rFonts w:hint="eastAsia"/>
                        <w:szCs w:val="21"/>
                      </w:rPr>
                      <w:t>成履行</w:t>
                    </w:r>
                    <w:proofErr w:type="gramEnd"/>
                    <w:r>
                      <w:rPr>
                        <w:rFonts w:hint="eastAsia"/>
                        <w:szCs w:val="21"/>
                      </w:rPr>
                      <w:t>的具体原因</w:t>
                    </w:r>
                  </w:p>
                </w:tc>
              </w:sdtContent>
            </w:sdt>
            <w:sdt>
              <w:sdtPr>
                <w:tag w:val="_PLD_a7e59e23ed90488abff575e2b4f10711"/>
                <w:id w:val="1478108384"/>
                <w:lock w:val="sdtLocked"/>
              </w:sdtPr>
              <w:sdtContent>
                <w:tc>
                  <w:tcPr>
                    <w:tcW w:w="480" w:type="pct"/>
                    <w:shd w:val="clear" w:color="auto" w:fill="auto"/>
                    <w:vAlign w:val="center"/>
                  </w:tcPr>
                  <w:p w:rsidR="00CC1B67" w:rsidRDefault="00CC1B67" w:rsidP="00677C1C">
                    <w:pPr>
                      <w:jc w:val="center"/>
                      <w:rPr>
                        <w:szCs w:val="21"/>
                      </w:rPr>
                    </w:pPr>
                    <w:r>
                      <w:rPr>
                        <w:rFonts w:hint="eastAsia"/>
                        <w:szCs w:val="21"/>
                      </w:rPr>
                      <w:t>如未能及时履行应说明下一步计划</w:t>
                    </w:r>
                  </w:p>
                </w:tc>
              </w:sdtContent>
            </w:sdt>
          </w:tr>
          <w:tr w:rsidR="007B4E4A" w:rsidTr="00677C1C">
            <w:trPr>
              <w:trHeight w:val="1140"/>
            </w:trPr>
            <w:tc>
              <w:tcPr>
                <w:tcW w:w="842" w:type="pct"/>
                <w:vMerge w:val="restart"/>
                <w:shd w:val="clear" w:color="auto" w:fill="auto"/>
                <w:vAlign w:val="center"/>
              </w:tcPr>
              <w:p w:rsidR="007B4E4A" w:rsidRDefault="007B4E4A" w:rsidP="00677C1C">
                <w:pPr>
                  <w:rPr>
                    <w:szCs w:val="21"/>
                  </w:rPr>
                </w:pPr>
                <w:r>
                  <w:rPr>
                    <w:rFonts w:hint="eastAsia"/>
                    <w:szCs w:val="21"/>
                  </w:rPr>
                  <w:t>收购报告书或权益变动报告书中所作承诺</w:t>
                </w:r>
              </w:p>
            </w:tc>
            <w:sdt>
              <w:sdtPr>
                <w:rPr>
                  <w:szCs w:val="21"/>
                </w:rPr>
                <w:alias w:val="与收购报告书或权益变动报告书相关承诺-承诺类型"/>
                <w:tag w:val="_GBC_e85a2539ff6f4c0393f66f2fa3e6970d"/>
                <w:id w:val="1320614768"/>
                <w:lock w:val="sdtLocked"/>
                <w:placeholder>
                  <w:docPart w:val="C1E323138D6F4F03825D4D2639AADD92"/>
                </w:placeholder>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7B4E4A" w:rsidRDefault="007B4E4A" w:rsidP="00677C1C">
                    <w:pPr>
                      <w:rPr>
                        <w:szCs w:val="21"/>
                      </w:rPr>
                    </w:pPr>
                    <w:r>
                      <w:rPr>
                        <w:szCs w:val="21"/>
                      </w:rPr>
                      <w:t>其他</w:t>
                    </w:r>
                  </w:p>
                </w:tc>
              </w:sdtContent>
            </w:sdt>
            <w:tc>
              <w:tcPr>
                <w:tcW w:w="495" w:type="pct"/>
                <w:shd w:val="clear" w:color="auto" w:fill="auto"/>
              </w:tcPr>
              <w:p w:rsidR="007B4E4A" w:rsidRPr="00CC1B67" w:rsidRDefault="007B4E4A" w:rsidP="00677C1C">
                <w:r w:rsidRPr="007B4E4A">
                  <w:rPr>
                    <w:rFonts w:hint="eastAsia"/>
                  </w:rPr>
                  <w:t>黑龙江省新产业投资集团有限公司</w:t>
                </w:r>
              </w:p>
            </w:tc>
            <w:tc>
              <w:tcPr>
                <w:tcW w:w="518" w:type="pct"/>
                <w:shd w:val="clear" w:color="auto" w:fill="auto"/>
              </w:tcPr>
              <w:p w:rsidR="007B4E4A" w:rsidRDefault="009A4C96" w:rsidP="00677C1C">
                <w:pPr>
                  <w:rPr>
                    <w:szCs w:val="21"/>
                  </w:rPr>
                </w:pPr>
                <w:r w:rsidRPr="009A4C96">
                  <w:rPr>
                    <w:rFonts w:hint="eastAsia"/>
                    <w:szCs w:val="21"/>
                  </w:rPr>
                  <w:t>《关于保持上市公司独立性的承诺函》</w:t>
                </w:r>
                <w:r w:rsidRPr="009A4C96">
                  <w:rPr>
                    <w:szCs w:val="21"/>
                  </w:rPr>
                  <w:t>,</w:t>
                </w:r>
                <w:r>
                  <w:rPr>
                    <w:szCs w:val="21"/>
                  </w:rPr>
                  <w:t>详见附注一</w:t>
                </w:r>
                <w:r>
                  <w:rPr>
                    <w:rFonts w:hint="eastAsia"/>
                    <w:szCs w:val="21"/>
                  </w:rPr>
                  <w:t>。</w:t>
                </w:r>
              </w:p>
            </w:tc>
            <w:tc>
              <w:tcPr>
                <w:tcW w:w="518" w:type="pct"/>
                <w:shd w:val="clear" w:color="auto" w:fill="auto"/>
              </w:tcPr>
              <w:p w:rsidR="007B4E4A" w:rsidRPr="007233BF" w:rsidRDefault="009A4C96" w:rsidP="00677C1C">
                <w:pPr>
                  <w:rPr>
                    <w:szCs w:val="21"/>
                  </w:rPr>
                </w:pPr>
                <w:r w:rsidRPr="009A4C96">
                  <w:rPr>
                    <w:rFonts w:hint="eastAsia"/>
                    <w:szCs w:val="21"/>
                  </w:rPr>
                  <w:t>永久承诺</w:t>
                </w:r>
              </w:p>
            </w:tc>
            <w:sdt>
              <w:sdtPr>
                <w:rPr>
                  <w:szCs w:val="21"/>
                </w:rPr>
                <w:alias w:val="与收购报告书或权益变动报告书相关承诺-是否有履行期限"/>
                <w:tag w:val="_GBC_e3c53a81843746098b3d32e7645ee92f"/>
                <w:id w:val="-835681835"/>
                <w:lock w:val="sdtLocked"/>
                <w:placeholder>
                  <w:docPart w:val="DCBB185D2B42497389E167D12878070E"/>
                </w:placeholder>
                <w:comboBox>
                  <w:listItem w:displayText="是" w:value="true"/>
                  <w:listItem w:displayText="否" w:value="false"/>
                </w:comboBox>
              </w:sdtPr>
              <w:sdtContent>
                <w:tc>
                  <w:tcPr>
                    <w:tcW w:w="533" w:type="pct"/>
                    <w:shd w:val="clear" w:color="auto" w:fill="auto"/>
                  </w:tcPr>
                  <w:p w:rsidR="007B4E4A" w:rsidRDefault="009A4C96" w:rsidP="00677C1C">
                    <w:pPr>
                      <w:rPr>
                        <w:szCs w:val="21"/>
                      </w:rPr>
                    </w:pPr>
                    <w:r>
                      <w:rPr>
                        <w:szCs w:val="21"/>
                      </w:rPr>
                      <w:t>是</w:t>
                    </w:r>
                  </w:p>
                </w:tc>
              </w:sdtContent>
            </w:sdt>
            <w:sdt>
              <w:sdtPr>
                <w:rPr>
                  <w:szCs w:val="21"/>
                </w:rPr>
                <w:alias w:val="与收购报告书或权益变动报告书相关承诺-是否及时严格履行"/>
                <w:tag w:val="_GBC_273adbc65ae043908b43ba0e0c47d626"/>
                <w:id w:val="-161092612"/>
                <w:lock w:val="sdtLocked"/>
                <w:placeholder>
                  <w:docPart w:val="02FF79C9FFE14A61B551033F1B5772EF"/>
                </w:placeholder>
                <w:comboBox>
                  <w:listItem w:displayText="是" w:value="true"/>
                  <w:listItem w:displayText="否" w:value="false"/>
                </w:comboBox>
              </w:sdtPr>
              <w:sdtContent>
                <w:tc>
                  <w:tcPr>
                    <w:tcW w:w="523" w:type="pct"/>
                    <w:shd w:val="clear" w:color="auto" w:fill="auto"/>
                  </w:tcPr>
                  <w:p w:rsidR="007B4E4A" w:rsidRDefault="009A4C96" w:rsidP="00677C1C">
                    <w:pPr>
                      <w:rPr>
                        <w:szCs w:val="21"/>
                      </w:rPr>
                    </w:pPr>
                    <w:r>
                      <w:rPr>
                        <w:szCs w:val="21"/>
                      </w:rPr>
                      <w:t>是</w:t>
                    </w:r>
                  </w:p>
                </w:tc>
              </w:sdtContent>
            </w:sdt>
            <w:tc>
              <w:tcPr>
                <w:tcW w:w="612" w:type="pct"/>
                <w:shd w:val="clear" w:color="auto" w:fill="auto"/>
              </w:tcPr>
              <w:p w:rsidR="007B4E4A" w:rsidRDefault="007B4E4A" w:rsidP="00677C1C">
                <w:pPr>
                  <w:rPr>
                    <w:szCs w:val="21"/>
                  </w:rPr>
                </w:pPr>
              </w:p>
            </w:tc>
            <w:tc>
              <w:tcPr>
                <w:tcW w:w="480" w:type="pct"/>
                <w:shd w:val="clear" w:color="auto" w:fill="auto"/>
              </w:tcPr>
              <w:p w:rsidR="007B4E4A" w:rsidRDefault="007B4E4A" w:rsidP="00677C1C">
                <w:pPr>
                  <w:rPr>
                    <w:szCs w:val="21"/>
                  </w:rPr>
                </w:pPr>
              </w:p>
            </w:tc>
          </w:tr>
          <w:tr w:rsidR="007B4E4A" w:rsidTr="00677C1C">
            <w:trPr>
              <w:trHeight w:val="1140"/>
            </w:trPr>
            <w:tc>
              <w:tcPr>
                <w:tcW w:w="842" w:type="pct"/>
                <w:vMerge/>
                <w:shd w:val="clear" w:color="auto" w:fill="auto"/>
                <w:vAlign w:val="center"/>
              </w:tcPr>
              <w:p w:rsidR="007B4E4A" w:rsidRDefault="007B4E4A" w:rsidP="00677C1C">
                <w:pPr>
                  <w:rPr>
                    <w:szCs w:val="21"/>
                  </w:rPr>
                </w:pPr>
              </w:p>
            </w:tc>
            <w:sdt>
              <w:sdtPr>
                <w:rPr>
                  <w:szCs w:val="21"/>
                </w:rPr>
                <w:alias w:val="与收购报告书或权益变动报告书相关承诺-承诺类型"/>
                <w:tag w:val="_GBC_e85a2539ff6f4c0393f66f2fa3e6970d"/>
                <w:id w:val="42391959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7B4E4A" w:rsidRDefault="007B4E4A" w:rsidP="00677C1C">
                    <w:pPr>
                      <w:rPr>
                        <w:color w:val="FFC000"/>
                        <w:szCs w:val="21"/>
                      </w:rPr>
                    </w:pPr>
                    <w:r>
                      <w:rPr>
                        <w:szCs w:val="21"/>
                      </w:rPr>
                      <w:t>解决同业竞争</w:t>
                    </w:r>
                  </w:p>
                </w:tc>
              </w:sdtContent>
            </w:sdt>
            <w:tc>
              <w:tcPr>
                <w:tcW w:w="495" w:type="pct"/>
                <w:shd w:val="clear" w:color="auto" w:fill="auto"/>
              </w:tcPr>
              <w:p w:rsidR="007B4E4A" w:rsidRDefault="007B4E4A" w:rsidP="00677C1C">
                <w:pPr>
                  <w:rPr>
                    <w:szCs w:val="21"/>
                  </w:rPr>
                </w:pPr>
                <w:r w:rsidRPr="00CC1B67">
                  <w:t>黑龙江省新产业投资集团有限公司</w:t>
                </w:r>
              </w:p>
            </w:tc>
            <w:tc>
              <w:tcPr>
                <w:tcW w:w="518" w:type="pct"/>
                <w:shd w:val="clear" w:color="auto" w:fill="auto"/>
              </w:tcPr>
              <w:p w:rsidR="007B4E4A" w:rsidRDefault="007B4E4A" w:rsidP="00677C1C">
                <w:pPr>
                  <w:rPr>
                    <w:szCs w:val="21"/>
                  </w:rPr>
                </w:pPr>
                <w:r>
                  <w:rPr>
                    <w:rFonts w:hint="eastAsia"/>
                    <w:szCs w:val="21"/>
                  </w:rPr>
                  <w:t>《</w:t>
                </w:r>
                <w:r w:rsidRPr="007233BF">
                  <w:rPr>
                    <w:rFonts w:hint="eastAsia"/>
                    <w:szCs w:val="21"/>
                  </w:rPr>
                  <w:t>关于避免同业竞争的承诺函</w:t>
                </w:r>
                <w:r>
                  <w:rPr>
                    <w:rFonts w:hint="eastAsia"/>
                    <w:szCs w:val="21"/>
                  </w:rPr>
                  <w:t>》</w:t>
                </w:r>
                <w:r w:rsidRPr="007233BF">
                  <w:rPr>
                    <w:szCs w:val="21"/>
                  </w:rPr>
                  <w:t>,详见附注</w:t>
                </w:r>
                <w:r w:rsidR="009A4C96">
                  <w:rPr>
                    <w:rFonts w:hint="eastAsia"/>
                    <w:szCs w:val="21"/>
                  </w:rPr>
                  <w:t>一</w:t>
                </w:r>
                <w:r>
                  <w:rPr>
                    <w:rFonts w:hint="eastAsia"/>
                    <w:szCs w:val="21"/>
                  </w:rPr>
                  <w:t>。</w:t>
                </w:r>
              </w:p>
              <w:p w:rsidR="007B4E4A" w:rsidRDefault="007B4E4A" w:rsidP="00677C1C">
                <w:pPr>
                  <w:rPr>
                    <w:szCs w:val="21"/>
                  </w:rPr>
                </w:pPr>
              </w:p>
            </w:tc>
            <w:tc>
              <w:tcPr>
                <w:tcW w:w="518" w:type="pct"/>
                <w:shd w:val="clear" w:color="auto" w:fill="auto"/>
              </w:tcPr>
              <w:p w:rsidR="007B4E4A" w:rsidRDefault="007B4E4A" w:rsidP="00677C1C">
                <w:pPr>
                  <w:rPr>
                    <w:szCs w:val="21"/>
                  </w:rPr>
                </w:pPr>
                <w:r w:rsidRPr="007233BF">
                  <w:rPr>
                    <w:rFonts w:hint="eastAsia"/>
                    <w:szCs w:val="21"/>
                  </w:rPr>
                  <w:t>永久承诺</w:t>
                </w:r>
              </w:p>
            </w:tc>
            <w:sdt>
              <w:sdtPr>
                <w:rPr>
                  <w:szCs w:val="21"/>
                </w:rPr>
                <w:alias w:val="与收购报告书或权益变动报告书相关承诺-是否有履行期限"/>
                <w:tag w:val="_GBC_e3c53a81843746098b3d32e7645ee92f"/>
                <w:id w:val="322245373"/>
                <w:lock w:val="sdtLocked"/>
                <w:comboBox>
                  <w:listItem w:displayText="是" w:value="true"/>
                  <w:listItem w:displayText="否" w:value="false"/>
                </w:comboBox>
              </w:sdtPr>
              <w:sdtContent>
                <w:tc>
                  <w:tcPr>
                    <w:tcW w:w="533" w:type="pct"/>
                    <w:shd w:val="clear" w:color="auto" w:fill="auto"/>
                  </w:tcPr>
                  <w:p w:rsidR="007B4E4A" w:rsidRDefault="007B4E4A" w:rsidP="00677C1C">
                    <w:pPr>
                      <w:rPr>
                        <w:color w:val="FFC000"/>
                        <w:szCs w:val="21"/>
                      </w:rPr>
                    </w:pPr>
                    <w:r>
                      <w:rPr>
                        <w:szCs w:val="21"/>
                      </w:rPr>
                      <w:t>是</w:t>
                    </w:r>
                  </w:p>
                </w:tc>
              </w:sdtContent>
            </w:sdt>
            <w:sdt>
              <w:sdtPr>
                <w:rPr>
                  <w:szCs w:val="21"/>
                </w:rPr>
                <w:alias w:val="与收购报告书或权益变动报告书相关承诺-是否及时严格履行"/>
                <w:tag w:val="_GBC_273adbc65ae043908b43ba0e0c47d626"/>
                <w:id w:val="-859586575"/>
                <w:lock w:val="sdtLocked"/>
                <w:comboBox>
                  <w:listItem w:displayText="是" w:value="true"/>
                  <w:listItem w:displayText="否" w:value="false"/>
                </w:comboBox>
              </w:sdtPr>
              <w:sdtContent>
                <w:tc>
                  <w:tcPr>
                    <w:tcW w:w="523" w:type="pct"/>
                    <w:shd w:val="clear" w:color="auto" w:fill="auto"/>
                  </w:tcPr>
                  <w:p w:rsidR="007B4E4A" w:rsidRDefault="007B4E4A" w:rsidP="00677C1C">
                    <w:pPr>
                      <w:rPr>
                        <w:color w:val="FFC000"/>
                        <w:szCs w:val="21"/>
                      </w:rPr>
                    </w:pPr>
                    <w:r>
                      <w:rPr>
                        <w:szCs w:val="21"/>
                      </w:rPr>
                      <w:t>是</w:t>
                    </w:r>
                  </w:p>
                </w:tc>
              </w:sdtContent>
            </w:sdt>
            <w:tc>
              <w:tcPr>
                <w:tcW w:w="612" w:type="pct"/>
                <w:shd w:val="clear" w:color="auto" w:fill="auto"/>
              </w:tcPr>
              <w:p w:rsidR="007B4E4A" w:rsidRDefault="007B4E4A" w:rsidP="00677C1C">
                <w:pPr>
                  <w:rPr>
                    <w:szCs w:val="21"/>
                  </w:rPr>
                </w:pPr>
              </w:p>
            </w:tc>
            <w:tc>
              <w:tcPr>
                <w:tcW w:w="480" w:type="pct"/>
                <w:shd w:val="clear" w:color="auto" w:fill="auto"/>
              </w:tcPr>
              <w:p w:rsidR="007B4E4A" w:rsidRDefault="007B4E4A" w:rsidP="00677C1C">
                <w:pPr>
                  <w:rPr>
                    <w:szCs w:val="21"/>
                  </w:rPr>
                </w:pPr>
              </w:p>
            </w:tc>
          </w:tr>
          <w:tr w:rsidR="007B4E4A" w:rsidTr="00677C1C">
            <w:trPr>
              <w:trHeight w:val="1140"/>
            </w:trPr>
            <w:tc>
              <w:tcPr>
                <w:tcW w:w="842" w:type="pct"/>
                <w:vMerge/>
                <w:shd w:val="clear" w:color="auto" w:fill="auto"/>
                <w:vAlign w:val="center"/>
              </w:tcPr>
              <w:p w:rsidR="007B4E4A" w:rsidRDefault="007B4E4A" w:rsidP="00677C1C">
                <w:pPr>
                  <w:rPr>
                    <w:szCs w:val="21"/>
                  </w:rPr>
                </w:pPr>
              </w:p>
            </w:tc>
            <w:sdt>
              <w:sdtPr>
                <w:rPr>
                  <w:szCs w:val="21"/>
                </w:rPr>
                <w:alias w:val="与收购报告书或权益变动报告书相关承诺-承诺类型"/>
                <w:tag w:val="_GBC_e85a2539ff6f4c0393f66f2fa3e6970d"/>
                <w:id w:val="-1754275374"/>
                <w:lock w:val="sdtLocked"/>
                <w:placeholder>
                  <w:docPart w:val="06BA9A4006E44790B4116CC14A7AF71A"/>
                </w:placeholder>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7B4E4A" w:rsidRDefault="009A4C96" w:rsidP="00677C1C">
                    <w:pPr>
                      <w:rPr>
                        <w:szCs w:val="21"/>
                      </w:rPr>
                    </w:pPr>
                    <w:r>
                      <w:rPr>
                        <w:szCs w:val="21"/>
                      </w:rPr>
                      <w:t>其他</w:t>
                    </w:r>
                  </w:p>
                </w:tc>
              </w:sdtContent>
            </w:sdt>
            <w:tc>
              <w:tcPr>
                <w:tcW w:w="495" w:type="pct"/>
                <w:shd w:val="clear" w:color="auto" w:fill="auto"/>
              </w:tcPr>
              <w:p w:rsidR="007B4E4A" w:rsidRPr="00CC1B67" w:rsidRDefault="007B4E4A" w:rsidP="00677C1C">
                <w:r w:rsidRPr="007B4E4A">
                  <w:rPr>
                    <w:rFonts w:hint="eastAsia"/>
                  </w:rPr>
                  <w:t>黑龙江省新产业投资集团有限公司</w:t>
                </w:r>
              </w:p>
            </w:tc>
            <w:tc>
              <w:tcPr>
                <w:tcW w:w="518" w:type="pct"/>
                <w:shd w:val="clear" w:color="auto" w:fill="auto"/>
              </w:tcPr>
              <w:p w:rsidR="007B4E4A" w:rsidRDefault="009A4C96" w:rsidP="00677C1C">
                <w:pPr>
                  <w:rPr>
                    <w:szCs w:val="21"/>
                  </w:rPr>
                </w:pPr>
                <w:r w:rsidRPr="009A4C96">
                  <w:rPr>
                    <w:rFonts w:hint="eastAsia"/>
                    <w:szCs w:val="21"/>
                  </w:rPr>
                  <w:t>《关于规范关联交易的承诺函》</w:t>
                </w:r>
                <w:r w:rsidRPr="009A4C96">
                  <w:rPr>
                    <w:szCs w:val="21"/>
                  </w:rPr>
                  <w:t>,</w:t>
                </w:r>
                <w:r>
                  <w:rPr>
                    <w:szCs w:val="21"/>
                  </w:rPr>
                  <w:t>详见附注一</w:t>
                </w:r>
                <w:r w:rsidRPr="009A4C96">
                  <w:rPr>
                    <w:szCs w:val="21"/>
                  </w:rPr>
                  <w:t>。</w:t>
                </w:r>
              </w:p>
            </w:tc>
            <w:tc>
              <w:tcPr>
                <w:tcW w:w="518" w:type="pct"/>
                <w:shd w:val="clear" w:color="auto" w:fill="auto"/>
              </w:tcPr>
              <w:p w:rsidR="007B4E4A" w:rsidRPr="007233BF" w:rsidRDefault="009A4C96" w:rsidP="00677C1C">
                <w:pPr>
                  <w:rPr>
                    <w:szCs w:val="21"/>
                  </w:rPr>
                </w:pPr>
                <w:r w:rsidRPr="009A4C96">
                  <w:rPr>
                    <w:rFonts w:hint="eastAsia"/>
                    <w:szCs w:val="21"/>
                  </w:rPr>
                  <w:t>永久承诺</w:t>
                </w:r>
              </w:p>
            </w:tc>
            <w:sdt>
              <w:sdtPr>
                <w:rPr>
                  <w:szCs w:val="21"/>
                </w:rPr>
                <w:alias w:val="与收购报告书或权益变动报告书相关承诺-是否有履行期限"/>
                <w:tag w:val="_GBC_e3c53a81843746098b3d32e7645ee92f"/>
                <w:id w:val="1558049455"/>
                <w:lock w:val="sdtLocked"/>
                <w:placeholder>
                  <w:docPart w:val="6418493E29604D75928A1F4949CF18C4"/>
                </w:placeholder>
                <w:comboBox>
                  <w:listItem w:displayText="是" w:value="true"/>
                  <w:listItem w:displayText="否" w:value="false"/>
                </w:comboBox>
              </w:sdtPr>
              <w:sdtContent>
                <w:tc>
                  <w:tcPr>
                    <w:tcW w:w="533" w:type="pct"/>
                    <w:shd w:val="clear" w:color="auto" w:fill="auto"/>
                  </w:tcPr>
                  <w:p w:rsidR="007B4E4A" w:rsidRDefault="009A4C96" w:rsidP="00677C1C">
                    <w:pPr>
                      <w:rPr>
                        <w:szCs w:val="21"/>
                      </w:rPr>
                    </w:pPr>
                    <w:r>
                      <w:rPr>
                        <w:szCs w:val="21"/>
                      </w:rPr>
                      <w:t>是</w:t>
                    </w:r>
                  </w:p>
                </w:tc>
              </w:sdtContent>
            </w:sdt>
            <w:sdt>
              <w:sdtPr>
                <w:rPr>
                  <w:szCs w:val="21"/>
                </w:rPr>
                <w:alias w:val="与收购报告书或权益变动报告书相关承诺-是否及时严格履行"/>
                <w:tag w:val="_GBC_273adbc65ae043908b43ba0e0c47d626"/>
                <w:id w:val="438961705"/>
                <w:lock w:val="sdtLocked"/>
                <w:placeholder>
                  <w:docPart w:val="5E664842B5FB4E7697FF427FA8BDC935"/>
                </w:placeholder>
                <w:comboBox>
                  <w:listItem w:displayText="是" w:value="true"/>
                  <w:listItem w:displayText="否" w:value="false"/>
                </w:comboBox>
              </w:sdtPr>
              <w:sdtContent>
                <w:tc>
                  <w:tcPr>
                    <w:tcW w:w="523" w:type="pct"/>
                    <w:shd w:val="clear" w:color="auto" w:fill="auto"/>
                  </w:tcPr>
                  <w:p w:rsidR="007B4E4A" w:rsidRDefault="009A4C96" w:rsidP="00677C1C">
                    <w:pPr>
                      <w:rPr>
                        <w:szCs w:val="21"/>
                      </w:rPr>
                    </w:pPr>
                    <w:r>
                      <w:rPr>
                        <w:szCs w:val="21"/>
                      </w:rPr>
                      <w:t>是</w:t>
                    </w:r>
                  </w:p>
                </w:tc>
              </w:sdtContent>
            </w:sdt>
            <w:tc>
              <w:tcPr>
                <w:tcW w:w="612" w:type="pct"/>
                <w:shd w:val="clear" w:color="auto" w:fill="auto"/>
              </w:tcPr>
              <w:p w:rsidR="007B4E4A" w:rsidRDefault="007B4E4A" w:rsidP="00677C1C">
                <w:pPr>
                  <w:rPr>
                    <w:szCs w:val="21"/>
                  </w:rPr>
                </w:pPr>
              </w:p>
            </w:tc>
            <w:tc>
              <w:tcPr>
                <w:tcW w:w="480" w:type="pct"/>
                <w:shd w:val="clear" w:color="auto" w:fill="auto"/>
              </w:tcPr>
              <w:p w:rsidR="007B4E4A" w:rsidRDefault="007B4E4A" w:rsidP="00677C1C">
                <w:pPr>
                  <w:rPr>
                    <w:szCs w:val="21"/>
                  </w:rPr>
                </w:pPr>
              </w:p>
            </w:tc>
          </w:tr>
          <w:tr w:rsidR="00CC1B67" w:rsidTr="00677C1C">
            <w:tc>
              <w:tcPr>
                <w:tcW w:w="842" w:type="pct"/>
                <w:shd w:val="clear" w:color="auto" w:fill="auto"/>
                <w:vAlign w:val="center"/>
              </w:tcPr>
              <w:p w:rsidR="00CC1B67" w:rsidRDefault="00CC1B67" w:rsidP="00677C1C">
                <w:pPr>
                  <w:rPr>
                    <w:szCs w:val="21"/>
                  </w:rPr>
                </w:pPr>
                <w:r>
                  <w:rPr>
                    <w:rFonts w:hint="eastAsia"/>
                    <w:szCs w:val="21"/>
                  </w:rPr>
                  <w:lastRenderedPageBreak/>
                  <w:t>其他承诺</w:t>
                </w:r>
              </w:p>
            </w:tc>
            <w:sdt>
              <w:sdtPr>
                <w:rPr>
                  <w:szCs w:val="21"/>
                </w:rPr>
                <w:alias w:val="其他承诺相关方的承诺事项-承诺类型"/>
                <w:tag w:val="_GBC_f5c45f48e8c643ae90b289b4f3861c10"/>
                <w:id w:val="32370904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CC1B67" w:rsidRDefault="00CC1B67" w:rsidP="00677C1C">
                    <w:pPr>
                      <w:rPr>
                        <w:szCs w:val="21"/>
                      </w:rPr>
                    </w:pPr>
                    <w:r>
                      <w:rPr>
                        <w:szCs w:val="21"/>
                      </w:rPr>
                      <w:t>解决同业竞争</w:t>
                    </w:r>
                  </w:p>
                </w:tc>
              </w:sdtContent>
            </w:sdt>
            <w:tc>
              <w:tcPr>
                <w:tcW w:w="495" w:type="pct"/>
                <w:shd w:val="clear" w:color="auto" w:fill="auto"/>
              </w:tcPr>
              <w:p w:rsidR="00CC1B67" w:rsidRDefault="00CC1B67" w:rsidP="00677C1C">
                <w:pPr>
                  <w:rPr>
                    <w:szCs w:val="21"/>
                  </w:rPr>
                </w:pPr>
                <w:r>
                  <w:t>恒丰集团</w:t>
                </w:r>
              </w:p>
            </w:tc>
            <w:tc>
              <w:tcPr>
                <w:tcW w:w="518" w:type="pct"/>
                <w:shd w:val="clear" w:color="auto" w:fill="auto"/>
              </w:tcPr>
              <w:p w:rsidR="00CC1B67" w:rsidRDefault="00CC1B67" w:rsidP="00677C1C">
                <w:pPr>
                  <w:rPr>
                    <w:szCs w:val="21"/>
                  </w:rPr>
                </w:pPr>
                <w:r>
                  <w:t>《不竞争承诺函》,详见附注</w:t>
                </w:r>
                <w:r w:rsidR="009A4C96">
                  <w:rPr>
                    <w:rFonts w:hint="eastAsia"/>
                  </w:rPr>
                  <w:t>二</w:t>
                </w:r>
                <w:r>
                  <w:t>。</w:t>
                </w:r>
              </w:p>
            </w:tc>
            <w:tc>
              <w:tcPr>
                <w:tcW w:w="518" w:type="pct"/>
                <w:shd w:val="clear" w:color="auto" w:fill="auto"/>
              </w:tcPr>
              <w:p w:rsidR="00CC1B67" w:rsidRDefault="00CC1B67" w:rsidP="00677C1C">
                <w:pPr>
                  <w:rPr>
                    <w:szCs w:val="21"/>
                  </w:rPr>
                </w:pPr>
                <w:r>
                  <w:t>永久承诺</w:t>
                </w:r>
              </w:p>
            </w:tc>
            <w:sdt>
              <w:sdtPr>
                <w:rPr>
                  <w:szCs w:val="21"/>
                </w:rPr>
                <w:alias w:val="其他承诺相关方的承诺事项-是否有履行期限"/>
                <w:tag w:val="_GBC_eea426e94aa64e0d94c932b310318e95"/>
                <w:id w:val="-648677628"/>
                <w:lock w:val="sdtLocked"/>
                <w:comboBox>
                  <w:listItem w:displayText="是" w:value="是"/>
                  <w:listItem w:displayText="否" w:value="否"/>
                </w:comboBox>
              </w:sdtPr>
              <w:sdtContent>
                <w:tc>
                  <w:tcPr>
                    <w:tcW w:w="533" w:type="pct"/>
                    <w:shd w:val="clear" w:color="auto" w:fill="auto"/>
                  </w:tcPr>
                  <w:p w:rsidR="00CC1B67" w:rsidRDefault="00CC1B67" w:rsidP="00677C1C">
                    <w:pPr>
                      <w:rPr>
                        <w:szCs w:val="21"/>
                      </w:rPr>
                    </w:pPr>
                    <w:r>
                      <w:rPr>
                        <w:szCs w:val="21"/>
                      </w:rPr>
                      <w:t>是</w:t>
                    </w:r>
                  </w:p>
                </w:tc>
              </w:sdtContent>
            </w:sdt>
            <w:sdt>
              <w:sdtPr>
                <w:rPr>
                  <w:szCs w:val="21"/>
                </w:rPr>
                <w:alias w:val="其他承诺相关方的承诺事项-是否及时严格履行"/>
                <w:tag w:val="_GBC_77946a666c9a4f6a87209acb7df47051"/>
                <w:id w:val="-966593704"/>
                <w:lock w:val="sdtLocked"/>
                <w:comboBox>
                  <w:listItem w:displayText="是" w:value="是"/>
                  <w:listItem w:displayText="否" w:value="否"/>
                </w:comboBox>
              </w:sdtPr>
              <w:sdtContent>
                <w:tc>
                  <w:tcPr>
                    <w:tcW w:w="523" w:type="pct"/>
                    <w:shd w:val="clear" w:color="auto" w:fill="auto"/>
                  </w:tcPr>
                  <w:p w:rsidR="00CC1B67" w:rsidRDefault="00CC1B67" w:rsidP="00677C1C">
                    <w:pPr>
                      <w:rPr>
                        <w:szCs w:val="21"/>
                      </w:rPr>
                    </w:pPr>
                    <w:r>
                      <w:rPr>
                        <w:szCs w:val="21"/>
                      </w:rPr>
                      <w:t>是</w:t>
                    </w:r>
                  </w:p>
                </w:tc>
              </w:sdtContent>
            </w:sdt>
            <w:tc>
              <w:tcPr>
                <w:tcW w:w="612" w:type="pct"/>
                <w:shd w:val="clear" w:color="auto" w:fill="auto"/>
              </w:tcPr>
              <w:p w:rsidR="00CC1B67" w:rsidRDefault="00CC1B67" w:rsidP="00677C1C">
                <w:pPr>
                  <w:rPr>
                    <w:szCs w:val="21"/>
                  </w:rPr>
                </w:pPr>
              </w:p>
            </w:tc>
            <w:tc>
              <w:tcPr>
                <w:tcW w:w="480" w:type="pct"/>
                <w:shd w:val="clear" w:color="auto" w:fill="auto"/>
              </w:tcPr>
              <w:p w:rsidR="00CC1B67" w:rsidRDefault="00CC1B67" w:rsidP="00677C1C">
                <w:pPr>
                  <w:rPr>
                    <w:szCs w:val="21"/>
                  </w:rPr>
                </w:pPr>
              </w:p>
            </w:tc>
          </w:tr>
        </w:tbl>
        <w:p w:rsidR="00CC1B67" w:rsidRDefault="00CC1B67"/>
        <w:p w:rsidR="007233BF" w:rsidRDefault="007233BF" w:rsidP="007233BF">
          <w:r>
            <w:rPr>
              <w:rFonts w:hint="eastAsia"/>
            </w:rPr>
            <w:t>注：</w:t>
          </w:r>
        </w:p>
        <w:p w:rsidR="00CC1B67" w:rsidRDefault="009A4C96" w:rsidP="007B4E4A">
          <w:pPr>
            <w:spacing w:line="360" w:lineRule="auto"/>
            <w:ind w:firstLineChars="200" w:firstLine="480"/>
          </w:pPr>
          <w:r>
            <w:rPr>
              <w:rFonts w:hint="eastAsia"/>
            </w:rPr>
            <w:t>一、</w:t>
          </w:r>
          <w:r w:rsidR="00CC1B67" w:rsidRPr="00CC1B67">
            <w:t>2021年6月2日，恒丰集团控股股东牡丹江市国有资产投资控股有限公司与黑龙江省新产业投资集团有限公司（以下简称“新产投集团”）</w:t>
          </w:r>
          <w:proofErr w:type="gramStart"/>
          <w:r w:rsidR="00CC1B67" w:rsidRPr="00CC1B67">
            <w:t>就恒丰</w:t>
          </w:r>
          <w:proofErr w:type="gramEnd"/>
          <w:r w:rsidR="00CC1B67" w:rsidRPr="00CC1B67">
            <w:t>集团100%股权转让项目签署了《股权转让协议》</w:t>
          </w:r>
          <w:r w:rsidR="007B4E4A">
            <w:rPr>
              <w:rFonts w:hint="eastAsia"/>
            </w:rPr>
            <w:t>。6月5日，公司发布了《权益变动报告书》，</w:t>
          </w:r>
          <w:r w:rsidR="007B4E4A" w:rsidRPr="00CC1B67">
            <w:t>新产投集团</w:t>
          </w:r>
          <w:r>
            <w:rPr>
              <w:rFonts w:hint="eastAsia"/>
            </w:rPr>
            <w:t>作为</w:t>
          </w:r>
          <w:r w:rsidR="007B4E4A" w:rsidRPr="007B4E4A">
            <w:t>信息披露义务人出具</w:t>
          </w:r>
          <w:r>
            <w:rPr>
              <w:rFonts w:hint="eastAsia"/>
            </w:rPr>
            <w:t>承诺</w:t>
          </w:r>
          <w:r w:rsidR="007B4E4A" w:rsidRPr="007B4E4A">
            <w:t>主要内容如下：</w:t>
          </w:r>
        </w:p>
        <w:p w:rsidR="009A4C96" w:rsidRDefault="009A4C96" w:rsidP="007B4E4A">
          <w:pPr>
            <w:spacing w:line="360" w:lineRule="auto"/>
            <w:ind w:firstLineChars="200" w:firstLine="480"/>
          </w:pPr>
          <w:r>
            <w:rPr>
              <w:rFonts w:hint="eastAsia"/>
            </w:rPr>
            <w:t>（一）</w:t>
          </w:r>
          <w:r w:rsidRPr="009A4C96">
            <w:rPr>
              <w:rFonts w:hint="eastAsia"/>
            </w:rPr>
            <w:t>《关于保持上市公司独立性的承诺函》</w:t>
          </w:r>
        </w:p>
        <w:p w:rsidR="009A4C96" w:rsidRDefault="009A4C96" w:rsidP="009A4C96">
          <w:pPr>
            <w:spacing w:line="360" w:lineRule="auto"/>
            <w:ind w:leftChars="200" w:left="480"/>
            <w:rPr>
              <w:rStyle w:val="fontstyle01"/>
              <w:rFonts w:hint="default"/>
              <w:sz w:val="21"/>
              <w:szCs w:val="21"/>
            </w:rPr>
          </w:pPr>
          <w:r>
            <w:rPr>
              <w:rStyle w:val="fontstyle01"/>
              <w:rFonts w:hint="default"/>
              <w:sz w:val="21"/>
              <w:szCs w:val="21"/>
            </w:rPr>
            <w:t>1</w:t>
          </w:r>
          <w:r w:rsidRPr="009A4C96">
            <w:rPr>
              <w:rStyle w:val="fontstyle01"/>
              <w:rFonts w:hint="default"/>
              <w:sz w:val="21"/>
              <w:szCs w:val="21"/>
            </w:rPr>
            <w:t>、 保证人员独立</w:t>
          </w:r>
          <w:r w:rsidRPr="009A4C96">
            <w:rPr>
              <w:rFonts w:hint="eastAsia"/>
              <w:color w:val="000000"/>
              <w:szCs w:val="21"/>
            </w:rPr>
            <w:br/>
          </w:r>
          <w:r>
            <w:rPr>
              <w:rStyle w:val="fontstyle01"/>
              <w:rFonts w:hint="default"/>
              <w:sz w:val="21"/>
              <w:szCs w:val="21"/>
            </w:rPr>
            <w:t>1.1</w:t>
          </w:r>
          <w:r w:rsidRPr="009A4C96">
            <w:rPr>
              <w:rStyle w:val="fontstyle01"/>
              <w:rFonts w:hint="default"/>
              <w:sz w:val="21"/>
              <w:szCs w:val="21"/>
            </w:rPr>
            <w:t>保证恒丰纸业的总经理、副总经理、财务负责人和董事会秘书等高级管理人员不在本公司及本公司控制的其他企业中担任除董事、监事以外的其他职务，且不在本公司及本公司控制的其他企业领薪；保证恒丰纸业的财务人员不在本公司及本公司控制的其他企业中兼职、领薪。</w:t>
          </w:r>
        </w:p>
        <w:p w:rsidR="009A4C96" w:rsidRPr="009A4C96" w:rsidRDefault="009A4C96" w:rsidP="009A4C96">
          <w:pPr>
            <w:spacing w:line="360" w:lineRule="auto"/>
            <w:ind w:leftChars="200" w:left="480"/>
            <w:rPr>
              <w:rStyle w:val="fontstyle01"/>
              <w:rFonts w:hint="default"/>
              <w:sz w:val="21"/>
              <w:szCs w:val="21"/>
            </w:rPr>
          </w:pPr>
          <w:r>
            <w:rPr>
              <w:rStyle w:val="fontstyle01"/>
              <w:rFonts w:hint="default"/>
              <w:sz w:val="21"/>
              <w:szCs w:val="21"/>
            </w:rPr>
            <w:t>1.2</w:t>
          </w:r>
          <w:r w:rsidRPr="009A4C96">
            <w:rPr>
              <w:rStyle w:val="fontstyle01"/>
              <w:rFonts w:hint="default"/>
              <w:sz w:val="21"/>
              <w:szCs w:val="21"/>
            </w:rPr>
            <w:t>保证恒丰纸业拥有完整、独立的劳动、人事及薪酬管理体系，且该等体系完全独立于本公司及本公司控制的其他企业。</w:t>
          </w:r>
          <w:r w:rsidRPr="009A4C96">
            <w:rPr>
              <w:rFonts w:hint="eastAsia"/>
              <w:color w:val="000000"/>
              <w:szCs w:val="21"/>
            </w:rPr>
            <w:br/>
          </w:r>
          <w:r>
            <w:rPr>
              <w:rStyle w:val="fontstyle01"/>
              <w:rFonts w:hint="default"/>
              <w:sz w:val="21"/>
              <w:szCs w:val="21"/>
            </w:rPr>
            <w:t>2</w:t>
          </w:r>
          <w:r w:rsidRPr="009A4C96">
            <w:rPr>
              <w:rStyle w:val="fontstyle01"/>
              <w:rFonts w:hint="default"/>
              <w:sz w:val="21"/>
              <w:szCs w:val="21"/>
            </w:rPr>
            <w:t>、保证财务独立</w:t>
          </w:r>
          <w:r w:rsidRPr="009A4C96">
            <w:rPr>
              <w:rFonts w:hint="eastAsia"/>
              <w:color w:val="000000"/>
              <w:szCs w:val="21"/>
            </w:rPr>
            <w:br/>
          </w:r>
          <w:r>
            <w:rPr>
              <w:rStyle w:val="fontstyle01"/>
              <w:rFonts w:hint="default"/>
              <w:sz w:val="21"/>
              <w:szCs w:val="21"/>
            </w:rPr>
            <w:t>2.1</w:t>
          </w:r>
          <w:r w:rsidRPr="009A4C96">
            <w:rPr>
              <w:rStyle w:val="fontstyle01"/>
              <w:rFonts w:hint="default"/>
              <w:sz w:val="21"/>
              <w:szCs w:val="21"/>
            </w:rPr>
            <w:t>保证恒丰纸业建立独立的财务部门和独立的财务核算体系。</w:t>
          </w:r>
          <w:r w:rsidRPr="009A4C96">
            <w:rPr>
              <w:rFonts w:hint="eastAsia"/>
              <w:color w:val="000000"/>
              <w:szCs w:val="21"/>
            </w:rPr>
            <w:br/>
          </w:r>
          <w:r>
            <w:rPr>
              <w:rStyle w:val="fontstyle01"/>
              <w:rFonts w:hint="default"/>
              <w:sz w:val="21"/>
              <w:szCs w:val="21"/>
            </w:rPr>
            <w:t>2.2</w:t>
          </w:r>
          <w:r w:rsidRPr="009A4C96">
            <w:rPr>
              <w:rStyle w:val="fontstyle01"/>
              <w:rFonts w:hint="default"/>
              <w:sz w:val="21"/>
              <w:szCs w:val="21"/>
            </w:rPr>
            <w:t>保证恒丰纸业具有规范、独立的财务会计制度和对分公司、子公司的财务管理制度。</w:t>
          </w:r>
          <w:r w:rsidRPr="009A4C96">
            <w:rPr>
              <w:rFonts w:hint="eastAsia"/>
              <w:color w:val="000000"/>
              <w:szCs w:val="21"/>
            </w:rPr>
            <w:br/>
          </w:r>
          <w:r>
            <w:rPr>
              <w:rStyle w:val="fontstyle01"/>
              <w:rFonts w:hint="default"/>
              <w:sz w:val="21"/>
              <w:szCs w:val="21"/>
            </w:rPr>
            <w:t>3</w:t>
          </w:r>
          <w:r w:rsidRPr="009A4C96">
            <w:rPr>
              <w:rStyle w:val="fontstyle01"/>
              <w:rFonts w:hint="default"/>
              <w:sz w:val="21"/>
              <w:szCs w:val="21"/>
            </w:rPr>
            <w:t>、保证资产</w:t>
          </w:r>
          <w:proofErr w:type="gramStart"/>
          <w:r w:rsidRPr="009A4C96">
            <w:rPr>
              <w:rStyle w:val="fontstyle01"/>
              <w:rFonts w:hint="default"/>
              <w:sz w:val="21"/>
              <w:szCs w:val="21"/>
            </w:rPr>
            <w:t>独立完整</w:t>
          </w:r>
          <w:proofErr w:type="gramEnd"/>
          <w:r w:rsidRPr="009A4C96">
            <w:rPr>
              <w:rFonts w:hint="eastAsia"/>
              <w:color w:val="000000"/>
              <w:szCs w:val="21"/>
            </w:rPr>
            <w:br/>
          </w:r>
          <w:r>
            <w:rPr>
              <w:rStyle w:val="fontstyle01"/>
              <w:rFonts w:hint="default"/>
              <w:sz w:val="21"/>
              <w:szCs w:val="21"/>
            </w:rPr>
            <w:t>3.1</w:t>
          </w:r>
          <w:r w:rsidRPr="009A4C96">
            <w:rPr>
              <w:rStyle w:val="fontstyle01"/>
              <w:rFonts w:hint="default"/>
              <w:sz w:val="21"/>
              <w:szCs w:val="21"/>
            </w:rPr>
            <w:t>保证恒丰纸业合法拥有与生产经营有关的土地、厂房、机器设备以及商标、专利等的所有权或者使用权，具有独立的原料采购和产品销售系统。</w:t>
          </w:r>
        </w:p>
        <w:p w:rsidR="009A4C96" w:rsidRPr="009A4C96" w:rsidRDefault="009A4C96" w:rsidP="009A4C96">
          <w:pPr>
            <w:spacing w:line="360" w:lineRule="auto"/>
            <w:ind w:leftChars="200" w:left="480"/>
            <w:rPr>
              <w:szCs w:val="21"/>
            </w:rPr>
          </w:pPr>
          <w:r>
            <w:rPr>
              <w:rStyle w:val="fontstyle01"/>
              <w:rFonts w:hint="default"/>
              <w:sz w:val="21"/>
              <w:szCs w:val="21"/>
            </w:rPr>
            <w:t>3.2</w:t>
          </w:r>
          <w:r w:rsidRPr="009A4C96">
            <w:rPr>
              <w:rStyle w:val="fontstyle01"/>
              <w:rFonts w:hint="default"/>
              <w:sz w:val="21"/>
              <w:szCs w:val="21"/>
            </w:rPr>
            <w:t>保证恒丰纸业具有独立完整的资产，且资产全部处于恒丰纸业的控制之下，并为恒丰纸业独立拥有和运营。</w:t>
          </w:r>
          <w:r w:rsidRPr="009A4C96">
            <w:rPr>
              <w:rFonts w:hint="eastAsia"/>
              <w:color w:val="000000"/>
              <w:szCs w:val="21"/>
            </w:rPr>
            <w:br/>
          </w:r>
          <w:r>
            <w:rPr>
              <w:rStyle w:val="fontstyle01"/>
              <w:rFonts w:hint="default"/>
              <w:sz w:val="21"/>
              <w:szCs w:val="21"/>
            </w:rPr>
            <w:t>3.3</w:t>
          </w:r>
          <w:r w:rsidRPr="009A4C96">
            <w:rPr>
              <w:rStyle w:val="fontstyle01"/>
              <w:rFonts w:hint="default"/>
              <w:sz w:val="21"/>
              <w:szCs w:val="21"/>
            </w:rPr>
            <w:t>保证本公司及本公司控制的其他企业不以任何方式违规占用恒丰纸业的资金、资产；不以恒丰纸业的资产为本公司及本公司控制的其他企业的债务提供担保。</w:t>
          </w:r>
          <w:r w:rsidRPr="009A4C96">
            <w:rPr>
              <w:rFonts w:hint="eastAsia"/>
              <w:color w:val="000000"/>
              <w:szCs w:val="21"/>
            </w:rPr>
            <w:br/>
          </w:r>
          <w:r>
            <w:rPr>
              <w:rStyle w:val="fontstyle01"/>
              <w:rFonts w:hint="default"/>
              <w:sz w:val="21"/>
              <w:szCs w:val="21"/>
            </w:rPr>
            <w:t>4</w:t>
          </w:r>
          <w:r w:rsidRPr="009A4C96">
            <w:rPr>
              <w:rStyle w:val="fontstyle01"/>
              <w:rFonts w:hint="default"/>
              <w:sz w:val="21"/>
              <w:szCs w:val="21"/>
            </w:rPr>
            <w:t>、保证业务独立</w:t>
          </w:r>
          <w:r w:rsidRPr="009A4C96">
            <w:rPr>
              <w:rFonts w:hint="eastAsia"/>
              <w:color w:val="000000"/>
              <w:szCs w:val="21"/>
            </w:rPr>
            <w:br/>
          </w:r>
          <w:r>
            <w:rPr>
              <w:rStyle w:val="fontstyle01"/>
              <w:rFonts w:hint="default"/>
              <w:sz w:val="21"/>
              <w:szCs w:val="21"/>
            </w:rPr>
            <w:lastRenderedPageBreak/>
            <w:t>4.1</w:t>
          </w:r>
          <w:r w:rsidRPr="009A4C96">
            <w:rPr>
              <w:rStyle w:val="fontstyle01"/>
              <w:rFonts w:hint="default"/>
              <w:sz w:val="21"/>
              <w:szCs w:val="21"/>
            </w:rPr>
            <w:t>保证恒丰纸业的业务独立于本公司及本公司控制的其他主体，并拥有独立开展经营活动的资产、人员、资质和能力，具有独立面向市场自主经营的能力。</w:t>
          </w:r>
          <w:r w:rsidRPr="009A4C96">
            <w:rPr>
              <w:rFonts w:hint="eastAsia"/>
              <w:color w:val="000000"/>
              <w:szCs w:val="21"/>
            </w:rPr>
            <w:br/>
          </w:r>
          <w:r>
            <w:rPr>
              <w:rStyle w:val="fontstyle01"/>
              <w:rFonts w:hint="default"/>
              <w:sz w:val="21"/>
              <w:szCs w:val="21"/>
            </w:rPr>
            <w:t>4.2</w:t>
          </w:r>
          <w:r w:rsidRPr="009A4C96">
            <w:rPr>
              <w:rStyle w:val="fontstyle01"/>
              <w:rFonts w:hint="default"/>
              <w:sz w:val="21"/>
              <w:szCs w:val="21"/>
            </w:rPr>
            <w:t>保证尽量减少并规范管理与恒丰纸业之间的关联交易。</w:t>
          </w:r>
          <w:r w:rsidRPr="009A4C96">
            <w:rPr>
              <w:rFonts w:hint="eastAsia"/>
              <w:color w:val="000000"/>
              <w:szCs w:val="21"/>
            </w:rPr>
            <w:br/>
          </w:r>
          <w:r>
            <w:rPr>
              <w:rStyle w:val="fontstyle01"/>
              <w:rFonts w:hint="default"/>
              <w:sz w:val="21"/>
              <w:szCs w:val="21"/>
            </w:rPr>
            <w:t>4.3</w:t>
          </w:r>
          <w:r w:rsidRPr="009A4C96">
            <w:rPr>
              <w:rStyle w:val="fontstyle01"/>
              <w:rFonts w:hint="default"/>
              <w:sz w:val="21"/>
              <w:szCs w:val="21"/>
            </w:rPr>
            <w:t>保证本公司除依法行使股东权利外，不会对恒丰纸业的正常经营活动进行干预。</w:t>
          </w:r>
          <w:r w:rsidRPr="009A4C96">
            <w:rPr>
              <w:rFonts w:hint="eastAsia"/>
              <w:color w:val="000000"/>
              <w:szCs w:val="21"/>
            </w:rPr>
            <w:br/>
          </w:r>
          <w:r>
            <w:rPr>
              <w:rStyle w:val="fontstyle01"/>
              <w:rFonts w:hint="default"/>
              <w:sz w:val="21"/>
              <w:szCs w:val="21"/>
            </w:rPr>
            <w:t>5</w:t>
          </w:r>
          <w:r w:rsidRPr="009A4C96">
            <w:rPr>
              <w:rStyle w:val="fontstyle01"/>
              <w:rFonts w:hint="default"/>
              <w:sz w:val="21"/>
              <w:szCs w:val="21"/>
            </w:rPr>
            <w:t>、保证机构独立</w:t>
          </w:r>
          <w:r w:rsidRPr="009A4C96">
            <w:rPr>
              <w:rFonts w:hint="eastAsia"/>
              <w:color w:val="000000"/>
              <w:szCs w:val="21"/>
            </w:rPr>
            <w:br/>
          </w:r>
          <w:r>
            <w:rPr>
              <w:rStyle w:val="fontstyle01"/>
              <w:rFonts w:hint="default"/>
              <w:sz w:val="21"/>
              <w:szCs w:val="21"/>
            </w:rPr>
            <w:t>5.1</w:t>
          </w:r>
          <w:r w:rsidRPr="009A4C96">
            <w:rPr>
              <w:rStyle w:val="fontstyle01"/>
              <w:rFonts w:hint="default"/>
              <w:sz w:val="21"/>
              <w:szCs w:val="21"/>
            </w:rPr>
            <w:t>保证恒丰纸业具有健全、独立和完整的法人治理结构，董事会、监事会、股东大会、董事、监事及高级管理人员等依照法律、法规和公司章程独立行使职权。</w:t>
          </w:r>
          <w:r w:rsidRPr="009A4C96">
            <w:rPr>
              <w:rFonts w:hint="eastAsia"/>
              <w:color w:val="000000"/>
              <w:szCs w:val="21"/>
            </w:rPr>
            <w:br/>
          </w:r>
          <w:r>
            <w:rPr>
              <w:rStyle w:val="fontstyle01"/>
              <w:rFonts w:hint="default"/>
              <w:sz w:val="21"/>
              <w:szCs w:val="21"/>
            </w:rPr>
            <w:t>5.2</w:t>
          </w:r>
          <w:r w:rsidRPr="009A4C96">
            <w:rPr>
              <w:rStyle w:val="fontstyle01"/>
              <w:rFonts w:hint="default"/>
              <w:sz w:val="21"/>
              <w:szCs w:val="21"/>
            </w:rPr>
            <w:t>保证恒丰纸业拥有独立、完整的内部经营管理机构，并独立行使经营管理职权。本公司及本公司控制的其他主体与恒丰纸业的机构完全分开，不存在机构混同的情形。</w:t>
          </w:r>
          <w:r w:rsidRPr="009A4C96">
            <w:rPr>
              <w:rFonts w:hint="eastAsia"/>
              <w:color w:val="000000"/>
              <w:szCs w:val="21"/>
            </w:rPr>
            <w:br/>
          </w:r>
          <w:r>
            <w:rPr>
              <w:rStyle w:val="fontstyle01"/>
              <w:rFonts w:hint="default"/>
              <w:sz w:val="21"/>
              <w:szCs w:val="21"/>
            </w:rPr>
            <w:t>5.3</w:t>
          </w:r>
          <w:r w:rsidRPr="009A4C96">
            <w:rPr>
              <w:rStyle w:val="fontstyle01"/>
              <w:rFonts w:hint="default"/>
              <w:sz w:val="21"/>
              <w:szCs w:val="21"/>
            </w:rPr>
            <w:t>保证恒丰纸业的办公机构和经营场所独立，保证本公司及本公司控制的其他主体与恒丰纸业不存在混合经营、合署办公的情形。</w:t>
          </w:r>
          <w:r w:rsidRPr="009A4C96">
            <w:rPr>
              <w:rFonts w:hint="eastAsia"/>
              <w:color w:val="000000"/>
              <w:szCs w:val="21"/>
            </w:rPr>
            <w:br/>
          </w:r>
          <w:r w:rsidRPr="009A4C96">
            <w:rPr>
              <w:rStyle w:val="fontstyle01"/>
              <w:rFonts w:hint="default"/>
              <w:sz w:val="21"/>
              <w:szCs w:val="21"/>
            </w:rPr>
            <w:t xml:space="preserve">本公司在此承诺并保证，本次交易完成后，本公司不会损害恒丰纸业的独立性，在人员、财务、资产、业务、机构等方面均与恒丰纸业保持分开原则，并严格遵守中国证监会关于上市公司独立性的相关规定，保持并维护恒丰纸业的独立性。 </w:t>
          </w:r>
        </w:p>
        <w:p w:rsidR="009A4C96" w:rsidRPr="009A4C96" w:rsidRDefault="009A4C96" w:rsidP="007B4E4A">
          <w:pPr>
            <w:spacing w:line="360" w:lineRule="auto"/>
            <w:ind w:firstLineChars="200" w:firstLine="480"/>
          </w:pPr>
          <w:r>
            <w:rPr>
              <w:rFonts w:hint="eastAsia"/>
            </w:rPr>
            <w:t>（二）</w:t>
          </w:r>
          <w:r>
            <w:rPr>
              <w:rFonts w:hint="eastAsia"/>
              <w:szCs w:val="21"/>
            </w:rPr>
            <w:t>《</w:t>
          </w:r>
          <w:r w:rsidRPr="007233BF">
            <w:rPr>
              <w:rFonts w:hint="eastAsia"/>
              <w:szCs w:val="21"/>
            </w:rPr>
            <w:t>关于避免同业竞争的承诺函</w:t>
          </w:r>
          <w:r>
            <w:rPr>
              <w:rFonts w:hint="eastAsia"/>
              <w:szCs w:val="21"/>
            </w:rPr>
            <w:t>》</w:t>
          </w:r>
        </w:p>
        <w:p w:rsidR="00CC1B67" w:rsidRDefault="00CC1B67" w:rsidP="00CC1B67">
          <w:pPr>
            <w:spacing w:line="360" w:lineRule="auto"/>
            <w:ind w:firstLineChars="200" w:firstLine="480"/>
          </w:pPr>
          <w:r>
            <w:t>1、 本次收购完成后， 本公司作为上市公司控股股东期间， 本公司不会在中</w:t>
          </w:r>
          <w:r>
            <w:rPr>
              <w:rFonts w:hint="eastAsia"/>
            </w:rPr>
            <w:t>国境内或境外，以任何方式（包括但不限于单独运营、通过合资经营或拥有另一公司或企业的股份及其它收益，或通过他人代本公司经营）直接或间接从事与上市公司相同或相似的业务。</w:t>
          </w:r>
        </w:p>
        <w:p w:rsidR="00CC1B67" w:rsidRDefault="00CC1B67" w:rsidP="00CC1B67">
          <w:pPr>
            <w:spacing w:line="360" w:lineRule="auto"/>
            <w:ind w:firstLineChars="200" w:firstLine="480"/>
          </w:pPr>
          <w:r>
            <w:t>2、本公司承诺将采取合法及有效的措施，促使本公司的其他控股、参股子</w:t>
          </w:r>
          <w:r>
            <w:rPr>
              <w:rFonts w:hint="eastAsia"/>
            </w:rPr>
            <w:t>公司不从事与上市公司相同或相似的业务，如果有同时适用于上市公司和本公司其他控股、参股子公司进行商业开发的机会，上市公司在同等条件下享有优先选择权。</w:t>
          </w:r>
        </w:p>
        <w:p w:rsidR="00CC1B67" w:rsidRDefault="00CC1B67" w:rsidP="00CC1B67">
          <w:pPr>
            <w:spacing w:line="360" w:lineRule="auto"/>
            <w:ind w:firstLineChars="200" w:firstLine="480"/>
          </w:pPr>
          <w:r>
            <w:t xml:space="preserve">3、本公司承诺给予上市公司与本公司其他控股、参股子公司同等待遇，避牡丹江恒丰纸业股份有限公司 </w:t>
          </w:r>
          <w:proofErr w:type="gramStart"/>
          <w:r>
            <w:t>详式权益</w:t>
          </w:r>
          <w:proofErr w:type="gramEnd"/>
          <w:r>
            <w:t>变动报告书</w:t>
          </w:r>
          <w:proofErr w:type="gramStart"/>
          <w:r>
            <w:rPr>
              <w:rFonts w:hint="eastAsia"/>
            </w:rPr>
            <w:t>免损害</w:t>
          </w:r>
          <w:proofErr w:type="gramEnd"/>
          <w:r>
            <w:rPr>
              <w:rFonts w:hint="eastAsia"/>
            </w:rPr>
            <w:t>上市公司及其中小股东的利益。</w:t>
          </w:r>
        </w:p>
        <w:p w:rsidR="00CC1B67" w:rsidRDefault="00CC1B67" w:rsidP="00CC1B67">
          <w:pPr>
            <w:spacing w:line="360" w:lineRule="auto"/>
            <w:ind w:firstLineChars="200" w:firstLine="480"/>
          </w:pPr>
          <w:r>
            <w:lastRenderedPageBreak/>
            <w:t>4、对于上市公司的正常生产、经营活动，本公司保证不利用其控股股东地</w:t>
          </w:r>
          <w:r>
            <w:rPr>
              <w:rFonts w:hint="eastAsia"/>
            </w:rPr>
            <w:t>位损害上市公司及其中小股东的利益。</w:t>
          </w:r>
        </w:p>
        <w:p w:rsidR="007233BF" w:rsidRDefault="00CC1B67" w:rsidP="00CC1B67">
          <w:pPr>
            <w:spacing w:line="360" w:lineRule="auto"/>
            <w:ind w:firstLineChars="200" w:firstLine="480"/>
          </w:pPr>
          <w:r>
            <w:t>5、上述承诺于本公司直接或间接控制上市公司且上市公司保持上市地位期</w:t>
          </w:r>
          <w:r>
            <w:rPr>
              <w:rFonts w:hint="eastAsia"/>
            </w:rPr>
            <w:t>间持续有效。</w:t>
          </w:r>
          <w:r>
            <w:t xml:space="preserve"> </w:t>
          </w:r>
        </w:p>
        <w:p w:rsidR="009A4C96" w:rsidRDefault="00BC725A" w:rsidP="00CC1B67">
          <w:pPr>
            <w:spacing w:line="360" w:lineRule="auto"/>
            <w:ind w:firstLineChars="200" w:firstLine="480"/>
          </w:pPr>
          <w:r>
            <w:rPr>
              <w:rFonts w:hint="eastAsia"/>
            </w:rPr>
            <w:t>（三）</w:t>
          </w:r>
          <w:r>
            <w:t>《关于规范关联交易的承诺函》</w:t>
          </w:r>
        </w:p>
        <w:p w:rsidR="00BC725A" w:rsidRDefault="00BC725A" w:rsidP="00BC725A">
          <w:pPr>
            <w:spacing w:line="360" w:lineRule="auto"/>
            <w:ind w:firstLineChars="200" w:firstLine="480"/>
          </w:pPr>
          <w:r>
            <w:t>1、本公司不会利用控股股东地位谋求上市公司在业务经营等方面给予本公司及其控制的除上市公司（包括其控制的下属企业）外的其他下属企业优于</w:t>
          </w:r>
          <w:proofErr w:type="gramStart"/>
          <w:r>
            <w:t>独立第三</w:t>
          </w:r>
          <w:proofErr w:type="gramEnd"/>
          <w:r>
            <w:t>方的条件或利益。</w:t>
          </w:r>
        </w:p>
        <w:p w:rsidR="00BC725A" w:rsidRDefault="00BC725A" w:rsidP="00BC725A">
          <w:pPr>
            <w:spacing w:line="360" w:lineRule="auto"/>
            <w:ind w:firstLineChars="200" w:firstLine="480"/>
          </w:pPr>
          <w:r>
            <w:t>2、本公司及其控制的下属企业将尽量减少并规范与上市公司之间的关联交易；对于与上市公司经营活动相关的无法避免的关联交易，本公司及其控制的其他下属企业将严格遵循有关关联交易的法律法规及规范性文件以及上市公司内部管理制度中关于关联交易的相关要求，履行关联交易决策程序，确保定价公允，及时进行信息披露。</w:t>
          </w:r>
        </w:p>
        <w:p w:rsidR="00BC725A" w:rsidRDefault="00BC725A" w:rsidP="00BC725A">
          <w:pPr>
            <w:spacing w:line="360" w:lineRule="auto"/>
            <w:ind w:firstLineChars="200" w:firstLine="480"/>
          </w:pPr>
          <w:r>
            <w:t>3、上述承诺于本公司为上市公司控股股东期间持续有效。如因本公司未履行上述所作承诺而给上市公司造成损失，本公司将承担相应的赔偿责任。</w:t>
          </w:r>
        </w:p>
        <w:p w:rsidR="00076FD1" w:rsidRPr="007233BF" w:rsidRDefault="009A4C96" w:rsidP="00104135">
          <w:pPr>
            <w:spacing w:line="360" w:lineRule="auto"/>
            <w:ind w:firstLineChars="200" w:firstLine="480"/>
          </w:pPr>
          <w:r>
            <w:rPr>
              <w:rFonts w:hint="eastAsia"/>
            </w:rPr>
            <w:t>二</w:t>
          </w:r>
          <w:r w:rsidR="007233BF">
            <w:rPr>
              <w:rFonts w:hint="eastAsia"/>
            </w:rPr>
            <w:t>、</w:t>
          </w:r>
          <w:r w:rsidR="007233BF">
            <w:rPr>
              <w:rFonts w:hint="eastAsia"/>
              <w:szCs w:val="21"/>
            </w:rPr>
            <w:t>恒丰集团</w:t>
          </w:r>
          <w:r w:rsidR="007233BF">
            <w:rPr>
              <w:rFonts w:hint="eastAsia"/>
            </w:rPr>
            <w:t>于</w:t>
          </w:r>
          <w:r w:rsidR="007233BF">
            <w:t xml:space="preserve"> 1999 年11 月 9 日</w:t>
          </w:r>
          <w:proofErr w:type="gramStart"/>
          <w:r w:rsidR="007233BF">
            <w:t>作出</w:t>
          </w:r>
          <w:proofErr w:type="gramEnd"/>
          <w:r w:rsidR="007233BF">
            <w:t>《不竞争承诺函》，承诺其现有或将来成立的全资、附属及联营公司等，均不会直接或间接参与经营任何与恒丰纸业经营的业务有竞争或可能有竞争的业务，并承诺如恒丰集团及其附属公司从任何第三方获得的任何商业机会与恒丰纸业经营的业务有竞</w:t>
          </w:r>
          <w:r w:rsidR="007233BF">
            <w:rPr>
              <w:rFonts w:hint="eastAsia"/>
            </w:rPr>
            <w:t>争或可能有竞争，则恒丰集团将立即通知恒丰纸业，并尽力将该商业机会给予恒丰纸业。</w:t>
          </w:r>
        </w:p>
      </w:sdtContent>
    </w:sdt>
    <w:p w:rsidR="00076FD1" w:rsidRDefault="00076FD1">
      <w:pPr>
        <w:rPr>
          <w:szCs w:val="21"/>
        </w:rPr>
      </w:pPr>
    </w:p>
    <w:sdt>
      <w:sdtPr>
        <w:rPr>
          <w:rFonts w:ascii="宋体" w:hAnsi="宋体" w:cs="宋体" w:hint="eastAsia"/>
          <w:b w:val="0"/>
          <w:bCs w:val="0"/>
          <w:kern w:val="0"/>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rPr>
      </w:sdtEndPr>
      <w:sdtContent>
        <w:p w:rsidR="00076FD1" w:rsidRDefault="001D52FB">
          <w:pPr>
            <w:pStyle w:val="2"/>
            <w:numPr>
              <w:ilvl w:val="0"/>
              <w:numId w:val="116"/>
            </w:numPr>
            <w:tabs>
              <w:tab w:val="left" w:pos="426"/>
            </w:tabs>
            <w:ind w:left="480" w:hanging="480"/>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e82394ae54d49eba71e8d8d6447c499"/>
            <w:id w:val="1372886137"/>
            <w:lock w:val="sdtLocked"/>
            <w:placeholder>
              <w:docPart w:val="GBC22222222222222222222222222222"/>
            </w:placeholder>
          </w:sdtPr>
          <w:sdtContent>
            <w:p w:rsidR="00076FD1" w:rsidRDefault="001D52FB" w:rsidP="0017172B">
              <w:r>
                <w:rPr>
                  <w:szCs w:val="21"/>
                </w:rPr>
                <w:fldChar w:fldCharType="begin"/>
              </w:r>
              <w:r w:rsidR="0017172B">
                <w:rPr>
                  <w:szCs w:val="21"/>
                </w:rPr>
                <w:instrText xml:space="preserve"> MACROBUTTON  SnrToggleCheckbox □适用 </w:instrText>
              </w:r>
              <w:r>
                <w:rPr>
                  <w:szCs w:val="21"/>
                </w:rPr>
                <w:fldChar w:fldCharType="end"/>
              </w:r>
              <w:r>
                <w:rPr>
                  <w:szCs w:val="21"/>
                </w:rPr>
                <w:fldChar w:fldCharType="begin"/>
              </w:r>
              <w:r w:rsidR="0017172B">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违规担保情况"/>
        <w:tag w:val="_SEC_623f0c33c18d4979b146b229057a4e89"/>
        <w:id w:val="718862550"/>
        <w:lock w:val="sdtLocked"/>
        <w:placeholder>
          <w:docPart w:val="GBC22222222222222222222222222222"/>
        </w:placeholder>
      </w:sdtPr>
      <w:sdtEndPr>
        <w:rPr>
          <w:rFonts w:hint="default"/>
        </w:rPr>
      </w:sdtEndPr>
      <w:sdtContent>
        <w:p w:rsidR="00076FD1" w:rsidRDefault="001D52FB">
          <w:pPr>
            <w:pStyle w:val="2"/>
            <w:numPr>
              <w:ilvl w:val="0"/>
              <w:numId w:val="116"/>
            </w:numPr>
            <w:tabs>
              <w:tab w:val="left" w:pos="426"/>
            </w:tabs>
            <w:ind w:left="480" w:hanging="480"/>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pPr>
        <w:rPr>
          <w:szCs w:val="21"/>
        </w:rPr>
        <w:sectPr w:rsidR="00076FD1" w:rsidSect="00714478">
          <w:pgSz w:w="16838" w:h="11906" w:orient="landscape"/>
          <w:pgMar w:top="1797" w:right="1525" w:bottom="1276" w:left="1440" w:header="851" w:footer="992" w:gutter="0"/>
          <w:cols w:space="425"/>
          <w:docGrid w:linePitch="312"/>
        </w:sectPr>
      </w:pPr>
    </w:p>
    <w:p w:rsidR="00076FD1" w:rsidRDefault="001D52FB">
      <w:pPr>
        <w:pStyle w:val="2"/>
        <w:numPr>
          <w:ilvl w:val="0"/>
          <w:numId w:val="116"/>
        </w:numPr>
        <w:tabs>
          <w:tab w:val="left" w:pos="426"/>
        </w:tabs>
        <w:ind w:left="482" w:hanging="482"/>
        <w:jc w:val="left"/>
        <w:rPr>
          <w:rFonts w:ascii="宋体" w:hAnsi="宋体"/>
        </w:rPr>
      </w:pPr>
      <w:r>
        <w:rPr>
          <w:rFonts w:ascii="宋体" w:hAnsi="宋体" w:hint="eastAsia"/>
        </w:rPr>
        <w:lastRenderedPageBreak/>
        <w:t>半年报审计情况</w:t>
      </w:r>
    </w:p>
    <w:sdt>
      <w:sdtPr>
        <w:rPr>
          <w:szCs w:val="21"/>
        </w:rPr>
        <w:alias w:val="是否适用：半年报审计情况  [双击切换]"/>
        <w:tag w:val="_GBC_b2faf86be7fd4060a2a7ad4018aaf033"/>
        <w:id w:val="-742488396"/>
        <w:lock w:val="sdtLocked"/>
        <w:placeholder>
          <w:docPart w:val="GBC22222222222222222222222222222"/>
        </w:placeholder>
      </w:sdtPr>
      <w:sdtContent>
        <w:p w:rsidR="00657AD1" w:rsidRDefault="001D52FB" w:rsidP="00657AD1">
          <w:r>
            <w:rPr>
              <w:szCs w:val="21"/>
            </w:rPr>
            <w:fldChar w:fldCharType="begin"/>
          </w:r>
          <w:r w:rsidR="00657AD1">
            <w:rPr>
              <w:szCs w:val="21"/>
            </w:rPr>
            <w:instrText xml:space="preserve"> MACROBUTTON  SnrToggleCheckbox □适用 </w:instrText>
          </w:r>
          <w:r>
            <w:rPr>
              <w:szCs w:val="21"/>
            </w:rPr>
            <w:fldChar w:fldCharType="end"/>
          </w:r>
          <w:r>
            <w:rPr>
              <w:szCs w:val="21"/>
            </w:rPr>
            <w:fldChar w:fldCharType="begin"/>
          </w:r>
          <w:r w:rsidR="00657AD1">
            <w:rPr>
              <w:szCs w:val="21"/>
            </w:rPr>
            <w:instrText xml:space="preserve"> MACROBUTTON  SnrToggleCheckbox √不适用 </w:instrText>
          </w:r>
          <w:r>
            <w:rPr>
              <w:szCs w:val="21"/>
            </w:rPr>
            <w:fldChar w:fldCharType="end"/>
          </w:r>
        </w:p>
      </w:sdtContent>
    </w:sdt>
    <w:p w:rsidR="00F524DA" w:rsidRDefault="00F524DA"/>
    <w:p w:rsidR="00076FD1" w:rsidRDefault="00076FD1"/>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076FD1" w:rsidRDefault="001D52FB">
          <w:pPr>
            <w:pStyle w:val="2"/>
            <w:numPr>
              <w:ilvl w:val="0"/>
              <w:numId w:val="116"/>
            </w:numPr>
            <w:tabs>
              <w:tab w:val="left" w:pos="426"/>
            </w:tabs>
            <w:ind w:left="480" w:hanging="480"/>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rsidR="00076FD1" w:rsidRDefault="001D52FB" w:rsidP="00657AD1">
              <w:r>
                <w:fldChar w:fldCharType="begin"/>
              </w:r>
              <w:r w:rsidR="00657AD1">
                <w:instrText xml:space="preserve"> MACROBUTTON  SnrToggleCheckbox □适用 </w:instrText>
              </w:r>
              <w:r>
                <w:fldChar w:fldCharType="end"/>
              </w:r>
              <w:r>
                <w:fldChar w:fldCharType="begin"/>
              </w:r>
              <w:r w:rsidR="00657AD1">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076FD1" w:rsidRDefault="001D52FB">
          <w:pPr>
            <w:pStyle w:val="2"/>
            <w:numPr>
              <w:ilvl w:val="0"/>
              <w:numId w:val="116"/>
            </w:numPr>
            <w:tabs>
              <w:tab w:val="left" w:pos="426"/>
            </w:tabs>
            <w:ind w:left="480" w:hanging="480"/>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Content>
            <w:p w:rsidR="00076FD1" w:rsidRDefault="001D52FB" w:rsidP="00657AD1">
              <w:r>
                <w:fldChar w:fldCharType="begin"/>
              </w:r>
              <w:r w:rsidR="00657AD1">
                <w:instrText xml:space="preserve"> MACROBUTTON  SnrToggleCheckbox □适用 </w:instrText>
              </w:r>
              <w:r>
                <w:fldChar w:fldCharType="end"/>
              </w:r>
              <w:r>
                <w:fldChar w:fldCharType="begin"/>
              </w:r>
              <w:r w:rsidR="00657AD1">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2"/>
        <w:numPr>
          <w:ilvl w:val="0"/>
          <w:numId w:val="116"/>
        </w:numPr>
        <w:tabs>
          <w:tab w:val="left" w:pos="426"/>
        </w:tabs>
        <w:ind w:left="482" w:hanging="482"/>
        <w:jc w:val="left"/>
        <w:rPr>
          <w:rFonts w:ascii="宋体" w:hAnsi="宋体"/>
        </w:rPr>
      </w:pPr>
      <w:r>
        <w:rPr>
          <w:rFonts w:ascii="宋体" w:hAnsi="宋体"/>
        </w:rPr>
        <w:t>重大诉讼、仲裁事项</w:t>
      </w:r>
    </w:p>
    <w:sdt>
      <w:sdtPr>
        <w:rPr>
          <w:szCs w:val="21"/>
        </w:rPr>
        <w:alias w:val="本年度公司有无重大诉讼、仲裁事项"/>
        <w:tag w:val="_GBC_0fcf1cd2d0814185bde747855edf5227"/>
        <w:id w:val="82108174"/>
        <w:lock w:val="sdtLocked"/>
        <w:placeholder>
          <w:docPart w:val="GBC22222222222222222222222222222"/>
        </w:placeholder>
      </w:sdtPr>
      <w:sdtContent>
        <w:p w:rsidR="00657AD1" w:rsidRDefault="001D52FB" w:rsidP="00657AD1">
          <w:r>
            <w:rPr>
              <w:szCs w:val="21"/>
            </w:rPr>
            <w:fldChar w:fldCharType="begin"/>
          </w:r>
          <w:r w:rsidR="00657AD1">
            <w:rPr>
              <w:szCs w:val="21"/>
            </w:rPr>
            <w:instrText xml:space="preserve"> MACROBUTTON  SnrToggleCheckbox □本报告期公司有重大诉讼、仲裁事项 </w:instrText>
          </w:r>
          <w:r>
            <w:rPr>
              <w:szCs w:val="21"/>
            </w:rPr>
            <w:fldChar w:fldCharType="end"/>
          </w:r>
          <w:r>
            <w:rPr>
              <w:szCs w:val="21"/>
            </w:rPr>
            <w:fldChar w:fldCharType="begin"/>
          </w:r>
          <w:r w:rsidR="00657AD1">
            <w:rPr>
              <w:szCs w:val="21"/>
            </w:rPr>
            <w:instrText xml:space="preserve"> MACROBUTTON  SnrToggleCheckbox √本报告期公司无重大诉讼、仲裁事项 </w:instrText>
          </w:r>
          <w:r>
            <w:rPr>
              <w:szCs w:val="21"/>
            </w:rPr>
            <w:fldChar w:fldCharType="end"/>
          </w:r>
        </w:p>
      </w:sdtContent>
    </w:sdt>
    <w:p w:rsidR="00076FD1" w:rsidRDefault="00076FD1"/>
    <w:p w:rsidR="00076FD1" w:rsidRDefault="00076FD1"/>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076FD1" w:rsidRDefault="001D52FB">
          <w:pPr>
            <w:pStyle w:val="2"/>
            <w:numPr>
              <w:ilvl w:val="0"/>
              <w:numId w:val="116"/>
            </w:numPr>
            <w:tabs>
              <w:tab w:val="left" w:pos="426"/>
            </w:tabs>
            <w:ind w:left="480" w:hanging="480"/>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rsidR="00076FD1" w:rsidRDefault="001D52FB" w:rsidP="00657AD1">
              <w:r>
                <w:fldChar w:fldCharType="begin"/>
              </w:r>
              <w:r w:rsidR="00657AD1">
                <w:instrText xml:space="preserve"> MACROBUTTON  SnrToggleCheckbox □适用 </w:instrText>
              </w:r>
              <w:r>
                <w:fldChar w:fldCharType="end"/>
              </w:r>
              <w:r>
                <w:fldChar w:fldCharType="begin"/>
              </w:r>
              <w:r w:rsidR="00657AD1">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076FD1" w:rsidRDefault="001D52FB">
          <w:pPr>
            <w:pStyle w:val="2"/>
            <w:numPr>
              <w:ilvl w:val="0"/>
              <w:numId w:val="116"/>
            </w:numPr>
            <w:tabs>
              <w:tab w:val="left" w:pos="426"/>
            </w:tabs>
            <w:ind w:left="480" w:hanging="480"/>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rsidR="00076FD1" w:rsidRDefault="001D52FB" w:rsidP="00D82508">
              <w:r>
                <w:fldChar w:fldCharType="begin"/>
              </w:r>
              <w:r w:rsidR="00D82508">
                <w:instrText xml:space="preserve"> MACROBUTTON  SnrToggleCheckbox □适用 </w:instrText>
              </w:r>
              <w:r>
                <w:fldChar w:fldCharType="end"/>
              </w:r>
              <w:r>
                <w:fldChar w:fldCharType="begin"/>
              </w:r>
              <w:r w:rsidR="00D82508">
                <w:instrText xml:space="preserve"> MACROBUTTON  SnrToggleCheckbox √不适用 </w:instrText>
              </w:r>
              <w:r>
                <w:fldChar w:fldCharType="end"/>
              </w:r>
            </w:p>
          </w:sdtContent>
        </w:sdt>
        <w:p w:rsidR="00076FD1" w:rsidRDefault="00703427"/>
      </w:sdtContent>
    </w:sdt>
    <w:p w:rsidR="00076FD1" w:rsidRDefault="001D52FB">
      <w:pPr>
        <w:pStyle w:val="2"/>
        <w:numPr>
          <w:ilvl w:val="0"/>
          <w:numId w:val="116"/>
        </w:numPr>
        <w:tabs>
          <w:tab w:val="left" w:pos="426"/>
        </w:tabs>
        <w:ind w:left="482" w:hanging="482"/>
        <w:jc w:val="left"/>
        <w:rPr>
          <w:rFonts w:ascii="宋体" w:hAnsi="宋体"/>
        </w:rPr>
      </w:pPr>
      <w:r>
        <w:rPr>
          <w:rFonts w:ascii="宋体" w:hAnsi="宋体" w:hint="eastAsia"/>
        </w:rPr>
        <w:t>重大关联交易</w:t>
      </w:r>
    </w:p>
    <w:p w:rsidR="00076FD1" w:rsidRDefault="001D52FB">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4"/>
        </w:rPr>
      </w:sdtEndPr>
      <w:sdtContent>
        <w:p w:rsidR="00076FD1" w:rsidRDefault="001D52FB">
          <w:pPr>
            <w:pStyle w:val="4"/>
            <w:numPr>
              <w:ilvl w:val="2"/>
              <w:numId w:val="1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sdt>
      <w:sdtPr>
        <w:rPr>
          <w:rFonts w:ascii="宋体" w:hAnsi="宋体"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4"/>
        </w:rPr>
      </w:sdtEndPr>
      <w:sdtContent>
        <w:p w:rsidR="00076FD1" w:rsidRDefault="001D52FB">
          <w:pPr>
            <w:pStyle w:val="4"/>
            <w:numPr>
              <w:ilvl w:val="2"/>
              <w:numId w:val="1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sdt>
      <w:sdtPr>
        <w:rPr>
          <w:rFonts w:ascii="宋体" w:hAnsi="宋体"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4"/>
        </w:rPr>
      </w:sdtEndPr>
      <w:sdtContent>
        <w:p w:rsidR="00076FD1" w:rsidRDefault="001D52FB">
          <w:pPr>
            <w:pStyle w:val="4"/>
            <w:numPr>
              <w:ilvl w:val="2"/>
              <w:numId w:val="11"/>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rsidR="00076FD1" w:rsidRDefault="001D52FB" w:rsidP="005D59AB">
              <w:pPr>
                <w:rPr>
                  <w:szCs w:val="21"/>
                </w:rPr>
              </w:pPr>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4"/>
        </w:rPr>
      </w:sdtEndPr>
      <w:sdtContent>
        <w:p w:rsidR="00076FD1" w:rsidRDefault="001D52FB">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sdt>
      <w:sdtPr>
        <w:rPr>
          <w:rFonts w:ascii="宋体" w:hAnsi="宋体"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4"/>
        </w:rPr>
      </w:sdtEndPr>
      <w:sdtContent>
        <w:p w:rsidR="00076FD1" w:rsidRDefault="001D52FB">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sdt>
      <w:sdtPr>
        <w:rPr>
          <w:rFonts w:ascii="宋体" w:hAnsi="宋体"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4"/>
        </w:rPr>
      </w:sdtEndPr>
      <w:sdtContent>
        <w:p w:rsidR="00076FD1" w:rsidRDefault="001D52FB">
          <w:pPr>
            <w:pStyle w:val="4"/>
            <w:numPr>
              <w:ilvl w:val="0"/>
              <w:numId w:val="22"/>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rsidR="005D59AB"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p w:rsidR="00076FD1" w:rsidRDefault="00076FD1"/>
        <w:p w:rsidR="00076FD1" w:rsidRDefault="00703427"/>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076FD1" w:rsidRDefault="001D52FB">
          <w:pPr>
            <w:pStyle w:val="4"/>
            <w:numPr>
              <w:ilvl w:val="0"/>
              <w:numId w:val="22"/>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076FD1"/>
    <w:p w:rsidR="00076FD1" w:rsidRDefault="001D52FB">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4"/>
        </w:rPr>
      </w:sdtEndPr>
      <w:sdtContent>
        <w:p w:rsidR="00076FD1" w:rsidRDefault="001D52FB">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4"/>
        </w:rPr>
      </w:sdtEndPr>
      <w:sdtContent>
        <w:p w:rsidR="00076FD1" w:rsidRDefault="001D52FB">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4"/>
        </w:rPr>
      </w:sdtEndPr>
      <w:sdtContent>
        <w:p w:rsidR="00076FD1" w:rsidRDefault="001D52FB">
          <w:pPr>
            <w:pStyle w:val="4"/>
            <w:numPr>
              <w:ilvl w:val="0"/>
              <w:numId w:val="23"/>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rsidR="005D59AB"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p w:rsidR="00076FD1" w:rsidRDefault="00703427"/>
      </w:sdtContent>
    </w:sdt>
    <w:p w:rsidR="00076FD1" w:rsidRDefault="00076FD1"/>
    <w:p w:rsidR="00076FD1" w:rsidRDefault="001D52FB">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4"/>
        </w:rPr>
      </w:sdtEndPr>
      <w:sdtContent>
        <w:p w:rsidR="00076FD1" w:rsidRDefault="001D52FB">
          <w:pPr>
            <w:pStyle w:val="4"/>
            <w:numPr>
              <w:ilvl w:val="0"/>
              <w:numId w:val="2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4"/>
        </w:rPr>
      </w:sdtEndPr>
      <w:sdtContent>
        <w:p w:rsidR="00076FD1" w:rsidRDefault="001D52FB">
          <w:pPr>
            <w:pStyle w:val="4"/>
            <w:numPr>
              <w:ilvl w:val="0"/>
              <w:numId w:val="2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rsidR="00076FD1" w:rsidRDefault="001D52FB" w:rsidP="005D59AB">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rsidR="00076FD1" w:rsidRDefault="001D52FB">
          <w:pPr>
            <w:pStyle w:val="4"/>
            <w:numPr>
              <w:ilvl w:val="0"/>
              <w:numId w:val="24"/>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Content>
            <w:p w:rsidR="00076FD1" w:rsidRDefault="001D52FB" w:rsidP="005D59AB">
              <w:pPr>
                <w:rPr>
                  <w:szCs w:val="21"/>
                </w:rPr>
              </w:pPr>
              <w:r>
                <w:fldChar w:fldCharType="begin"/>
              </w:r>
              <w:r w:rsidR="005D59AB">
                <w:instrText xml:space="preserve"> MACROBUTTON  SnrToggleCheckbox □适用 </w:instrText>
              </w:r>
              <w:r>
                <w:fldChar w:fldCharType="end"/>
              </w:r>
              <w:r>
                <w:fldChar w:fldCharType="begin"/>
              </w:r>
              <w:r w:rsidR="005D59AB">
                <w:instrText xml:space="preserve"> MACROBUTTON  SnrToggleCheckbox √不适用 </w:instrText>
              </w:r>
              <w:r>
                <w:fldChar w:fldCharType="end"/>
              </w:r>
            </w:p>
          </w:sdtContent>
        </w:sdt>
      </w:sdtContent>
    </w:sdt>
    <w:p w:rsidR="00076FD1" w:rsidRDefault="001D52FB">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Content>
        <w:p w:rsidR="009573CB" w:rsidRDefault="001D52FB" w:rsidP="009573CB">
          <w:pPr>
            <w:rPr>
              <w:color w:val="000000" w:themeColor="text1"/>
              <w:szCs w:val="21"/>
            </w:rPr>
          </w:pPr>
          <w:r>
            <w:fldChar w:fldCharType="begin"/>
          </w:r>
          <w:r w:rsidR="009573CB">
            <w:instrText xml:space="preserve"> MACROBUTTON  SnrToggleCheckbox □适用 </w:instrText>
          </w:r>
          <w:r>
            <w:fldChar w:fldCharType="end"/>
          </w:r>
          <w:r>
            <w:fldChar w:fldCharType="begin"/>
          </w:r>
          <w:r w:rsidR="009573CB">
            <w:instrText xml:space="preserve"> MACROBUTTON  SnrToggleCheckbox √不适用 </w:instrText>
          </w:r>
          <w:r>
            <w:fldChar w:fldCharType="end"/>
          </w:r>
        </w:p>
      </w:sdtContent>
    </w:sdt>
    <w:p w:rsidR="00076FD1" w:rsidRDefault="00076FD1">
      <w:pPr>
        <w:rPr>
          <w:color w:val="000000" w:themeColor="text1"/>
          <w:szCs w:val="21"/>
        </w:rPr>
      </w:pPr>
    </w:p>
    <w:sdt>
      <w:sdtPr>
        <w:rPr>
          <w:rFonts w:ascii="宋体" w:hAnsi="宋体" w:cs="宋体" w:hint="eastAsia"/>
          <w:b w:val="0"/>
          <w:bCs w:val="0"/>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rsidR="00076FD1" w:rsidRDefault="001D52FB">
          <w:pPr>
            <w:pStyle w:val="3"/>
            <w:numPr>
              <w:ilvl w:val="2"/>
              <w:numId w:val="2"/>
            </w:numPr>
            <w:rPr>
              <w:rFonts w:ascii="宋体" w:hAnsi="宋体"/>
            </w:rPr>
          </w:pPr>
          <w:r>
            <w:rPr>
              <w:rFonts w:ascii="宋体" w:hAnsi="宋体" w:hint="eastAsia"/>
            </w:rPr>
            <w:t>其他重大关联交易</w:t>
          </w:r>
        </w:p>
        <w:sdt>
          <w:sdtPr>
            <w:rPr>
              <w:rFonts w:hint="eastAsia"/>
              <w:szCs w:val="21"/>
            </w:rPr>
            <w:alias w:val="是否适用：重大关联交易其他说明[双击切换]"/>
            <w:tag w:val="_GBC_7dd39ac420a244dcb8ea88c29ac07190"/>
            <w:id w:val="-200022821"/>
            <w:lock w:val="sdtLocked"/>
            <w:placeholder>
              <w:docPart w:val="GBC22222222222222222222222222222"/>
            </w:placeholder>
          </w:sdtPr>
          <w:sdtContent>
            <w:p w:rsidR="00076FD1" w:rsidRDefault="001D52FB" w:rsidP="009573CB">
              <w:r>
                <w:rPr>
                  <w:szCs w:val="21"/>
                </w:rPr>
                <w:fldChar w:fldCharType="begin"/>
              </w:r>
              <w:r w:rsidR="009573CB">
                <w:rPr>
                  <w:szCs w:val="21"/>
                </w:rPr>
                <w:instrText xml:space="preserve"> MACROBUTTON  SnrToggleCheckbox □适用 </w:instrText>
              </w:r>
              <w:r>
                <w:rPr>
                  <w:szCs w:val="21"/>
                </w:rPr>
                <w:fldChar w:fldCharType="end"/>
              </w:r>
              <w:r>
                <w:rPr>
                  <w:szCs w:val="21"/>
                </w:rPr>
                <w:fldChar w:fldCharType="begin"/>
              </w:r>
              <w:r w:rsidR="009573CB">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076FD1" w:rsidRDefault="001D52FB">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Content>
            <w:p w:rsidR="00076FD1" w:rsidRDefault="001D52FB" w:rsidP="009573CB">
              <w:r>
                <w:fldChar w:fldCharType="begin"/>
              </w:r>
              <w:r w:rsidR="009573CB">
                <w:instrText xml:space="preserve"> MACROBUTTON  SnrToggleCheckbox □适用 </w:instrText>
              </w:r>
              <w:r>
                <w:fldChar w:fldCharType="end"/>
              </w:r>
              <w:r>
                <w:fldChar w:fldCharType="begin"/>
              </w:r>
              <w:r w:rsidR="009573CB">
                <w:instrText xml:space="preserve"> MACROBUTTON  SnrToggleCheckbox √不适用 </w:instrText>
              </w:r>
              <w:r>
                <w:fldChar w:fldCharType="end"/>
              </w:r>
            </w:p>
          </w:sdtContent>
        </w:sdt>
      </w:sdtContent>
    </w:sdt>
    <w:p w:rsidR="00076FD1" w:rsidRDefault="00076FD1"/>
    <w:p w:rsidR="00076FD1" w:rsidRDefault="001D52FB">
      <w:pPr>
        <w:pStyle w:val="2"/>
        <w:numPr>
          <w:ilvl w:val="0"/>
          <w:numId w:val="116"/>
        </w:numPr>
        <w:tabs>
          <w:tab w:val="left" w:pos="426"/>
        </w:tabs>
        <w:ind w:left="482" w:hanging="482"/>
        <w:jc w:val="left"/>
        <w:rPr>
          <w:rFonts w:ascii="宋体" w:hAnsi="宋体"/>
        </w:rPr>
      </w:pPr>
      <w:r>
        <w:rPr>
          <w:rFonts w:ascii="宋体" w:hAnsi="宋体" w:hint="eastAsia"/>
        </w:rPr>
        <w:t>重大合同及其履行情况</w:t>
      </w:r>
    </w:p>
    <w:p w:rsidR="00076FD1" w:rsidRDefault="001D52FB">
      <w:pPr>
        <w:pStyle w:val="3"/>
        <w:numPr>
          <w:ilvl w:val="0"/>
          <w:numId w:val="25"/>
        </w:numPr>
        <w:rPr>
          <w:rFonts w:ascii="宋体" w:hAnsi="宋体"/>
        </w:rPr>
      </w:pPr>
      <w:r>
        <w:rPr>
          <w:rFonts w:ascii="宋体" w:hAnsi="宋体"/>
        </w:rPr>
        <w:t>托管、承包、租赁事项</w:t>
      </w:r>
    </w:p>
    <w:p w:rsidR="00575759" w:rsidRDefault="00703427" w:rsidP="00575759">
      <w:pPr>
        <w:rPr>
          <w:szCs w:val="21"/>
          <w:shd w:val="pct15" w:color="auto" w:fill="FFFFFF"/>
        </w:rPr>
      </w:pPr>
      <w:sdt>
        <w:sdtPr>
          <w:rPr>
            <w:szCs w:val="21"/>
          </w:rPr>
          <w:alias w:val="是否适用：托管、承包、租赁事项[双击切换]"/>
          <w:tag w:val="_GBC_daed561e68674d828a348a97bffbc154"/>
          <w:id w:val="-894351938"/>
          <w:lock w:val="sdtLocked"/>
          <w:placeholder>
            <w:docPart w:val="GBC22222222222222222222222222222"/>
          </w:placeholder>
        </w:sdtPr>
        <w:sdtContent>
          <w:r w:rsidR="001D52FB">
            <w:rPr>
              <w:szCs w:val="21"/>
            </w:rPr>
            <w:fldChar w:fldCharType="begin"/>
          </w:r>
          <w:r w:rsidR="00575759">
            <w:rPr>
              <w:szCs w:val="21"/>
            </w:rPr>
            <w:instrText xml:space="preserve"> MACROBUTTON  SnrToggleCheckbox □适用 </w:instrText>
          </w:r>
          <w:r w:rsidR="001D52FB">
            <w:rPr>
              <w:szCs w:val="21"/>
            </w:rPr>
            <w:fldChar w:fldCharType="end"/>
          </w:r>
          <w:r w:rsidR="001D52FB">
            <w:rPr>
              <w:szCs w:val="21"/>
            </w:rPr>
            <w:fldChar w:fldCharType="begin"/>
          </w:r>
          <w:r w:rsidR="00575759">
            <w:rPr>
              <w:szCs w:val="21"/>
            </w:rPr>
            <w:instrText xml:space="preserve"> MACROBUTTON  SnrToggleCheckbox √不适用 </w:instrText>
          </w:r>
          <w:r w:rsidR="001D52FB">
            <w:rPr>
              <w:szCs w:val="21"/>
            </w:rPr>
            <w:fldChar w:fldCharType="end"/>
          </w:r>
        </w:sdtContent>
      </w:sdt>
    </w:p>
    <w:p w:rsidR="00076FD1" w:rsidRDefault="00076FD1">
      <w:pPr>
        <w:rPr>
          <w:szCs w:val="21"/>
          <w:shd w:val="pct15" w:color="auto" w:fill="FFFFFF"/>
        </w:rPr>
      </w:pPr>
    </w:p>
    <w:p w:rsidR="00076FD1" w:rsidRDefault="001D52FB">
      <w:pPr>
        <w:pStyle w:val="3"/>
        <w:numPr>
          <w:ilvl w:val="0"/>
          <w:numId w:val="110"/>
        </w:numPr>
        <w:ind w:left="450" w:hanging="450"/>
        <w:rPr>
          <w:rFonts w:ascii="宋体" w:hAnsi="宋体"/>
          <w:szCs w:val="21"/>
        </w:rPr>
      </w:pPr>
      <w:r>
        <w:rPr>
          <w:rFonts w:ascii="宋体" w:hAnsi="宋体" w:hint="eastAsia"/>
          <w:szCs w:val="21"/>
        </w:rPr>
        <w:t>报告期内履行的及尚未履行完毕的重大担保情况</w:t>
      </w:r>
    </w:p>
    <w:sdt>
      <w:sdtPr>
        <w:alias w:val="是否适用：担保情况[双击切换]"/>
        <w:tag w:val="_GBC_aae98b3e30bd49e4b2e1d2643f200047"/>
        <w:id w:val="1573857318"/>
        <w:lock w:val="sdtLocked"/>
        <w:placeholder>
          <w:docPart w:val="GBC22222222222222222222222222222"/>
        </w:placeholder>
      </w:sdtPr>
      <w:sdtContent>
        <w:p w:rsidR="009573CB" w:rsidRDefault="001D52FB" w:rsidP="009573CB">
          <w:pPr>
            <w:rPr>
              <w:szCs w:val="21"/>
            </w:rPr>
          </w:pPr>
          <w:r>
            <w:fldChar w:fldCharType="begin"/>
          </w:r>
          <w:r w:rsidR="009573CB">
            <w:instrText xml:space="preserve"> MACROBUTTON  SnrToggleCheckbox □适用 </w:instrText>
          </w:r>
          <w:r>
            <w:fldChar w:fldCharType="end"/>
          </w:r>
          <w:r>
            <w:fldChar w:fldCharType="begin"/>
          </w:r>
          <w:r w:rsidR="009573CB">
            <w:instrText xml:space="preserve"> MACROBUTTON  SnrToggleCheckbox √不适用 </w:instrText>
          </w:r>
          <w:r>
            <w:fldChar w:fldCharType="end"/>
          </w:r>
        </w:p>
      </w:sdtContent>
    </w:sdt>
    <w:p w:rsidR="00076FD1" w:rsidRDefault="00076FD1">
      <w:pPr>
        <w:rPr>
          <w:szCs w:val="21"/>
        </w:rPr>
      </w:pPr>
    </w:p>
    <w:sdt>
      <w:sdtPr>
        <w:rPr>
          <w:rFonts w:ascii="宋体" w:hAnsi="宋体" w:cs="宋体"/>
          <w:b w:val="0"/>
          <w:bCs w:val="0"/>
          <w:kern w:val="0"/>
          <w:szCs w:val="21"/>
        </w:rPr>
        <w:alias w:val="模块:其他重大合同"/>
        <w:tag w:val="_SEC_e046194a1b604165ab4ac9dbd406e6b1"/>
        <w:id w:val="1197430623"/>
        <w:lock w:val="sdtLocked"/>
        <w:placeholder>
          <w:docPart w:val="GBC22222222222222222222222222222"/>
        </w:placeholder>
      </w:sdtPr>
      <w:sdtEndPr>
        <w:rPr>
          <w:rFonts w:hint="eastAsia"/>
          <w:szCs w:val="24"/>
        </w:rPr>
      </w:sdtEndPr>
      <w:sdtContent>
        <w:p w:rsidR="00076FD1" w:rsidRDefault="001D52FB">
          <w:pPr>
            <w:pStyle w:val="3"/>
            <w:numPr>
              <w:ilvl w:val="0"/>
              <w:numId w:val="110"/>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rsidR="00076FD1" w:rsidRDefault="001D52FB" w:rsidP="009573CB">
              <w:r>
                <w:fldChar w:fldCharType="begin"/>
              </w:r>
              <w:r w:rsidR="009573CB">
                <w:instrText xml:space="preserve"> MACROBUTTON  SnrToggleCheckbox □适用 </w:instrText>
              </w:r>
              <w:r>
                <w:fldChar w:fldCharType="end"/>
              </w:r>
              <w:r>
                <w:fldChar w:fldCharType="begin"/>
              </w:r>
              <w:r w:rsidR="009573CB">
                <w:instrText xml:space="preserve"> MACROBUTTON  SnrToggleCheckbox √不适用 </w:instrText>
              </w:r>
              <w:r>
                <w:fldChar w:fldCharType="end"/>
              </w:r>
            </w:p>
          </w:sdtContent>
        </w:sdt>
      </w:sdtContent>
    </w:sdt>
    <w:bookmarkStart w:id="40" w:name="_Hlk74904700" w:displacedByCustomXml="next"/>
    <w:sdt>
      <w:sdtPr>
        <w:rPr>
          <w:rFonts w:ascii="宋体" w:hAnsi="宋体" w:cs="宋体"/>
          <w:b w:val="0"/>
          <w:bCs w:val="0"/>
          <w:kern w:val="0"/>
          <w:szCs w:val="24"/>
        </w:rPr>
        <w:alias w:val="模块:"/>
        <w:tag w:val="_SEC_82a7281a6dc544bea8ef97d430f7b6fc"/>
        <w:id w:val="-1718270627"/>
        <w:lock w:val="sdtLocked"/>
        <w:placeholder>
          <w:docPart w:val="GBC22222222222222222222222222222"/>
        </w:placeholder>
      </w:sdtPr>
      <w:sdtContent>
        <w:bookmarkStart w:id="41" w:name="_Hlk74820557" w:displacedByCustomXml="prev"/>
        <w:p w:rsidR="00076FD1" w:rsidRDefault="001D52FB">
          <w:pPr>
            <w:pStyle w:val="2"/>
            <w:numPr>
              <w:ilvl w:val="0"/>
              <w:numId w:val="116"/>
            </w:numPr>
            <w:tabs>
              <w:tab w:val="left" w:pos="426"/>
            </w:tabs>
            <w:ind w:left="480" w:hanging="480"/>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rsidR="00076FD1" w:rsidRDefault="001D52FB" w:rsidP="009573CB">
              <w:r>
                <w:fldChar w:fldCharType="begin"/>
              </w:r>
              <w:r w:rsidR="009573CB">
                <w:instrText xml:space="preserve"> MACROBUTTON  SnrToggleCheckbox □适用 </w:instrText>
              </w:r>
              <w:r>
                <w:fldChar w:fldCharType="end"/>
              </w:r>
              <w:r>
                <w:fldChar w:fldCharType="begin"/>
              </w:r>
              <w:r w:rsidR="009573CB">
                <w:instrText xml:space="preserve"> MACROBUTTON  SnrToggleCheckbox √不适用 </w:instrText>
              </w:r>
              <w:r>
                <w:fldChar w:fldCharType="end"/>
              </w:r>
            </w:p>
          </w:sdtContent>
        </w:sdt>
        <w:p w:rsidR="00076FD1" w:rsidRDefault="00703427"/>
        <w:bookmarkEnd w:id="41" w:displacedByCustomXml="next"/>
      </w:sdtContent>
    </w:sdt>
    <w:bookmarkEnd w:id="40" w:displacedByCustomXml="prev"/>
    <w:p w:rsidR="00076FD1" w:rsidRDefault="00076FD1"/>
    <w:p w:rsidR="00076FD1" w:rsidRDefault="001D52FB">
      <w:pPr>
        <w:pStyle w:val="10"/>
        <w:numPr>
          <w:ilvl w:val="0"/>
          <w:numId w:val="3"/>
        </w:numPr>
        <w:rPr>
          <w:rFonts w:ascii="黑体" w:hAnsi="黑体"/>
        </w:rPr>
      </w:pPr>
      <w:bookmarkStart w:id="42" w:name="_Toc392233016"/>
      <w:bookmarkStart w:id="43" w:name="_Toc76114278"/>
      <w:r>
        <w:rPr>
          <w:rFonts w:ascii="黑体" w:hAnsi="黑体" w:hint="eastAsia"/>
        </w:rPr>
        <w:t>股份变动及股东情况</w:t>
      </w:r>
      <w:bookmarkEnd w:id="39"/>
      <w:bookmarkEnd w:id="42"/>
      <w:bookmarkEnd w:id="43"/>
    </w:p>
    <w:p w:rsidR="00076FD1" w:rsidRDefault="001D52FB">
      <w:pPr>
        <w:pStyle w:val="2"/>
        <w:numPr>
          <w:ilvl w:val="0"/>
          <w:numId w:val="1"/>
        </w:numPr>
        <w:spacing w:line="360" w:lineRule="auto"/>
        <w:ind w:left="482" w:hanging="482"/>
        <w:rPr>
          <w:rFonts w:ascii="宋体" w:hAnsi="宋体"/>
        </w:rPr>
      </w:pPr>
      <w:bookmarkStart w:id="44" w:name="_Toc342059476"/>
      <w:bookmarkStart w:id="45" w:name="_Toc342565989"/>
      <w:r>
        <w:rPr>
          <w:rFonts w:ascii="宋体" w:hAnsi="宋体"/>
        </w:rPr>
        <w:t>股</w:t>
      </w:r>
      <w:r>
        <w:rPr>
          <w:rFonts w:ascii="宋体" w:hAnsi="宋体" w:hint="eastAsia"/>
        </w:rPr>
        <w:t>本变动情况</w:t>
      </w:r>
      <w:bookmarkEnd w:id="44"/>
      <w:bookmarkEnd w:id="45"/>
    </w:p>
    <w:p w:rsidR="00076FD1" w:rsidRDefault="001D52FB">
      <w:pPr>
        <w:pStyle w:val="3"/>
        <w:numPr>
          <w:ilvl w:val="1"/>
          <w:numId w:val="12"/>
        </w:numPr>
        <w:rPr>
          <w:rFonts w:ascii="宋体" w:hAnsi="宋体"/>
        </w:rPr>
      </w:pPr>
      <w:bookmarkStart w:id="46" w:name="_Toc342059477"/>
      <w:bookmarkStart w:id="47" w:name="_Toc342565990"/>
      <w:r>
        <w:rPr>
          <w:rFonts w:ascii="宋体" w:hAnsi="宋体" w:hint="eastAsia"/>
        </w:rPr>
        <w:t>股份变动情况表</w:t>
      </w:r>
      <w:bookmarkEnd w:id="46"/>
      <w:bookmarkEnd w:id="47"/>
    </w:p>
    <w:p w:rsidR="00076FD1" w:rsidRDefault="001D52FB">
      <w:pPr>
        <w:pStyle w:val="4"/>
        <w:numPr>
          <w:ilvl w:val="2"/>
          <w:numId w:val="13"/>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076FD1" w:rsidRDefault="001D52FB">
          <w:r>
            <w:rPr>
              <w:rFonts w:hint="eastAsia"/>
            </w:rPr>
            <w:t>报告期内，公司股份总数及股本结构未发生变化。</w:t>
          </w:r>
        </w:p>
      </w:sdtContent>
    </w:sdt>
    <w:p w:rsidR="00076FD1" w:rsidRDefault="00076FD1">
      <w:pPr>
        <w:rPr>
          <w:szCs w:val="21"/>
        </w:rPr>
      </w:pPr>
    </w:p>
    <w:bookmarkStart w:id="48" w:name="_Toc342565996" w:displacedByCustomXml="next"/>
    <w:bookmarkStart w:id="49" w:name="_Toc342059483" w:displacedByCustomXml="next"/>
    <w:sdt>
      <w:sdtPr>
        <w:rPr>
          <w:rFonts w:ascii="宋体" w:hAnsi="宋体"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4"/>
        </w:rPr>
      </w:sdtEndPr>
      <w:sdtContent>
        <w:p w:rsidR="00076FD1" w:rsidRDefault="001D52FB">
          <w:pPr>
            <w:pStyle w:val="4"/>
            <w:numPr>
              <w:ilvl w:val="2"/>
              <w:numId w:val="13"/>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Content>
            <w:p w:rsidR="00076FD1"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sdtContent>
    </w:sdt>
    <w:p w:rsidR="00076FD1" w:rsidRDefault="00076FD1"/>
    <w:sdt>
      <w:sdtPr>
        <w:rPr>
          <w:rFonts w:ascii="宋体" w:hAnsi="宋体" w:cs="宋体"/>
          <w:b w:val="0"/>
          <w:bCs w:val="0"/>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szCs w:val="24"/>
        </w:rPr>
      </w:sdtEndPr>
      <w:sdtContent>
        <w:p w:rsidR="00076FD1" w:rsidRDefault="001D52FB">
          <w:pPr>
            <w:pStyle w:val="4"/>
            <w:numPr>
              <w:ilvl w:val="2"/>
              <w:numId w:val="13"/>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rsidR="00575759"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p w:rsidR="00076FD1" w:rsidRDefault="00703427" w:rsidP="00575759"/>
      </w:sdtContent>
    </w:sdt>
    <w:p w:rsidR="00076FD1" w:rsidRDefault="00076FD1"/>
    <w:sdt>
      <w:sdtPr>
        <w:rPr>
          <w:rFonts w:ascii="宋体" w:hAnsi="宋体"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4"/>
        </w:rPr>
      </w:sdtEndPr>
      <w:sdtContent>
        <w:p w:rsidR="00076FD1" w:rsidRDefault="001D52FB">
          <w:pPr>
            <w:pStyle w:val="4"/>
            <w:numPr>
              <w:ilvl w:val="2"/>
              <w:numId w:val="13"/>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rsidR="00076FD1"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sdtContent>
    </w:sdt>
    <w:p w:rsidR="00076FD1" w:rsidRDefault="00076FD1"/>
    <w:sdt>
      <w:sdtPr>
        <w:rPr>
          <w:rFonts w:ascii="宋体" w:hAnsi="宋体" w:cs="宋体"/>
          <w:b w:val="0"/>
          <w:bCs w:val="0"/>
          <w:kern w:val="0"/>
          <w:szCs w:val="24"/>
        </w:rPr>
        <w:alias w:val="模块:限售股份变动情况"/>
        <w:tag w:val="_SEC_71bda84d0fff4902850bfc37d3477fb7"/>
        <w:id w:val="-610973217"/>
        <w:lock w:val="sdtLocked"/>
        <w:placeholder>
          <w:docPart w:val="GBC22222222222222222222222222222"/>
        </w:placeholder>
      </w:sdtPr>
      <w:sdtContent>
        <w:p w:rsidR="00076FD1" w:rsidRDefault="001D52FB">
          <w:pPr>
            <w:pStyle w:val="3"/>
            <w:numPr>
              <w:ilvl w:val="1"/>
              <w:numId w:val="12"/>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Content>
            <w:p w:rsidR="00076FD1"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sdtContent>
    </w:sdt>
    <w:p w:rsidR="00076FD1" w:rsidRDefault="00076FD1"/>
    <w:p w:rsidR="005D4D4E" w:rsidRDefault="005D4D4E"/>
    <w:p w:rsidR="005D4D4E" w:rsidRDefault="005D4D4E"/>
    <w:p w:rsidR="005D4D4E" w:rsidRDefault="005D4D4E"/>
    <w:p w:rsidR="00076FD1" w:rsidRDefault="001D52FB">
      <w:pPr>
        <w:pStyle w:val="2"/>
        <w:numPr>
          <w:ilvl w:val="0"/>
          <w:numId w:val="1"/>
        </w:numPr>
        <w:spacing w:line="360" w:lineRule="auto"/>
        <w:ind w:left="482" w:hanging="482"/>
        <w:rPr>
          <w:rFonts w:ascii="宋体" w:hAnsi="宋体"/>
        </w:rPr>
      </w:pPr>
      <w:r>
        <w:rPr>
          <w:rFonts w:ascii="宋体" w:hAnsi="宋体"/>
        </w:rPr>
        <w:t>股东情况</w:t>
      </w:r>
      <w:bookmarkEnd w:id="49"/>
      <w:bookmarkEnd w:id="48"/>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076FD1" w:rsidRDefault="001D52FB">
          <w:pPr>
            <w:pStyle w:val="3"/>
            <w:numPr>
              <w:ilvl w:val="1"/>
              <w:numId w:val="14"/>
            </w:numPr>
            <w:rPr>
              <w:rFonts w:ascii="宋体" w:hAnsi="宋体"/>
            </w:rPr>
          </w:pPr>
          <w:r>
            <w:rPr>
              <w:rFonts w:ascii="宋体" w:hAnsi="宋体"/>
            </w:rPr>
            <w:t>股东总数：</w:t>
          </w:r>
        </w:p>
        <w:tbl>
          <w:tblPr>
            <w:tblStyle w:val="a7"/>
            <w:tblW w:w="0" w:type="auto"/>
            <w:tblLook w:val="04A0" w:firstRow="1" w:lastRow="0" w:firstColumn="1" w:lastColumn="0" w:noHBand="0" w:noVBand="1"/>
          </w:tblPr>
          <w:tblGrid>
            <w:gridCol w:w="5070"/>
            <w:gridCol w:w="3978"/>
          </w:tblGrid>
          <w:tr w:rsidR="00076FD1" w:rsidTr="00310188">
            <w:sdt>
              <w:sdtPr>
                <w:tag w:val="_PLD_9206d6884981495295105158630a6172"/>
                <w:id w:val="-1960098505"/>
                <w:lock w:val="sdtLocked"/>
              </w:sdtPr>
              <w:sdtContent>
                <w:tc>
                  <w:tcPr>
                    <w:tcW w:w="5070" w:type="dxa"/>
                  </w:tcPr>
                  <w:p w:rsidR="00076FD1" w:rsidRDefault="001D52FB">
                    <w:r>
                      <w:t>截止报告期末</w:t>
                    </w:r>
                    <w:r>
                      <w:rPr>
                        <w:rFonts w:hint="eastAsia"/>
                      </w:rPr>
                      <w:t>普通股</w:t>
                    </w:r>
                    <w:r>
                      <w:t>股东总数(户)</w:t>
                    </w:r>
                  </w:p>
                </w:tc>
              </w:sdtContent>
            </w:sdt>
            <w:sdt>
              <w:sdtPr>
                <w:alias w:val="报告期末股东总数"/>
                <w:tag w:val="_GBC_9fd402ec66014f4e9716c7fdb0286bd2"/>
                <w:id w:val="19905797"/>
                <w:lock w:val="sdtLocked"/>
              </w:sdtPr>
              <w:sdtContent>
                <w:tc>
                  <w:tcPr>
                    <w:tcW w:w="3978" w:type="dxa"/>
                  </w:tcPr>
                  <w:p w:rsidR="00076FD1" w:rsidRDefault="009B6457" w:rsidP="009B6457">
                    <w:pPr>
                      <w:jc w:val="right"/>
                    </w:pPr>
                    <w:r>
                      <w:t>16,540</w:t>
                    </w:r>
                  </w:p>
                </w:tc>
              </w:sdtContent>
            </w:sdt>
          </w:tr>
          <w:tr w:rsidR="00076FD1" w:rsidTr="00310188">
            <w:sdt>
              <w:sdtPr>
                <w:tag w:val="_PLD_40c51c13ddad420ab635010b5df15a40"/>
                <w:id w:val="-1456631217"/>
                <w:lock w:val="sdtLocked"/>
              </w:sdtPr>
              <w:sdtContent>
                <w:tc>
                  <w:tcPr>
                    <w:tcW w:w="5070" w:type="dxa"/>
                  </w:tcPr>
                  <w:p w:rsidR="00076FD1" w:rsidRDefault="001D52FB">
                    <w:r>
                      <w:rPr>
                        <w:rFonts w:hint="eastAsia"/>
                      </w:rPr>
                      <w:t>截止报告期末表决权恢复的优先股股东总数（户）</w:t>
                    </w:r>
                  </w:p>
                </w:tc>
              </w:sdtContent>
            </w:sdt>
            <w:tc>
              <w:tcPr>
                <w:tcW w:w="3978" w:type="dxa"/>
              </w:tcPr>
              <w:p w:rsidR="00076FD1" w:rsidRDefault="00A903A4">
                <w:pPr>
                  <w:jc w:val="right"/>
                </w:pPr>
                <w:r>
                  <w:rPr>
                    <w:rFonts w:hint="eastAsia"/>
                  </w:rPr>
                  <w:t>0</w:t>
                </w:r>
              </w:p>
            </w:tc>
          </w:tr>
        </w:tbl>
        <w:p w:rsidR="00076FD1" w:rsidRDefault="00703427"/>
      </w:sdtContent>
    </w:sdt>
    <w:bookmarkStart w:id="50" w:name="_Toc342059485" w:displacedByCustomXml="next"/>
    <w:bookmarkStart w:id="51" w:name="_Toc342565998" w:displacedByCustomXml="next"/>
    <w:sdt>
      <w:sdtPr>
        <w:rPr>
          <w:rFonts w:hint="eastAsia"/>
          <w:b/>
          <w:bCs/>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b w:val="0"/>
          <w:szCs w:val="21"/>
        </w:rPr>
      </w:sdtEndPr>
      <w:sdtContent>
        <w:bookmarkEnd w:id="51" w:displacedByCustomXml="prev"/>
        <w:bookmarkEnd w:id="50" w:displacedByCustomXml="prev"/>
        <w:p w:rsidR="005D4D4E" w:rsidRPr="005D4D4E" w:rsidRDefault="005D4D4E" w:rsidP="005D4D4E">
          <w:r w:rsidRPr="005D4D4E">
            <w:rPr>
              <w:rFonts w:hint="eastAsia"/>
            </w:rPr>
            <w:t>截止报告</w:t>
          </w:r>
          <w:proofErr w:type="gramStart"/>
          <w:r w:rsidRPr="005D4D4E">
            <w:rPr>
              <w:rFonts w:hint="eastAsia"/>
            </w:rPr>
            <w:t>期末前</w:t>
          </w:r>
          <w:proofErr w:type="gramEnd"/>
          <w:r w:rsidRPr="005D4D4E">
            <w:rPr>
              <w:rFonts w:hint="eastAsia"/>
            </w:rPr>
            <w:t>十名股东、前十名流通股东（或无限</w:t>
          </w:r>
          <w:proofErr w:type="gramStart"/>
          <w:r w:rsidRPr="005D4D4E">
            <w:rPr>
              <w:rFonts w:hint="eastAsia"/>
            </w:rPr>
            <w:t>售条件</w:t>
          </w:r>
          <w:proofErr w:type="gramEnd"/>
          <w:r w:rsidRPr="005D4D4E">
            <w:rPr>
              <w:rFonts w:hint="eastAsia"/>
            </w:rPr>
            <w:t>股东）持股情况表</w:t>
          </w:r>
        </w:p>
        <w:p w:rsidR="005D4D4E" w:rsidRPr="005D4D4E" w:rsidRDefault="005D4D4E" w:rsidP="005D4D4E">
          <w:r w:rsidRPr="005D4D4E">
            <w:t>单位：</w:t>
          </w:r>
          <w:sdt>
            <w:sdtPr>
              <w:alias w:val="单位：前十名股东持股情况"/>
              <w:tag w:val="_GBC_9d020b31dcb449c980ed0856cf6dae82"/>
              <w:id w:val="18561673"/>
              <w:lock w:val="sdtLocked"/>
              <w:comboBox>
                <w:listItem w:displayText="股" w:value="1"/>
                <w:listItem w:displayText="千股" w:value="1000"/>
                <w:listItem w:displayText="万股" w:value="10000"/>
                <w:listItem w:displayText="百万股" w:value="1000000"/>
                <w:listItem w:displayText="亿股" w:value="100000000"/>
              </w:comboBox>
            </w:sdtPr>
            <w:sdtContent>
              <w:r w:rsidRPr="005D4D4E">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1347"/>
            <w:gridCol w:w="1450"/>
            <w:gridCol w:w="850"/>
            <w:gridCol w:w="797"/>
            <w:gridCol w:w="969"/>
            <w:gridCol w:w="708"/>
            <w:gridCol w:w="708"/>
            <w:gridCol w:w="809"/>
          </w:tblGrid>
          <w:tr w:rsidR="005D4D4E" w:rsidRPr="005D4D4E" w:rsidTr="007A7E56">
            <w:trPr>
              <w:cantSplit/>
            </w:trPr>
            <w:sdt>
              <w:sdtPr>
                <w:tag w:val="_PLD_3038da138bad4905b589aeba821a8575"/>
                <w:id w:val="846446123"/>
                <w:lock w:val="sdtLocked"/>
              </w:sdtPr>
              <w:sdtContent>
                <w:tc>
                  <w:tcPr>
                    <w:tcW w:w="0" w:type="auto"/>
                    <w:gridSpan w:val="9"/>
                    <w:shd w:val="clear" w:color="auto" w:fill="auto"/>
                    <w:vAlign w:val="center"/>
                  </w:tcPr>
                  <w:p w:rsidR="005D4D4E" w:rsidRPr="005D4D4E" w:rsidRDefault="005D4D4E" w:rsidP="005D4D4E">
                    <w:r w:rsidRPr="005D4D4E">
                      <w:t>前十名股东持股情况</w:t>
                    </w:r>
                  </w:p>
                </w:tc>
              </w:sdtContent>
            </w:sdt>
          </w:tr>
          <w:tr w:rsidR="005D4D4E" w:rsidRPr="005D4D4E" w:rsidTr="007A7E56">
            <w:trPr>
              <w:cantSplit/>
            </w:trPr>
            <w:sdt>
              <w:sdtPr>
                <w:tag w:val="_PLD_80eda5ca76254dc1b950ed7de7dc5885"/>
                <w:id w:val="-841007058"/>
                <w:lock w:val="sdtLocked"/>
              </w:sdtPr>
              <w:sdtContent>
                <w:tc>
                  <w:tcPr>
                    <w:tcW w:w="0" w:type="auto"/>
                    <w:vMerge w:val="restart"/>
                    <w:shd w:val="clear" w:color="auto" w:fill="auto"/>
                    <w:vAlign w:val="center"/>
                  </w:tcPr>
                  <w:p w:rsidR="005D4D4E" w:rsidRPr="005D4D4E" w:rsidRDefault="005D4D4E" w:rsidP="005D4D4E">
                    <w:r w:rsidRPr="005D4D4E">
                      <w:t>股东名称</w:t>
                    </w:r>
                  </w:p>
                  <w:p w:rsidR="005D4D4E" w:rsidRPr="005D4D4E" w:rsidRDefault="005D4D4E" w:rsidP="005D4D4E">
                    <w:r w:rsidRPr="005D4D4E">
                      <w:rPr>
                        <w:rFonts w:hint="eastAsia"/>
                      </w:rPr>
                      <w:t>（全称）</w:t>
                    </w:r>
                  </w:p>
                </w:tc>
              </w:sdtContent>
            </w:sdt>
            <w:sdt>
              <w:sdtPr>
                <w:tag w:val="_PLD_ca2ffd3fc186426e98aac562ecc1ba54"/>
                <w:id w:val="2052337961"/>
                <w:lock w:val="sdtLocked"/>
              </w:sdtPr>
              <w:sdtContent>
                <w:tc>
                  <w:tcPr>
                    <w:tcW w:w="0" w:type="auto"/>
                    <w:vMerge w:val="restart"/>
                    <w:shd w:val="clear" w:color="auto" w:fill="auto"/>
                    <w:vAlign w:val="center"/>
                  </w:tcPr>
                  <w:p w:rsidR="005D4D4E" w:rsidRPr="005D4D4E" w:rsidRDefault="005D4D4E" w:rsidP="005D4D4E">
                    <w:r w:rsidRPr="005D4D4E">
                      <w:t>报告期内增减</w:t>
                    </w:r>
                  </w:p>
                </w:tc>
              </w:sdtContent>
            </w:sdt>
            <w:sdt>
              <w:sdtPr>
                <w:tag w:val="_PLD_084006d53bec42bea9418fc4576a1210"/>
                <w:id w:val="1193110991"/>
                <w:lock w:val="sdtLocked"/>
              </w:sdtPr>
              <w:sdtContent>
                <w:tc>
                  <w:tcPr>
                    <w:tcW w:w="0" w:type="auto"/>
                    <w:vMerge w:val="restart"/>
                    <w:shd w:val="clear" w:color="auto" w:fill="auto"/>
                    <w:vAlign w:val="center"/>
                  </w:tcPr>
                  <w:p w:rsidR="005D4D4E" w:rsidRPr="005D4D4E" w:rsidRDefault="005D4D4E" w:rsidP="005D4D4E">
                    <w:r w:rsidRPr="005D4D4E">
                      <w:t>期末持股数量</w:t>
                    </w:r>
                  </w:p>
                </w:tc>
              </w:sdtContent>
            </w:sdt>
            <w:sdt>
              <w:sdtPr>
                <w:tag w:val="_PLD_f27008de77ee4b27b35e2ae22d35699c"/>
                <w:id w:val="96686492"/>
                <w:lock w:val="sdtLocked"/>
              </w:sdtPr>
              <w:sdtContent>
                <w:tc>
                  <w:tcPr>
                    <w:tcW w:w="0" w:type="auto"/>
                    <w:vMerge w:val="restart"/>
                    <w:shd w:val="clear" w:color="auto" w:fill="auto"/>
                    <w:vAlign w:val="center"/>
                  </w:tcPr>
                  <w:p w:rsidR="005D4D4E" w:rsidRPr="005D4D4E" w:rsidRDefault="005D4D4E" w:rsidP="005D4D4E">
                    <w:r w:rsidRPr="005D4D4E">
                      <w:t>比例(%)</w:t>
                    </w:r>
                  </w:p>
                </w:tc>
              </w:sdtContent>
            </w:sdt>
            <w:sdt>
              <w:sdtPr>
                <w:tag w:val="_PLD_34fcc5fa9a414555bef1b48aa74c8135"/>
                <w:id w:val="467557269"/>
                <w:lock w:val="sdtLocked"/>
              </w:sdtPr>
              <w:sdtContent>
                <w:tc>
                  <w:tcPr>
                    <w:tcW w:w="0" w:type="auto"/>
                    <w:vMerge w:val="restart"/>
                    <w:shd w:val="clear" w:color="auto" w:fill="auto"/>
                    <w:vAlign w:val="center"/>
                  </w:tcPr>
                  <w:p w:rsidR="005D4D4E" w:rsidRPr="005D4D4E" w:rsidRDefault="005D4D4E" w:rsidP="005D4D4E">
                    <w:r w:rsidRPr="005D4D4E">
                      <w:t>持有有限</w:t>
                    </w:r>
                    <w:proofErr w:type="gramStart"/>
                    <w:r w:rsidRPr="005D4D4E">
                      <w:t>售条件</w:t>
                    </w:r>
                    <w:proofErr w:type="gramEnd"/>
                    <w:r w:rsidRPr="005D4D4E">
                      <w:t>股份数量</w:t>
                    </w:r>
                  </w:p>
                </w:tc>
              </w:sdtContent>
            </w:sdt>
            <w:sdt>
              <w:sdtPr>
                <w:tag w:val="_PLD_94fbee67e09740e59eb90272af77b58a"/>
                <w:id w:val="-1135949785"/>
                <w:lock w:val="sdtLocked"/>
              </w:sdtPr>
              <w:sdtContent>
                <w:tc>
                  <w:tcPr>
                    <w:tcW w:w="0" w:type="auto"/>
                    <w:gridSpan w:val="3"/>
                    <w:shd w:val="clear" w:color="auto" w:fill="auto"/>
                    <w:vAlign w:val="center"/>
                  </w:tcPr>
                  <w:p w:rsidR="005D4D4E" w:rsidRPr="005D4D4E" w:rsidRDefault="005D4D4E" w:rsidP="005D4D4E">
                    <w:r w:rsidRPr="005D4D4E">
                      <w:t>质押</w:t>
                    </w:r>
                    <w:r w:rsidRPr="005D4D4E">
                      <w:rPr>
                        <w:rFonts w:hint="eastAsia"/>
                      </w:rPr>
                      <w:t>、标记</w:t>
                    </w:r>
                    <w:r w:rsidRPr="005D4D4E">
                      <w:t>或冻结情况</w:t>
                    </w:r>
                  </w:p>
                </w:tc>
              </w:sdtContent>
            </w:sdt>
            <w:sdt>
              <w:sdtPr>
                <w:tag w:val="_PLD_2228ecf4db6a4362bff11fe1e2d3c903"/>
                <w:id w:val="-403290804"/>
                <w:lock w:val="sdtLocked"/>
              </w:sdtPr>
              <w:sdtContent>
                <w:tc>
                  <w:tcPr>
                    <w:tcW w:w="0" w:type="auto"/>
                    <w:vMerge w:val="restart"/>
                    <w:shd w:val="clear" w:color="auto" w:fill="auto"/>
                    <w:vAlign w:val="center"/>
                  </w:tcPr>
                  <w:p w:rsidR="005D4D4E" w:rsidRPr="005D4D4E" w:rsidRDefault="005D4D4E" w:rsidP="005D4D4E">
                    <w:r w:rsidRPr="005D4D4E">
                      <w:t>股东性质</w:t>
                    </w:r>
                  </w:p>
                </w:tc>
              </w:sdtContent>
            </w:sdt>
          </w:tr>
          <w:tr w:rsidR="005D4D4E" w:rsidRPr="005D4D4E" w:rsidTr="007A7E56">
            <w:trPr>
              <w:cantSplit/>
            </w:trPr>
            <w:tc>
              <w:tcPr>
                <w:tcW w:w="0" w:type="auto"/>
                <w:vMerge/>
                <w:tcBorders>
                  <w:bottom w:val="single" w:sz="4" w:space="0" w:color="auto"/>
                </w:tcBorders>
                <w:shd w:val="clear" w:color="auto" w:fill="auto"/>
                <w:vAlign w:val="center"/>
              </w:tcPr>
              <w:p w:rsidR="005D4D4E" w:rsidRPr="005D4D4E" w:rsidRDefault="005D4D4E" w:rsidP="005D4D4E"/>
            </w:tc>
            <w:tc>
              <w:tcPr>
                <w:tcW w:w="0" w:type="auto"/>
                <w:vMerge/>
                <w:tcBorders>
                  <w:bottom w:val="single" w:sz="4" w:space="0" w:color="auto"/>
                </w:tcBorders>
                <w:shd w:val="clear" w:color="auto" w:fill="auto"/>
                <w:vAlign w:val="center"/>
              </w:tcPr>
              <w:p w:rsidR="005D4D4E" w:rsidRPr="005D4D4E" w:rsidRDefault="005D4D4E" w:rsidP="005D4D4E"/>
            </w:tc>
            <w:tc>
              <w:tcPr>
                <w:tcW w:w="0" w:type="auto"/>
                <w:vMerge/>
                <w:tcBorders>
                  <w:bottom w:val="single" w:sz="4" w:space="0" w:color="auto"/>
                </w:tcBorders>
                <w:shd w:val="clear" w:color="auto" w:fill="auto"/>
                <w:vAlign w:val="center"/>
              </w:tcPr>
              <w:p w:rsidR="005D4D4E" w:rsidRPr="005D4D4E" w:rsidRDefault="005D4D4E" w:rsidP="005D4D4E"/>
            </w:tc>
            <w:tc>
              <w:tcPr>
                <w:tcW w:w="0" w:type="auto"/>
                <w:vMerge/>
                <w:tcBorders>
                  <w:bottom w:val="single" w:sz="4" w:space="0" w:color="auto"/>
                </w:tcBorders>
                <w:shd w:val="clear" w:color="auto" w:fill="auto"/>
                <w:vAlign w:val="center"/>
              </w:tcPr>
              <w:p w:rsidR="005D4D4E" w:rsidRPr="005D4D4E" w:rsidRDefault="005D4D4E" w:rsidP="005D4D4E"/>
            </w:tc>
            <w:tc>
              <w:tcPr>
                <w:tcW w:w="0" w:type="auto"/>
                <w:vMerge/>
                <w:tcBorders>
                  <w:bottom w:val="single" w:sz="4" w:space="0" w:color="auto"/>
                </w:tcBorders>
                <w:shd w:val="clear" w:color="auto" w:fill="auto"/>
                <w:vAlign w:val="center"/>
              </w:tcPr>
              <w:p w:rsidR="005D4D4E" w:rsidRPr="005D4D4E" w:rsidRDefault="005D4D4E" w:rsidP="005D4D4E"/>
            </w:tc>
            <w:sdt>
              <w:sdtPr>
                <w:tag w:val="_PLD_45bf36a531de47beb596ebacadac576a"/>
                <w:id w:val="-689143455"/>
                <w:lock w:val="sdtLocked"/>
              </w:sdtPr>
              <w:sdtContent>
                <w:tc>
                  <w:tcPr>
                    <w:tcW w:w="0" w:type="auto"/>
                    <w:tcBorders>
                      <w:bottom w:val="single" w:sz="4" w:space="0" w:color="auto"/>
                    </w:tcBorders>
                    <w:shd w:val="clear" w:color="auto" w:fill="auto"/>
                    <w:vAlign w:val="center"/>
                  </w:tcPr>
                  <w:p w:rsidR="005D4D4E" w:rsidRPr="005D4D4E" w:rsidRDefault="005D4D4E" w:rsidP="005D4D4E">
                    <w:r w:rsidRPr="005D4D4E">
                      <w:t>股份状态</w:t>
                    </w:r>
                  </w:p>
                </w:tc>
              </w:sdtContent>
            </w:sdt>
            <w:sdt>
              <w:sdtPr>
                <w:tag w:val="_PLD_bea7397233604f859f8d14f2ae0a0417"/>
                <w:id w:val="-853648442"/>
                <w:lock w:val="sdtLocked"/>
              </w:sdtPr>
              <w:sdtContent>
                <w:tc>
                  <w:tcPr>
                    <w:tcW w:w="0" w:type="auto"/>
                    <w:gridSpan w:val="2"/>
                    <w:tcBorders>
                      <w:bottom w:val="single" w:sz="4" w:space="0" w:color="auto"/>
                    </w:tcBorders>
                    <w:shd w:val="clear" w:color="auto" w:fill="auto"/>
                    <w:vAlign w:val="center"/>
                  </w:tcPr>
                  <w:p w:rsidR="005D4D4E" w:rsidRPr="005D4D4E" w:rsidRDefault="005D4D4E" w:rsidP="005D4D4E">
                    <w:r w:rsidRPr="005D4D4E">
                      <w:t>数量</w:t>
                    </w:r>
                  </w:p>
                </w:tc>
              </w:sdtContent>
            </w:sdt>
            <w:tc>
              <w:tcPr>
                <w:tcW w:w="0" w:type="auto"/>
                <w:vMerge/>
                <w:shd w:val="clear" w:color="auto" w:fill="auto"/>
                <w:vAlign w:val="center"/>
              </w:tcPr>
              <w:p w:rsidR="005D4D4E" w:rsidRPr="005D4D4E" w:rsidRDefault="005D4D4E" w:rsidP="005D4D4E"/>
            </w:tc>
          </w:tr>
          <w:sdt>
            <w:sdtPr>
              <w:alias w:val="前十名股东持股情况"/>
              <w:tag w:val="_GBC_5fc8eaeeffc7456eb1a09687db3d4206"/>
              <w:id w:val="18561682"/>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牡丹江恒丰纸业集团有限责任公司</w:t>
                    </w:r>
                  </w:p>
                </w:tc>
                <w:tc>
                  <w:tcPr>
                    <w:tcW w:w="0" w:type="auto"/>
                    <w:shd w:val="clear" w:color="auto" w:fill="auto"/>
                    <w:vAlign w:val="center"/>
                  </w:tcPr>
                  <w:p w:rsidR="005D4D4E" w:rsidRPr="005D4D4E" w:rsidRDefault="005D4D4E" w:rsidP="005D4D4E">
                    <w:r w:rsidRPr="005D4D4E">
                      <w:rPr>
                        <w:rFonts w:hint="eastAsia"/>
                      </w:rPr>
                      <w:t>0</w:t>
                    </w:r>
                  </w:p>
                </w:tc>
                <w:tc>
                  <w:tcPr>
                    <w:tcW w:w="0" w:type="auto"/>
                    <w:shd w:val="clear" w:color="auto" w:fill="auto"/>
                    <w:vAlign w:val="center"/>
                  </w:tcPr>
                  <w:p w:rsidR="005D4D4E" w:rsidRPr="005D4D4E" w:rsidRDefault="005D4D4E" w:rsidP="005D4D4E">
                    <w:r w:rsidRPr="005D4D4E">
                      <w:rPr>
                        <w:rFonts w:hint="eastAsia"/>
                      </w:rPr>
                      <w:t>89,423,083</w:t>
                    </w:r>
                  </w:p>
                </w:tc>
                <w:tc>
                  <w:tcPr>
                    <w:tcW w:w="0" w:type="auto"/>
                    <w:shd w:val="clear" w:color="auto" w:fill="auto"/>
                    <w:vAlign w:val="center"/>
                  </w:tcPr>
                  <w:p w:rsidR="005D4D4E" w:rsidRPr="005D4D4E" w:rsidRDefault="005D4D4E" w:rsidP="005D4D4E">
                    <w:r w:rsidRPr="005D4D4E">
                      <w:rPr>
                        <w:rFonts w:hint="eastAsia"/>
                      </w:rPr>
                      <w:t>29.93</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856167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质押</w:t>
                        </w:r>
                      </w:p>
                    </w:tc>
                  </w:sdtContent>
                </w:sdt>
                <w:tc>
                  <w:tcPr>
                    <w:tcW w:w="0" w:type="auto"/>
                    <w:gridSpan w:val="2"/>
                    <w:shd w:val="clear" w:color="auto" w:fill="auto"/>
                    <w:vAlign w:val="center"/>
                  </w:tcPr>
                  <w:p w:rsidR="005D4D4E" w:rsidRPr="005D4D4E" w:rsidRDefault="005D4D4E" w:rsidP="005D4D4E">
                    <w:r w:rsidRPr="005D4D4E">
                      <w:rPr>
                        <w:rFonts w:hint="eastAsia"/>
                      </w:rPr>
                      <w:t>14,000,000</w:t>
                    </w:r>
                  </w:p>
                </w:tc>
                <w:sdt>
                  <w:sdtPr>
                    <w:alias w:val="前十名股东的股东性质"/>
                    <w:tag w:val="_GBC_71380bc899eb4b9781e95e37e7a1e221"/>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国有法人</w:t>
                        </w:r>
                      </w:p>
                    </w:tc>
                  </w:sdtContent>
                </w:sdt>
              </w:tr>
            </w:sdtContent>
          </w:sdt>
          <w:sdt>
            <w:sdtPr>
              <w:alias w:val="前十名股东持股情况"/>
              <w:tag w:val="_GBC_5fc8eaeeffc7456eb1a09687db3d4206"/>
              <w:id w:val="-956409144"/>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黑龙江省投资控股有限公司</w:t>
                    </w:r>
                  </w:p>
                </w:tc>
                <w:tc>
                  <w:tcPr>
                    <w:tcW w:w="0" w:type="auto"/>
                    <w:shd w:val="clear" w:color="auto" w:fill="auto"/>
                    <w:vAlign w:val="center"/>
                  </w:tcPr>
                  <w:p w:rsidR="005D4D4E" w:rsidRPr="005D4D4E" w:rsidRDefault="005D4D4E" w:rsidP="005D4D4E">
                    <w:r w:rsidRPr="005D4D4E">
                      <w:rPr>
                        <w:rFonts w:hint="eastAsia"/>
                      </w:rPr>
                      <w:t>4,440,000</w:t>
                    </w:r>
                  </w:p>
                </w:tc>
                <w:tc>
                  <w:tcPr>
                    <w:tcW w:w="0" w:type="auto"/>
                    <w:shd w:val="clear" w:color="auto" w:fill="auto"/>
                    <w:vAlign w:val="center"/>
                  </w:tcPr>
                  <w:p w:rsidR="005D4D4E" w:rsidRPr="005D4D4E" w:rsidRDefault="005D4D4E" w:rsidP="005D4D4E">
                    <w:r w:rsidRPr="005D4D4E">
                      <w:rPr>
                        <w:rFonts w:hint="eastAsia"/>
                      </w:rPr>
                      <w:t>9,240,000</w:t>
                    </w:r>
                  </w:p>
                </w:tc>
                <w:tc>
                  <w:tcPr>
                    <w:tcW w:w="0" w:type="auto"/>
                    <w:shd w:val="clear" w:color="auto" w:fill="auto"/>
                    <w:vAlign w:val="center"/>
                  </w:tcPr>
                  <w:p w:rsidR="005D4D4E" w:rsidRPr="005D4D4E" w:rsidRDefault="005D4D4E" w:rsidP="005D4D4E">
                    <w:r w:rsidRPr="005D4D4E">
                      <w:rPr>
                        <w:rFonts w:hint="eastAsia"/>
                      </w:rPr>
                      <w:t>3.09</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9001375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739618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国有法人</w:t>
                        </w:r>
                      </w:p>
                    </w:tc>
                  </w:sdtContent>
                </w:sdt>
              </w:tr>
            </w:sdtContent>
          </w:sdt>
          <w:sdt>
            <w:sdtPr>
              <w:alias w:val="前十名股东持股情况"/>
              <w:tag w:val="_GBC_5fc8eaeeffc7456eb1a09687db3d4206"/>
              <w:id w:val="-1234855698"/>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牡丹江恒丰纸业股份有限公司－第一期员工持股计划</w:t>
                    </w:r>
                  </w:p>
                </w:tc>
                <w:tc>
                  <w:tcPr>
                    <w:tcW w:w="0" w:type="auto"/>
                    <w:shd w:val="clear" w:color="auto" w:fill="auto"/>
                    <w:vAlign w:val="center"/>
                  </w:tcPr>
                  <w:p w:rsidR="005D4D4E" w:rsidRPr="005D4D4E" w:rsidRDefault="005D4D4E" w:rsidP="005D4D4E">
                    <w:r w:rsidRPr="005D4D4E">
                      <w:rPr>
                        <w:rFonts w:hint="eastAsia"/>
                      </w:rPr>
                      <w:t>0</w:t>
                    </w:r>
                  </w:p>
                </w:tc>
                <w:tc>
                  <w:tcPr>
                    <w:tcW w:w="0" w:type="auto"/>
                    <w:shd w:val="clear" w:color="auto" w:fill="auto"/>
                    <w:vAlign w:val="center"/>
                  </w:tcPr>
                  <w:p w:rsidR="005D4D4E" w:rsidRPr="005D4D4E" w:rsidRDefault="005D4D4E" w:rsidP="005D4D4E">
                    <w:r w:rsidRPr="005D4D4E">
                      <w:rPr>
                        <w:rFonts w:hint="eastAsia"/>
                      </w:rPr>
                      <w:t>8,153,940</w:t>
                    </w:r>
                  </w:p>
                </w:tc>
                <w:tc>
                  <w:tcPr>
                    <w:tcW w:w="0" w:type="auto"/>
                    <w:shd w:val="clear" w:color="auto" w:fill="auto"/>
                    <w:vAlign w:val="center"/>
                  </w:tcPr>
                  <w:p w:rsidR="005D4D4E" w:rsidRPr="005D4D4E" w:rsidRDefault="005D4D4E" w:rsidP="005D4D4E">
                    <w:r w:rsidRPr="005D4D4E">
                      <w:rPr>
                        <w:rFonts w:hint="eastAsia"/>
                      </w:rPr>
                      <w:t>2.73</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39539033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3492883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其他</w:t>
                        </w:r>
                      </w:p>
                    </w:tc>
                  </w:sdtContent>
                </w:sdt>
              </w:tr>
            </w:sdtContent>
          </w:sdt>
          <w:sdt>
            <w:sdtPr>
              <w:alias w:val="前十名股东持股情况"/>
              <w:tag w:val="_GBC_5fc8eaeeffc7456eb1a09687db3d4206"/>
              <w:id w:val="-1893273045"/>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董延明</w:t>
                    </w:r>
                  </w:p>
                </w:tc>
                <w:tc>
                  <w:tcPr>
                    <w:tcW w:w="0" w:type="auto"/>
                    <w:shd w:val="clear" w:color="auto" w:fill="auto"/>
                    <w:vAlign w:val="center"/>
                  </w:tcPr>
                  <w:p w:rsidR="005D4D4E" w:rsidRPr="005D4D4E" w:rsidRDefault="005D4D4E" w:rsidP="005D4D4E">
                    <w:r w:rsidRPr="005D4D4E">
                      <w:rPr>
                        <w:rFonts w:hint="eastAsia"/>
                      </w:rPr>
                      <w:t>8,545</w:t>
                    </w:r>
                  </w:p>
                </w:tc>
                <w:tc>
                  <w:tcPr>
                    <w:tcW w:w="0" w:type="auto"/>
                    <w:shd w:val="clear" w:color="auto" w:fill="auto"/>
                    <w:vAlign w:val="center"/>
                  </w:tcPr>
                  <w:p w:rsidR="005D4D4E" w:rsidRPr="005D4D4E" w:rsidRDefault="005D4D4E" w:rsidP="005D4D4E">
                    <w:r w:rsidRPr="005D4D4E">
                      <w:rPr>
                        <w:rFonts w:hint="eastAsia"/>
                      </w:rPr>
                      <w:t>6,458,545</w:t>
                    </w:r>
                  </w:p>
                </w:tc>
                <w:tc>
                  <w:tcPr>
                    <w:tcW w:w="0" w:type="auto"/>
                    <w:shd w:val="clear" w:color="auto" w:fill="auto"/>
                    <w:vAlign w:val="center"/>
                  </w:tcPr>
                  <w:p w:rsidR="005D4D4E" w:rsidRPr="005D4D4E" w:rsidRDefault="005D4D4E" w:rsidP="005D4D4E">
                    <w:r w:rsidRPr="005D4D4E">
                      <w:rPr>
                        <w:rFonts w:hint="eastAsia"/>
                      </w:rPr>
                      <w:t>2.16</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07239339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7551158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境内自然人</w:t>
                        </w:r>
                      </w:p>
                    </w:tc>
                  </w:sdtContent>
                </w:sdt>
              </w:tr>
            </w:sdtContent>
          </w:sdt>
          <w:sdt>
            <w:sdtPr>
              <w:alias w:val="前十名股东持股情况"/>
              <w:tag w:val="_GBC_5fc8eaeeffc7456eb1a09687db3d4206"/>
              <w:id w:val="-2126444188"/>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岳红云</w:t>
                    </w:r>
                  </w:p>
                </w:tc>
                <w:tc>
                  <w:tcPr>
                    <w:tcW w:w="0" w:type="auto"/>
                    <w:shd w:val="clear" w:color="auto" w:fill="auto"/>
                    <w:vAlign w:val="center"/>
                  </w:tcPr>
                  <w:p w:rsidR="005D4D4E" w:rsidRPr="005D4D4E" w:rsidRDefault="005D4D4E" w:rsidP="005D4D4E">
                    <w:r w:rsidRPr="005D4D4E">
                      <w:rPr>
                        <w:rFonts w:hint="eastAsia"/>
                      </w:rPr>
                      <w:t>0</w:t>
                    </w:r>
                  </w:p>
                </w:tc>
                <w:tc>
                  <w:tcPr>
                    <w:tcW w:w="0" w:type="auto"/>
                    <w:shd w:val="clear" w:color="auto" w:fill="auto"/>
                    <w:vAlign w:val="center"/>
                  </w:tcPr>
                  <w:p w:rsidR="005D4D4E" w:rsidRPr="005D4D4E" w:rsidRDefault="005D4D4E" w:rsidP="005D4D4E">
                    <w:r w:rsidRPr="005D4D4E">
                      <w:rPr>
                        <w:rFonts w:hint="eastAsia"/>
                      </w:rPr>
                      <w:t>3,244,627</w:t>
                    </w:r>
                  </w:p>
                </w:tc>
                <w:tc>
                  <w:tcPr>
                    <w:tcW w:w="0" w:type="auto"/>
                    <w:shd w:val="clear" w:color="auto" w:fill="auto"/>
                    <w:vAlign w:val="center"/>
                  </w:tcPr>
                  <w:p w:rsidR="005D4D4E" w:rsidRPr="005D4D4E" w:rsidRDefault="005D4D4E" w:rsidP="005D4D4E">
                    <w:r w:rsidRPr="005D4D4E">
                      <w:rPr>
                        <w:rFonts w:hint="eastAsia"/>
                      </w:rPr>
                      <w:t>1.09</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9489965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9625287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境内自然人</w:t>
                        </w:r>
                      </w:p>
                    </w:tc>
                  </w:sdtContent>
                </w:sdt>
              </w:tr>
            </w:sdtContent>
          </w:sdt>
          <w:sdt>
            <w:sdtPr>
              <w:alias w:val="前十名股东持股情况"/>
              <w:tag w:val="_GBC_5fc8eaeeffc7456eb1a09687db3d4206"/>
              <w:id w:val="2092041318"/>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proofErr w:type="gramStart"/>
                    <w:r w:rsidRPr="005D4D4E">
                      <w:rPr>
                        <w:rFonts w:hint="eastAsia"/>
                      </w:rPr>
                      <w:t>丁冷</w:t>
                    </w:r>
                    <w:proofErr w:type="gramEnd"/>
                  </w:p>
                </w:tc>
                <w:tc>
                  <w:tcPr>
                    <w:tcW w:w="0" w:type="auto"/>
                    <w:shd w:val="clear" w:color="auto" w:fill="auto"/>
                    <w:vAlign w:val="center"/>
                  </w:tcPr>
                  <w:p w:rsidR="005D4D4E" w:rsidRPr="005D4D4E" w:rsidRDefault="005D4D4E" w:rsidP="005D4D4E">
                    <w:r w:rsidRPr="005D4D4E">
                      <w:rPr>
                        <w:rFonts w:hint="eastAsia"/>
                      </w:rPr>
                      <w:t>-100,000</w:t>
                    </w:r>
                  </w:p>
                </w:tc>
                <w:tc>
                  <w:tcPr>
                    <w:tcW w:w="0" w:type="auto"/>
                    <w:shd w:val="clear" w:color="auto" w:fill="auto"/>
                    <w:vAlign w:val="center"/>
                  </w:tcPr>
                  <w:p w:rsidR="005D4D4E" w:rsidRPr="005D4D4E" w:rsidRDefault="005D4D4E" w:rsidP="005D4D4E">
                    <w:r w:rsidRPr="005D4D4E">
                      <w:rPr>
                        <w:rFonts w:hint="eastAsia"/>
                      </w:rPr>
                      <w:t>3,152,500</w:t>
                    </w:r>
                  </w:p>
                </w:tc>
                <w:tc>
                  <w:tcPr>
                    <w:tcW w:w="0" w:type="auto"/>
                    <w:shd w:val="clear" w:color="auto" w:fill="auto"/>
                    <w:vAlign w:val="center"/>
                  </w:tcPr>
                  <w:p w:rsidR="005D4D4E" w:rsidRPr="005D4D4E" w:rsidRDefault="005D4D4E" w:rsidP="005D4D4E">
                    <w:r w:rsidRPr="005D4D4E">
                      <w:rPr>
                        <w:rFonts w:hint="eastAsia"/>
                      </w:rPr>
                      <w:t>1.06</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1260389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6629255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境内自然人</w:t>
                        </w:r>
                      </w:p>
                    </w:tc>
                  </w:sdtContent>
                </w:sdt>
              </w:tr>
            </w:sdtContent>
          </w:sdt>
          <w:sdt>
            <w:sdtPr>
              <w:alias w:val="前十名股东持股情况"/>
              <w:tag w:val="_GBC_5fc8eaeeffc7456eb1a09687db3d4206"/>
              <w:id w:val="-1587837902"/>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毛长山</w:t>
                    </w:r>
                  </w:p>
                </w:tc>
                <w:tc>
                  <w:tcPr>
                    <w:tcW w:w="0" w:type="auto"/>
                    <w:shd w:val="clear" w:color="auto" w:fill="auto"/>
                    <w:vAlign w:val="center"/>
                  </w:tcPr>
                  <w:p w:rsidR="005D4D4E" w:rsidRPr="005D4D4E" w:rsidRDefault="005D4D4E" w:rsidP="005D4D4E">
                    <w:r w:rsidRPr="005D4D4E">
                      <w:rPr>
                        <w:rFonts w:hint="eastAsia"/>
                      </w:rPr>
                      <w:t>1,840,000</w:t>
                    </w:r>
                  </w:p>
                </w:tc>
                <w:tc>
                  <w:tcPr>
                    <w:tcW w:w="0" w:type="auto"/>
                    <w:shd w:val="clear" w:color="auto" w:fill="auto"/>
                    <w:vAlign w:val="center"/>
                  </w:tcPr>
                  <w:p w:rsidR="005D4D4E" w:rsidRPr="005D4D4E" w:rsidRDefault="005D4D4E" w:rsidP="005D4D4E">
                    <w:r w:rsidRPr="005D4D4E">
                      <w:rPr>
                        <w:rFonts w:hint="eastAsia"/>
                      </w:rPr>
                      <w:t>1,840,000</w:t>
                    </w:r>
                  </w:p>
                </w:tc>
                <w:tc>
                  <w:tcPr>
                    <w:tcW w:w="0" w:type="auto"/>
                    <w:shd w:val="clear" w:color="auto" w:fill="auto"/>
                    <w:vAlign w:val="center"/>
                  </w:tcPr>
                  <w:p w:rsidR="005D4D4E" w:rsidRPr="005D4D4E" w:rsidRDefault="005D4D4E" w:rsidP="005D4D4E">
                    <w:r w:rsidRPr="005D4D4E">
                      <w:rPr>
                        <w:rFonts w:hint="eastAsia"/>
                      </w:rPr>
                      <w:t>0.62</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94884694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9186950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境内自然人</w:t>
                        </w:r>
                      </w:p>
                    </w:tc>
                  </w:sdtContent>
                </w:sdt>
              </w:tr>
            </w:sdtContent>
          </w:sdt>
          <w:sdt>
            <w:sdtPr>
              <w:alias w:val="前十名股东持股情况"/>
              <w:tag w:val="_GBC_5fc8eaeeffc7456eb1a09687db3d4206"/>
              <w:id w:val="1202211537"/>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proofErr w:type="gramStart"/>
                    <w:r w:rsidRPr="005D4D4E">
                      <w:rPr>
                        <w:rFonts w:hint="eastAsia"/>
                      </w:rPr>
                      <w:t>张理国</w:t>
                    </w:r>
                    <w:proofErr w:type="gramEnd"/>
                  </w:p>
                </w:tc>
                <w:tc>
                  <w:tcPr>
                    <w:tcW w:w="0" w:type="auto"/>
                    <w:shd w:val="clear" w:color="auto" w:fill="auto"/>
                    <w:vAlign w:val="center"/>
                  </w:tcPr>
                  <w:p w:rsidR="005D4D4E" w:rsidRPr="005D4D4E" w:rsidRDefault="005D4D4E" w:rsidP="005D4D4E">
                    <w:r w:rsidRPr="005D4D4E">
                      <w:rPr>
                        <w:rFonts w:hint="eastAsia"/>
                      </w:rPr>
                      <w:t>43,100</w:t>
                    </w:r>
                  </w:p>
                </w:tc>
                <w:tc>
                  <w:tcPr>
                    <w:tcW w:w="0" w:type="auto"/>
                    <w:shd w:val="clear" w:color="auto" w:fill="auto"/>
                    <w:vAlign w:val="center"/>
                  </w:tcPr>
                  <w:p w:rsidR="005D4D4E" w:rsidRPr="005D4D4E" w:rsidRDefault="005D4D4E" w:rsidP="005D4D4E">
                    <w:r w:rsidRPr="005D4D4E">
                      <w:rPr>
                        <w:rFonts w:hint="eastAsia"/>
                      </w:rPr>
                      <w:t>1,652,700</w:t>
                    </w:r>
                  </w:p>
                </w:tc>
                <w:tc>
                  <w:tcPr>
                    <w:tcW w:w="0" w:type="auto"/>
                    <w:shd w:val="clear" w:color="auto" w:fill="auto"/>
                    <w:vAlign w:val="center"/>
                  </w:tcPr>
                  <w:p w:rsidR="005D4D4E" w:rsidRPr="005D4D4E" w:rsidRDefault="005D4D4E" w:rsidP="005D4D4E">
                    <w:r w:rsidRPr="005D4D4E">
                      <w:rPr>
                        <w:rFonts w:hint="eastAsia"/>
                      </w:rPr>
                      <w:t>0.55</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75819532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82646997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境内自然人</w:t>
                        </w:r>
                      </w:p>
                    </w:tc>
                  </w:sdtContent>
                </w:sdt>
              </w:tr>
            </w:sdtContent>
          </w:sdt>
          <w:sdt>
            <w:sdtPr>
              <w:alias w:val="前十名股东持股情况"/>
              <w:tag w:val="_GBC_5fc8eaeeffc7456eb1a09687db3d4206"/>
              <w:id w:val="270214107"/>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吴广君</w:t>
                    </w:r>
                  </w:p>
                </w:tc>
                <w:tc>
                  <w:tcPr>
                    <w:tcW w:w="0" w:type="auto"/>
                    <w:shd w:val="clear" w:color="auto" w:fill="auto"/>
                    <w:vAlign w:val="center"/>
                  </w:tcPr>
                  <w:p w:rsidR="005D4D4E" w:rsidRPr="005D4D4E" w:rsidRDefault="005D4D4E" w:rsidP="005D4D4E">
                    <w:r w:rsidRPr="005D4D4E">
                      <w:rPr>
                        <w:rFonts w:hint="eastAsia"/>
                      </w:rPr>
                      <w:t>-60,000</w:t>
                    </w:r>
                  </w:p>
                </w:tc>
                <w:tc>
                  <w:tcPr>
                    <w:tcW w:w="0" w:type="auto"/>
                    <w:shd w:val="clear" w:color="auto" w:fill="auto"/>
                    <w:vAlign w:val="center"/>
                  </w:tcPr>
                  <w:p w:rsidR="005D4D4E" w:rsidRPr="005D4D4E" w:rsidRDefault="005D4D4E" w:rsidP="005D4D4E">
                    <w:r w:rsidRPr="005D4D4E">
                      <w:rPr>
                        <w:rFonts w:hint="eastAsia"/>
                      </w:rPr>
                      <w:t>1,500,000</w:t>
                    </w:r>
                  </w:p>
                </w:tc>
                <w:tc>
                  <w:tcPr>
                    <w:tcW w:w="0" w:type="auto"/>
                    <w:shd w:val="clear" w:color="auto" w:fill="auto"/>
                    <w:vAlign w:val="center"/>
                  </w:tcPr>
                  <w:p w:rsidR="005D4D4E" w:rsidRPr="005D4D4E" w:rsidRDefault="005D4D4E" w:rsidP="005D4D4E">
                    <w:r w:rsidRPr="005D4D4E">
                      <w:rPr>
                        <w:rFonts w:hint="eastAsia"/>
                      </w:rPr>
                      <w:t>0.50</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70346506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9000803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境内自然人</w:t>
                        </w:r>
                      </w:p>
                    </w:tc>
                  </w:sdtContent>
                </w:sdt>
              </w:tr>
            </w:sdtContent>
          </w:sdt>
          <w:sdt>
            <w:sdtPr>
              <w:alias w:val="前十名股东持股情况"/>
              <w:tag w:val="_GBC_5fc8eaeeffc7456eb1a09687db3d4206"/>
              <w:id w:val="1293173591"/>
              <w:lock w:val="sdtLocked"/>
              <w:placeholder>
                <w:docPart w:val="52932CC10E654CD9A5FB651B656D7293"/>
              </w:placeholder>
            </w:sdtPr>
            <w:sdtContent>
              <w:tr w:rsidR="005D4D4E" w:rsidRPr="005D4D4E" w:rsidTr="007A7E56">
                <w:trPr>
                  <w:cantSplit/>
                </w:trPr>
                <w:tc>
                  <w:tcPr>
                    <w:tcW w:w="0" w:type="auto"/>
                    <w:shd w:val="clear" w:color="auto" w:fill="auto"/>
                    <w:vAlign w:val="center"/>
                  </w:tcPr>
                  <w:p w:rsidR="005D4D4E" w:rsidRPr="005D4D4E" w:rsidRDefault="005D4D4E" w:rsidP="005D4D4E">
                    <w:r w:rsidRPr="005D4D4E">
                      <w:rPr>
                        <w:rFonts w:hint="eastAsia"/>
                      </w:rPr>
                      <w:t>蔡永超</w:t>
                    </w:r>
                  </w:p>
                </w:tc>
                <w:tc>
                  <w:tcPr>
                    <w:tcW w:w="0" w:type="auto"/>
                    <w:shd w:val="clear" w:color="auto" w:fill="auto"/>
                    <w:vAlign w:val="center"/>
                  </w:tcPr>
                  <w:p w:rsidR="005D4D4E" w:rsidRPr="005D4D4E" w:rsidRDefault="005D4D4E" w:rsidP="005D4D4E">
                    <w:r w:rsidRPr="005D4D4E">
                      <w:rPr>
                        <w:rFonts w:hint="eastAsia"/>
                      </w:rPr>
                      <w:t>-68,900</w:t>
                    </w:r>
                  </w:p>
                </w:tc>
                <w:tc>
                  <w:tcPr>
                    <w:tcW w:w="0" w:type="auto"/>
                    <w:shd w:val="clear" w:color="auto" w:fill="auto"/>
                    <w:vAlign w:val="center"/>
                  </w:tcPr>
                  <w:p w:rsidR="005D4D4E" w:rsidRPr="005D4D4E" w:rsidRDefault="005D4D4E" w:rsidP="005D4D4E">
                    <w:r w:rsidRPr="005D4D4E">
                      <w:rPr>
                        <w:rFonts w:hint="eastAsia"/>
                      </w:rPr>
                      <w:t>1,469,600</w:t>
                    </w:r>
                  </w:p>
                </w:tc>
                <w:tc>
                  <w:tcPr>
                    <w:tcW w:w="0" w:type="auto"/>
                    <w:shd w:val="clear" w:color="auto" w:fill="auto"/>
                    <w:vAlign w:val="center"/>
                  </w:tcPr>
                  <w:p w:rsidR="005D4D4E" w:rsidRPr="005D4D4E" w:rsidRDefault="005D4D4E" w:rsidP="005D4D4E">
                    <w:r w:rsidRPr="005D4D4E">
                      <w:rPr>
                        <w:rFonts w:hint="eastAsia"/>
                      </w:rPr>
                      <w:t>0.49</w:t>
                    </w:r>
                  </w:p>
                </w:tc>
                <w:tc>
                  <w:tcPr>
                    <w:tcW w:w="0" w:type="auto"/>
                    <w:shd w:val="clear" w:color="auto" w:fill="auto"/>
                    <w:vAlign w:val="center"/>
                  </w:tcPr>
                  <w:p w:rsidR="005D4D4E" w:rsidRPr="005D4D4E" w:rsidRDefault="005D4D4E" w:rsidP="005D4D4E">
                    <w:r w:rsidRPr="005D4D4E">
                      <w:rPr>
                        <w:rFonts w:hint="eastAsia"/>
                      </w:rPr>
                      <w:t>0</w:t>
                    </w:r>
                  </w:p>
                </w:tc>
                <w:sdt>
                  <w:sdtPr>
                    <w:alias w:val="前十名股东持有股份状态"/>
                    <w:tag w:val="_GBC_d5194108b2a8481e94140819dbdc5afe"/>
                    <w:id w:val="158942608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5D4D4E" w:rsidRPr="005D4D4E" w:rsidRDefault="005D4D4E" w:rsidP="005D4D4E">
                        <w:r w:rsidRPr="005D4D4E">
                          <w:t>无</w:t>
                        </w:r>
                      </w:p>
                    </w:tc>
                  </w:sdtContent>
                </w:sdt>
                <w:tc>
                  <w:tcPr>
                    <w:tcW w:w="0" w:type="auto"/>
                    <w:gridSpan w:val="2"/>
                    <w:shd w:val="clear" w:color="auto" w:fill="auto"/>
                    <w:vAlign w:val="center"/>
                  </w:tcPr>
                  <w:p w:rsidR="005D4D4E" w:rsidRPr="005D4D4E" w:rsidRDefault="005D4D4E" w:rsidP="005D4D4E"/>
                </w:tc>
                <w:sdt>
                  <w:sdtPr>
                    <w:alias w:val="前十名股东的股东性质"/>
                    <w:tag w:val="_GBC_71380bc899eb4b9781e95e37e7a1e221"/>
                    <w:id w:val="18631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5D4D4E" w:rsidRPr="005D4D4E" w:rsidRDefault="005D4D4E" w:rsidP="005D4D4E">
                        <w:r w:rsidRPr="005D4D4E">
                          <w:t>境内自然人</w:t>
                        </w:r>
                      </w:p>
                    </w:tc>
                  </w:sdtContent>
                </w:sdt>
              </w:tr>
            </w:sdtContent>
          </w:sdt>
          <w:tr w:rsidR="005D4D4E" w:rsidRPr="005D4D4E" w:rsidTr="007A7E56">
            <w:trPr>
              <w:cantSplit/>
            </w:trPr>
            <w:sdt>
              <w:sdtPr>
                <w:tag w:val="_PLD_6f36efd0621247ffb7b2462dd9753e27"/>
                <w:id w:val="175465768"/>
                <w:lock w:val="sdtLocked"/>
              </w:sdtPr>
              <w:sdtContent>
                <w:tc>
                  <w:tcPr>
                    <w:tcW w:w="0" w:type="auto"/>
                    <w:gridSpan w:val="9"/>
                    <w:shd w:val="clear" w:color="auto" w:fill="auto"/>
                    <w:vAlign w:val="center"/>
                  </w:tcPr>
                  <w:p w:rsidR="005D4D4E" w:rsidRPr="005D4D4E" w:rsidRDefault="005D4D4E" w:rsidP="005D4D4E">
                    <w:r w:rsidRPr="005D4D4E">
                      <w:t>前十名无限</w:t>
                    </w:r>
                    <w:proofErr w:type="gramStart"/>
                    <w:r w:rsidRPr="005D4D4E">
                      <w:t>售条件</w:t>
                    </w:r>
                    <w:proofErr w:type="gramEnd"/>
                    <w:r w:rsidRPr="005D4D4E">
                      <w:t>股东持股情况</w:t>
                    </w:r>
                  </w:p>
                </w:tc>
              </w:sdtContent>
            </w:sdt>
          </w:tr>
          <w:tr w:rsidR="005D4D4E" w:rsidRPr="005D4D4E" w:rsidTr="007A7E56">
            <w:trPr>
              <w:cantSplit/>
            </w:trPr>
            <w:sdt>
              <w:sdtPr>
                <w:tag w:val="_PLD_6c8c7d50ba2b44858757eeaaa20b5499"/>
                <w:id w:val="212465201"/>
                <w:lock w:val="sdtLocked"/>
              </w:sdtPr>
              <w:sdtContent>
                <w:tc>
                  <w:tcPr>
                    <w:tcW w:w="2641" w:type="dxa"/>
                    <w:gridSpan w:val="2"/>
                    <w:vMerge w:val="restart"/>
                    <w:shd w:val="clear" w:color="auto" w:fill="auto"/>
                    <w:vAlign w:val="center"/>
                  </w:tcPr>
                  <w:p w:rsidR="005D4D4E" w:rsidRPr="005D4D4E" w:rsidRDefault="005D4D4E" w:rsidP="005D4D4E">
                    <w:r w:rsidRPr="005D4D4E">
                      <w:t>股东名称</w:t>
                    </w:r>
                  </w:p>
                </w:tc>
              </w:sdtContent>
            </w:sdt>
            <w:sdt>
              <w:sdtPr>
                <w:tag w:val="_PLD_e4987b1a07a6489c82ab5ef0aa3370ea"/>
                <w:id w:val="341984893"/>
                <w:lock w:val="sdtLocked"/>
              </w:sdtPr>
              <w:sdtContent>
                <w:tc>
                  <w:tcPr>
                    <w:tcW w:w="3756" w:type="dxa"/>
                    <w:gridSpan w:val="3"/>
                    <w:vMerge w:val="restart"/>
                    <w:shd w:val="clear" w:color="auto" w:fill="auto"/>
                    <w:vAlign w:val="center"/>
                  </w:tcPr>
                  <w:p w:rsidR="005D4D4E" w:rsidRPr="005D4D4E" w:rsidRDefault="005D4D4E" w:rsidP="005D4D4E">
                    <w:r w:rsidRPr="005D4D4E">
                      <w:t>持有无限</w:t>
                    </w:r>
                    <w:proofErr w:type="gramStart"/>
                    <w:r w:rsidRPr="005D4D4E">
                      <w:t>售条件</w:t>
                    </w:r>
                    <w:proofErr w:type="gramEnd"/>
                    <w:r w:rsidRPr="005D4D4E">
                      <w:t>流通股的数量</w:t>
                    </w:r>
                  </w:p>
                </w:tc>
              </w:sdtContent>
            </w:sdt>
            <w:sdt>
              <w:sdtPr>
                <w:tag w:val="_PLD_26ce78cac14a427ca05aa80b21b65936"/>
                <w:id w:val="-2086517873"/>
                <w:lock w:val="sdtLocked"/>
              </w:sdtPr>
              <w:sdtContent>
                <w:tc>
                  <w:tcPr>
                    <w:tcW w:w="0" w:type="auto"/>
                    <w:gridSpan w:val="4"/>
                    <w:tcBorders>
                      <w:bottom w:val="single" w:sz="4" w:space="0" w:color="auto"/>
                    </w:tcBorders>
                    <w:shd w:val="clear" w:color="auto" w:fill="auto"/>
                    <w:vAlign w:val="center"/>
                  </w:tcPr>
                  <w:p w:rsidR="005D4D4E" w:rsidRPr="005D4D4E" w:rsidRDefault="005D4D4E" w:rsidP="005D4D4E">
                    <w:r w:rsidRPr="005D4D4E">
                      <w:t>股份种类</w:t>
                    </w:r>
                    <w:r w:rsidRPr="005D4D4E">
                      <w:rPr>
                        <w:rFonts w:hint="eastAsia"/>
                      </w:rPr>
                      <w:t>及数量</w:t>
                    </w:r>
                  </w:p>
                </w:tc>
              </w:sdtContent>
            </w:sdt>
          </w:tr>
          <w:tr w:rsidR="005D4D4E" w:rsidRPr="005D4D4E" w:rsidTr="007A7E56">
            <w:trPr>
              <w:cantSplit/>
            </w:trPr>
            <w:tc>
              <w:tcPr>
                <w:tcW w:w="2641" w:type="dxa"/>
                <w:gridSpan w:val="2"/>
                <w:vMerge/>
                <w:shd w:val="clear" w:color="auto" w:fill="auto"/>
                <w:vAlign w:val="center"/>
              </w:tcPr>
              <w:p w:rsidR="005D4D4E" w:rsidRPr="005D4D4E" w:rsidRDefault="005D4D4E" w:rsidP="005D4D4E"/>
            </w:tc>
            <w:tc>
              <w:tcPr>
                <w:tcW w:w="3756" w:type="dxa"/>
                <w:gridSpan w:val="3"/>
                <w:vMerge/>
                <w:shd w:val="clear" w:color="auto" w:fill="auto"/>
                <w:vAlign w:val="center"/>
              </w:tcPr>
              <w:p w:rsidR="005D4D4E" w:rsidRPr="005D4D4E" w:rsidRDefault="005D4D4E" w:rsidP="005D4D4E"/>
            </w:tc>
            <w:sdt>
              <w:sdtPr>
                <w:tag w:val="_PLD_05580a00e3f942c0b2da618818a84669"/>
                <w:id w:val="274297347"/>
                <w:lock w:val="sdtLocked"/>
              </w:sdtPr>
              <w:sdtContent>
                <w:tc>
                  <w:tcPr>
                    <w:tcW w:w="0" w:type="auto"/>
                    <w:gridSpan w:val="2"/>
                    <w:shd w:val="clear" w:color="auto" w:fill="auto"/>
                    <w:vAlign w:val="center"/>
                  </w:tcPr>
                  <w:p w:rsidR="005D4D4E" w:rsidRPr="005D4D4E" w:rsidRDefault="005D4D4E" w:rsidP="005D4D4E">
                    <w:r w:rsidRPr="005D4D4E">
                      <w:rPr>
                        <w:rFonts w:hint="eastAsia"/>
                      </w:rPr>
                      <w:t>种类</w:t>
                    </w:r>
                  </w:p>
                </w:tc>
              </w:sdtContent>
            </w:sdt>
            <w:sdt>
              <w:sdtPr>
                <w:tag w:val="_PLD_7f8ec6251e234192b411b34b07ccd732"/>
                <w:id w:val="1209067599"/>
                <w:lock w:val="sdtLocked"/>
              </w:sdtPr>
              <w:sdtContent>
                <w:tc>
                  <w:tcPr>
                    <w:tcW w:w="0" w:type="auto"/>
                    <w:gridSpan w:val="2"/>
                    <w:shd w:val="clear" w:color="auto" w:fill="auto"/>
                    <w:vAlign w:val="center"/>
                  </w:tcPr>
                  <w:p w:rsidR="005D4D4E" w:rsidRPr="005D4D4E" w:rsidRDefault="005D4D4E" w:rsidP="005D4D4E">
                    <w:r w:rsidRPr="005D4D4E">
                      <w:rPr>
                        <w:rFonts w:hint="eastAsia"/>
                      </w:rPr>
                      <w:t>数量</w:t>
                    </w:r>
                  </w:p>
                </w:tc>
              </w:sdtContent>
            </w:sdt>
          </w:tr>
          <w:sdt>
            <w:sdtPr>
              <w:alias w:val="前十名无限售条件股东持股情况"/>
              <w:tag w:val="_GBC_d4835fea183942b8823bf8913d1f2f26"/>
              <w:id w:val="18561687"/>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牡丹江恒丰纸业集团有限责任公司</w:t>
                    </w:r>
                  </w:p>
                </w:tc>
                <w:tc>
                  <w:tcPr>
                    <w:tcW w:w="0" w:type="auto"/>
                    <w:gridSpan w:val="3"/>
                    <w:shd w:val="clear" w:color="auto" w:fill="auto"/>
                    <w:vAlign w:val="center"/>
                  </w:tcPr>
                  <w:p w:rsidR="005D4D4E" w:rsidRPr="005D4D4E" w:rsidRDefault="005D4D4E" w:rsidP="005D4D4E">
                    <w:r w:rsidRPr="005D4D4E">
                      <w:rPr>
                        <w:rFonts w:hint="eastAsia"/>
                      </w:rPr>
                      <w:t>89,423,083</w:t>
                    </w:r>
                  </w:p>
                </w:tc>
                <w:sdt>
                  <w:sdtPr>
                    <w:alias w:val="前十名无限售条件股东期末持有流通股的种类"/>
                    <w:tag w:val="_GBC_5d0d3dfc3b8545ce906ab8a21728fb94"/>
                    <w:id w:val="162075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89,423,083</w:t>
                    </w:r>
                  </w:p>
                </w:tc>
              </w:tr>
            </w:sdtContent>
          </w:sdt>
          <w:sdt>
            <w:sdtPr>
              <w:alias w:val="前十名无限售条件股东持股情况"/>
              <w:tag w:val="_GBC_d4835fea183942b8823bf8913d1f2f26"/>
              <w:id w:val="1517414174"/>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黑龙江省投资控股有限公司</w:t>
                    </w:r>
                  </w:p>
                </w:tc>
                <w:tc>
                  <w:tcPr>
                    <w:tcW w:w="0" w:type="auto"/>
                    <w:gridSpan w:val="3"/>
                    <w:shd w:val="clear" w:color="auto" w:fill="auto"/>
                    <w:vAlign w:val="center"/>
                  </w:tcPr>
                  <w:p w:rsidR="005D4D4E" w:rsidRPr="005D4D4E" w:rsidRDefault="005D4D4E" w:rsidP="005D4D4E">
                    <w:r w:rsidRPr="005D4D4E">
                      <w:rPr>
                        <w:rFonts w:hint="eastAsia"/>
                      </w:rPr>
                      <w:t>9,240,000</w:t>
                    </w:r>
                  </w:p>
                </w:tc>
                <w:sdt>
                  <w:sdtPr>
                    <w:alias w:val="前十名无限售条件股东期末持有流通股的种类"/>
                    <w:tag w:val="_GBC_5d0d3dfc3b8545ce906ab8a21728fb94"/>
                    <w:id w:val="-124302410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9,240,000</w:t>
                    </w:r>
                  </w:p>
                </w:tc>
              </w:tr>
            </w:sdtContent>
          </w:sdt>
          <w:sdt>
            <w:sdtPr>
              <w:alias w:val="前十名无限售条件股东持股情况"/>
              <w:tag w:val="_GBC_d4835fea183942b8823bf8913d1f2f26"/>
              <w:id w:val="765187384"/>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牡丹江恒丰纸业股份有限公司－第一期员工持股计划</w:t>
                    </w:r>
                  </w:p>
                </w:tc>
                <w:tc>
                  <w:tcPr>
                    <w:tcW w:w="0" w:type="auto"/>
                    <w:gridSpan w:val="3"/>
                    <w:shd w:val="clear" w:color="auto" w:fill="auto"/>
                    <w:vAlign w:val="center"/>
                  </w:tcPr>
                  <w:p w:rsidR="005D4D4E" w:rsidRPr="005D4D4E" w:rsidRDefault="005D4D4E" w:rsidP="005D4D4E">
                    <w:r w:rsidRPr="005D4D4E">
                      <w:rPr>
                        <w:rFonts w:hint="eastAsia"/>
                      </w:rPr>
                      <w:t>8,153,940</w:t>
                    </w:r>
                  </w:p>
                </w:tc>
                <w:sdt>
                  <w:sdtPr>
                    <w:alias w:val="前十名无限售条件股东期末持有流通股的种类"/>
                    <w:tag w:val="_GBC_5d0d3dfc3b8545ce906ab8a21728fb94"/>
                    <w:id w:val="132878764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8,153,940</w:t>
                    </w:r>
                  </w:p>
                </w:tc>
              </w:tr>
            </w:sdtContent>
          </w:sdt>
          <w:sdt>
            <w:sdtPr>
              <w:alias w:val="前十名无限售条件股东持股情况"/>
              <w:tag w:val="_GBC_d4835fea183942b8823bf8913d1f2f26"/>
              <w:id w:val="-163557067"/>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董延明</w:t>
                    </w:r>
                  </w:p>
                </w:tc>
                <w:tc>
                  <w:tcPr>
                    <w:tcW w:w="0" w:type="auto"/>
                    <w:gridSpan w:val="3"/>
                    <w:shd w:val="clear" w:color="auto" w:fill="auto"/>
                    <w:vAlign w:val="center"/>
                  </w:tcPr>
                  <w:p w:rsidR="005D4D4E" w:rsidRPr="005D4D4E" w:rsidRDefault="005D4D4E" w:rsidP="005D4D4E">
                    <w:r w:rsidRPr="005D4D4E">
                      <w:rPr>
                        <w:rFonts w:hint="eastAsia"/>
                      </w:rPr>
                      <w:t>6,458,545</w:t>
                    </w:r>
                  </w:p>
                </w:tc>
                <w:sdt>
                  <w:sdtPr>
                    <w:alias w:val="前十名无限售条件股东期末持有流通股的种类"/>
                    <w:tag w:val="_GBC_5d0d3dfc3b8545ce906ab8a21728fb94"/>
                    <w:id w:val="10338603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6,458,545</w:t>
                    </w:r>
                  </w:p>
                </w:tc>
              </w:tr>
            </w:sdtContent>
          </w:sdt>
          <w:sdt>
            <w:sdtPr>
              <w:alias w:val="前十名无限售条件股东持股情况"/>
              <w:tag w:val="_GBC_d4835fea183942b8823bf8913d1f2f26"/>
              <w:id w:val="606012317"/>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岳红云</w:t>
                    </w:r>
                  </w:p>
                </w:tc>
                <w:tc>
                  <w:tcPr>
                    <w:tcW w:w="0" w:type="auto"/>
                    <w:gridSpan w:val="3"/>
                    <w:shd w:val="clear" w:color="auto" w:fill="auto"/>
                    <w:vAlign w:val="center"/>
                  </w:tcPr>
                  <w:p w:rsidR="005D4D4E" w:rsidRPr="005D4D4E" w:rsidRDefault="005D4D4E" w:rsidP="005D4D4E">
                    <w:r w:rsidRPr="005D4D4E">
                      <w:rPr>
                        <w:rFonts w:hint="eastAsia"/>
                      </w:rPr>
                      <w:t>3,244,627</w:t>
                    </w:r>
                  </w:p>
                </w:tc>
                <w:sdt>
                  <w:sdtPr>
                    <w:alias w:val="前十名无限售条件股东期末持有流通股的种类"/>
                    <w:tag w:val="_GBC_5d0d3dfc3b8545ce906ab8a21728fb94"/>
                    <w:id w:val="-59216277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3,244,627</w:t>
                    </w:r>
                  </w:p>
                </w:tc>
              </w:tr>
            </w:sdtContent>
          </w:sdt>
          <w:sdt>
            <w:sdtPr>
              <w:alias w:val="前十名无限售条件股东持股情况"/>
              <w:tag w:val="_GBC_d4835fea183942b8823bf8913d1f2f26"/>
              <w:id w:val="1330643581"/>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proofErr w:type="gramStart"/>
                    <w:r w:rsidRPr="005D4D4E">
                      <w:rPr>
                        <w:rFonts w:hint="eastAsia"/>
                      </w:rPr>
                      <w:t>丁冷</w:t>
                    </w:r>
                    <w:proofErr w:type="gramEnd"/>
                  </w:p>
                </w:tc>
                <w:tc>
                  <w:tcPr>
                    <w:tcW w:w="0" w:type="auto"/>
                    <w:gridSpan w:val="3"/>
                    <w:shd w:val="clear" w:color="auto" w:fill="auto"/>
                    <w:vAlign w:val="center"/>
                  </w:tcPr>
                  <w:p w:rsidR="005D4D4E" w:rsidRPr="005D4D4E" w:rsidRDefault="005D4D4E" w:rsidP="005D4D4E">
                    <w:r w:rsidRPr="005D4D4E">
                      <w:rPr>
                        <w:rFonts w:hint="eastAsia"/>
                      </w:rPr>
                      <w:t>3,152,500</w:t>
                    </w:r>
                  </w:p>
                </w:tc>
                <w:sdt>
                  <w:sdtPr>
                    <w:alias w:val="前十名无限售条件股东期末持有流通股的种类"/>
                    <w:tag w:val="_GBC_5d0d3dfc3b8545ce906ab8a21728fb94"/>
                    <w:id w:val="-19578239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3,152,500</w:t>
                    </w:r>
                  </w:p>
                </w:tc>
              </w:tr>
            </w:sdtContent>
          </w:sdt>
          <w:sdt>
            <w:sdtPr>
              <w:alias w:val="前十名无限售条件股东持股情况"/>
              <w:tag w:val="_GBC_d4835fea183942b8823bf8913d1f2f26"/>
              <w:id w:val="-1763438766"/>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毛长山</w:t>
                    </w:r>
                  </w:p>
                </w:tc>
                <w:tc>
                  <w:tcPr>
                    <w:tcW w:w="0" w:type="auto"/>
                    <w:gridSpan w:val="3"/>
                    <w:shd w:val="clear" w:color="auto" w:fill="auto"/>
                    <w:vAlign w:val="center"/>
                  </w:tcPr>
                  <w:p w:rsidR="005D4D4E" w:rsidRPr="005D4D4E" w:rsidRDefault="005D4D4E" w:rsidP="005D4D4E">
                    <w:r w:rsidRPr="005D4D4E">
                      <w:rPr>
                        <w:rFonts w:hint="eastAsia"/>
                      </w:rPr>
                      <w:t>1,840,000</w:t>
                    </w:r>
                  </w:p>
                </w:tc>
                <w:sdt>
                  <w:sdtPr>
                    <w:alias w:val="前十名无限售条件股东期末持有流通股的种类"/>
                    <w:tag w:val="_GBC_5d0d3dfc3b8545ce906ab8a21728fb94"/>
                    <w:id w:val="-162468908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1,840,000</w:t>
                    </w:r>
                  </w:p>
                </w:tc>
              </w:tr>
            </w:sdtContent>
          </w:sdt>
          <w:sdt>
            <w:sdtPr>
              <w:alias w:val="前十名无限售条件股东持股情况"/>
              <w:tag w:val="_GBC_d4835fea183942b8823bf8913d1f2f26"/>
              <w:id w:val="-286964023"/>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proofErr w:type="gramStart"/>
                    <w:r w:rsidRPr="005D4D4E">
                      <w:rPr>
                        <w:rFonts w:hint="eastAsia"/>
                      </w:rPr>
                      <w:t>张理国</w:t>
                    </w:r>
                    <w:proofErr w:type="gramEnd"/>
                  </w:p>
                </w:tc>
                <w:tc>
                  <w:tcPr>
                    <w:tcW w:w="0" w:type="auto"/>
                    <w:gridSpan w:val="3"/>
                    <w:shd w:val="clear" w:color="auto" w:fill="auto"/>
                    <w:vAlign w:val="center"/>
                  </w:tcPr>
                  <w:p w:rsidR="005D4D4E" w:rsidRPr="005D4D4E" w:rsidRDefault="005D4D4E" w:rsidP="005D4D4E">
                    <w:r w:rsidRPr="005D4D4E">
                      <w:rPr>
                        <w:rFonts w:hint="eastAsia"/>
                      </w:rPr>
                      <w:t>1,652,700</w:t>
                    </w:r>
                  </w:p>
                </w:tc>
                <w:sdt>
                  <w:sdtPr>
                    <w:alias w:val="前十名无限售条件股东期末持有流通股的种类"/>
                    <w:tag w:val="_GBC_5d0d3dfc3b8545ce906ab8a21728fb94"/>
                    <w:id w:val="188497960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1,652,700</w:t>
                    </w:r>
                  </w:p>
                </w:tc>
              </w:tr>
            </w:sdtContent>
          </w:sdt>
          <w:sdt>
            <w:sdtPr>
              <w:alias w:val="前十名无限售条件股东持股情况"/>
              <w:tag w:val="_GBC_d4835fea183942b8823bf8913d1f2f26"/>
              <w:id w:val="1014197202"/>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吴广君</w:t>
                    </w:r>
                  </w:p>
                </w:tc>
                <w:tc>
                  <w:tcPr>
                    <w:tcW w:w="0" w:type="auto"/>
                    <w:gridSpan w:val="3"/>
                    <w:shd w:val="clear" w:color="auto" w:fill="auto"/>
                    <w:vAlign w:val="center"/>
                  </w:tcPr>
                  <w:p w:rsidR="005D4D4E" w:rsidRPr="005D4D4E" w:rsidRDefault="005D4D4E" w:rsidP="005D4D4E">
                    <w:r w:rsidRPr="005D4D4E">
                      <w:rPr>
                        <w:rFonts w:hint="eastAsia"/>
                      </w:rPr>
                      <w:t>1,500,000</w:t>
                    </w:r>
                  </w:p>
                </w:tc>
                <w:sdt>
                  <w:sdtPr>
                    <w:alias w:val="前十名无限售条件股东期末持有流通股的种类"/>
                    <w:tag w:val="_GBC_5d0d3dfc3b8545ce906ab8a21728fb94"/>
                    <w:id w:val="-53403997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1,500,000</w:t>
                    </w:r>
                  </w:p>
                </w:tc>
              </w:tr>
            </w:sdtContent>
          </w:sdt>
          <w:sdt>
            <w:sdtPr>
              <w:alias w:val="前十名无限售条件股东持股情况"/>
              <w:tag w:val="_GBC_d4835fea183942b8823bf8913d1f2f26"/>
              <w:id w:val="-217046002"/>
              <w:lock w:val="sdtLocked"/>
              <w:placeholder>
                <w:docPart w:val="52932CC10E654CD9A5FB651B656D7293"/>
              </w:placeholder>
            </w:sdtPr>
            <w:sdtContent>
              <w:tr w:rsidR="005D4D4E" w:rsidRPr="005D4D4E" w:rsidTr="007A7E56">
                <w:trPr>
                  <w:cantSplit/>
                </w:trPr>
                <w:tc>
                  <w:tcPr>
                    <w:tcW w:w="0" w:type="auto"/>
                    <w:gridSpan w:val="2"/>
                    <w:shd w:val="clear" w:color="auto" w:fill="auto"/>
                    <w:vAlign w:val="center"/>
                  </w:tcPr>
                  <w:p w:rsidR="005D4D4E" w:rsidRPr="005D4D4E" w:rsidRDefault="005D4D4E" w:rsidP="005D4D4E">
                    <w:r w:rsidRPr="005D4D4E">
                      <w:rPr>
                        <w:rFonts w:hint="eastAsia"/>
                      </w:rPr>
                      <w:t>蔡永超</w:t>
                    </w:r>
                  </w:p>
                </w:tc>
                <w:tc>
                  <w:tcPr>
                    <w:tcW w:w="0" w:type="auto"/>
                    <w:gridSpan w:val="3"/>
                    <w:shd w:val="clear" w:color="auto" w:fill="auto"/>
                    <w:vAlign w:val="center"/>
                  </w:tcPr>
                  <w:p w:rsidR="005D4D4E" w:rsidRPr="005D4D4E" w:rsidRDefault="005D4D4E" w:rsidP="005D4D4E">
                    <w:r w:rsidRPr="005D4D4E">
                      <w:rPr>
                        <w:rFonts w:hint="eastAsia"/>
                      </w:rPr>
                      <w:t>1,469,600</w:t>
                    </w:r>
                  </w:p>
                </w:tc>
                <w:sdt>
                  <w:sdtPr>
                    <w:alias w:val="前十名无限售条件股东期末持有流通股的种类"/>
                    <w:tag w:val="_GBC_5d0d3dfc3b8545ce906ab8a21728fb94"/>
                    <w:id w:val="46624687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5D4D4E" w:rsidRPr="005D4D4E" w:rsidRDefault="005D4D4E" w:rsidP="005D4D4E">
                        <w:r w:rsidRPr="005D4D4E">
                          <w:t>人民币普通股</w:t>
                        </w:r>
                      </w:p>
                    </w:tc>
                  </w:sdtContent>
                </w:sdt>
                <w:tc>
                  <w:tcPr>
                    <w:tcW w:w="0" w:type="auto"/>
                    <w:gridSpan w:val="2"/>
                    <w:shd w:val="clear" w:color="auto" w:fill="auto"/>
                    <w:vAlign w:val="center"/>
                  </w:tcPr>
                  <w:p w:rsidR="005D4D4E" w:rsidRPr="005D4D4E" w:rsidRDefault="005D4D4E" w:rsidP="005D4D4E">
                    <w:r w:rsidRPr="005D4D4E">
                      <w:rPr>
                        <w:rFonts w:hint="eastAsia"/>
                      </w:rPr>
                      <w:t>1,469,600</w:t>
                    </w:r>
                  </w:p>
                </w:tc>
              </w:tr>
            </w:sdtContent>
          </w:sdt>
          <w:tr w:rsidR="005D4D4E" w:rsidRPr="005D4D4E" w:rsidTr="007A7E56">
            <w:trPr>
              <w:cantSplit/>
            </w:trPr>
            <w:tc>
              <w:tcPr>
                <w:tcW w:w="0" w:type="auto"/>
                <w:gridSpan w:val="2"/>
                <w:shd w:val="clear" w:color="auto" w:fill="auto"/>
                <w:vAlign w:val="center"/>
              </w:tcPr>
              <w:sdt>
                <w:sdtPr>
                  <w:rPr>
                    <w:rFonts w:hint="eastAsia"/>
                  </w:rPr>
                  <w:tag w:val="_PLD_4b46a710569e470996b1037551fc02bf"/>
                  <w:id w:val="43494655"/>
                  <w:lock w:val="sdtLocked"/>
                </w:sdtPr>
                <w:sdtContent>
                  <w:p w:rsidR="005D4D4E" w:rsidRPr="005D4D4E" w:rsidRDefault="005D4D4E" w:rsidP="005D4D4E">
                    <w:r w:rsidRPr="005D4D4E">
                      <w:rPr>
                        <w:rFonts w:hint="eastAsia"/>
                      </w:rPr>
                      <w:t>前十名股东中回购专户情况说明</w:t>
                    </w:r>
                  </w:p>
                </w:sdtContent>
              </w:sdt>
            </w:tc>
            <w:tc>
              <w:tcPr>
                <w:tcW w:w="0" w:type="auto"/>
                <w:gridSpan w:val="7"/>
                <w:shd w:val="clear" w:color="auto" w:fill="auto"/>
                <w:vAlign w:val="center"/>
              </w:tcPr>
              <w:p w:rsidR="005D4D4E" w:rsidRPr="005D4D4E" w:rsidRDefault="005D4D4E" w:rsidP="005D4D4E">
                <w:r w:rsidRPr="005D4D4E">
                  <w:rPr>
                    <w:rFonts w:hint="eastAsia"/>
                  </w:rPr>
                  <w:t>无</w:t>
                </w:r>
              </w:p>
            </w:tc>
          </w:tr>
          <w:tr w:rsidR="005D4D4E" w:rsidRPr="005D4D4E" w:rsidTr="007A7E56">
            <w:trPr>
              <w:cantSplit/>
            </w:trPr>
            <w:tc>
              <w:tcPr>
                <w:tcW w:w="0" w:type="auto"/>
                <w:gridSpan w:val="2"/>
                <w:shd w:val="clear" w:color="auto" w:fill="auto"/>
                <w:vAlign w:val="center"/>
              </w:tcPr>
              <w:sdt>
                <w:sdtPr>
                  <w:tag w:val="_PLD_bc2af940e93042a39994415f0e50380a"/>
                  <w:id w:val="1298179145"/>
                  <w:lock w:val="sdtLocked"/>
                </w:sdtPr>
                <w:sdtContent>
                  <w:p w:rsidR="005D4D4E" w:rsidRPr="005D4D4E" w:rsidRDefault="005D4D4E" w:rsidP="005D4D4E">
                    <w:r w:rsidRPr="005D4D4E">
                      <w:t>上述股东</w:t>
                    </w:r>
                    <w:r w:rsidRPr="005D4D4E">
                      <w:rPr>
                        <w:rFonts w:hint="eastAsia"/>
                      </w:rPr>
                      <w:t>委托表决权、受托表决权、放弃表决权</w:t>
                    </w:r>
                    <w:r w:rsidRPr="005D4D4E">
                      <w:t>的说明</w:t>
                    </w:r>
                  </w:p>
                </w:sdtContent>
              </w:sdt>
            </w:tc>
            <w:tc>
              <w:tcPr>
                <w:tcW w:w="0" w:type="auto"/>
                <w:gridSpan w:val="7"/>
                <w:shd w:val="clear" w:color="auto" w:fill="auto"/>
                <w:vAlign w:val="center"/>
              </w:tcPr>
              <w:p w:rsidR="005D4D4E" w:rsidRPr="005D4D4E" w:rsidRDefault="005D4D4E" w:rsidP="005D4D4E">
                <w:r w:rsidRPr="005D4D4E">
                  <w:rPr>
                    <w:rFonts w:hint="eastAsia"/>
                  </w:rPr>
                  <w:t>无</w:t>
                </w:r>
              </w:p>
            </w:tc>
          </w:tr>
          <w:tr w:rsidR="005D4D4E" w:rsidRPr="005D4D4E" w:rsidTr="007A7E56">
            <w:trPr>
              <w:cantSplit/>
            </w:trPr>
            <w:sdt>
              <w:sdtPr>
                <w:tag w:val="_PLD_7013809d29cf4718a9bcc3305f3a2fcd"/>
                <w:id w:val="2060898345"/>
                <w:lock w:val="sdtLocked"/>
              </w:sdtPr>
              <w:sdtContent>
                <w:tc>
                  <w:tcPr>
                    <w:tcW w:w="0" w:type="auto"/>
                    <w:gridSpan w:val="2"/>
                    <w:shd w:val="clear" w:color="auto" w:fill="auto"/>
                    <w:vAlign w:val="center"/>
                  </w:tcPr>
                  <w:p w:rsidR="005D4D4E" w:rsidRPr="005D4D4E" w:rsidRDefault="005D4D4E" w:rsidP="005D4D4E">
                    <w:r w:rsidRPr="005D4D4E">
                      <w:t>上述股东关联关系或一致行动的说明</w:t>
                    </w:r>
                  </w:p>
                </w:tc>
              </w:sdtContent>
            </w:sdt>
            <w:tc>
              <w:tcPr>
                <w:tcW w:w="0" w:type="auto"/>
                <w:gridSpan w:val="7"/>
                <w:shd w:val="clear" w:color="auto" w:fill="auto"/>
                <w:vAlign w:val="center"/>
              </w:tcPr>
              <w:p w:rsidR="005D4D4E" w:rsidRPr="005D4D4E" w:rsidRDefault="005D4D4E" w:rsidP="005D4D4E">
                <w:r w:rsidRPr="005D4D4E">
                  <w:rPr>
                    <w:rFonts w:hint="eastAsia"/>
                  </w:rPr>
                  <w:t>公司未知上述除第一、第三大股东以外的其他股东之间是否存在关联关系或是否属于一致行动人。</w:t>
                </w:r>
              </w:p>
            </w:tc>
          </w:tr>
          <w:tr w:rsidR="005D4D4E" w:rsidRPr="005D4D4E" w:rsidTr="007A7E56">
            <w:trPr>
              <w:cantSplit/>
            </w:trPr>
            <w:sdt>
              <w:sdtPr>
                <w:tag w:val="_PLD_03a6639ad7fb4ac1a2cd145fe333146e"/>
                <w:id w:val="301968679"/>
                <w:lock w:val="sdtLocked"/>
              </w:sdtPr>
              <w:sdtContent>
                <w:tc>
                  <w:tcPr>
                    <w:tcW w:w="0" w:type="auto"/>
                    <w:gridSpan w:val="2"/>
                    <w:shd w:val="clear" w:color="auto" w:fill="auto"/>
                    <w:vAlign w:val="center"/>
                  </w:tcPr>
                  <w:p w:rsidR="005D4D4E" w:rsidRPr="005D4D4E" w:rsidRDefault="005D4D4E" w:rsidP="005D4D4E">
                    <w:r w:rsidRPr="005D4D4E">
                      <w:rPr>
                        <w:rFonts w:hint="eastAsia"/>
                      </w:rPr>
                      <w:t>表决权恢复的优先股股东及持股数量的说明</w:t>
                    </w:r>
                  </w:p>
                </w:tc>
              </w:sdtContent>
            </w:sdt>
            <w:tc>
              <w:tcPr>
                <w:tcW w:w="0" w:type="auto"/>
                <w:gridSpan w:val="7"/>
                <w:shd w:val="clear" w:color="auto" w:fill="auto"/>
                <w:vAlign w:val="center"/>
              </w:tcPr>
              <w:p w:rsidR="005D4D4E" w:rsidRPr="005D4D4E" w:rsidRDefault="005D4D4E" w:rsidP="005D4D4E">
                <w:r w:rsidRPr="005D4D4E">
                  <w:rPr>
                    <w:rFonts w:hint="eastAsia"/>
                  </w:rPr>
                  <w:t>无</w:t>
                </w:r>
              </w:p>
            </w:tc>
          </w:tr>
        </w:tbl>
        <w:p w:rsidR="005D4D4E" w:rsidRPr="005D4D4E" w:rsidRDefault="005D4D4E" w:rsidP="005D4D4E"/>
        <w:p w:rsidR="005D4D4E" w:rsidRPr="005D4D4E" w:rsidRDefault="005D4D4E" w:rsidP="005D4D4E">
          <w:r w:rsidRPr="005D4D4E">
            <w:t>前十名有限</w:t>
          </w:r>
          <w:proofErr w:type="gramStart"/>
          <w:r w:rsidRPr="005D4D4E">
            <w:t>售条件</w:t>
          </w:r>
          <w:proofErr w:type="gramEnd"/>
          <w:r w:rsidRPr="005D4D4E">
            <w:t>股东持股数量及限售条件</w:t>
          </w:r>
        </w:p>
        <w:sdt>
          <w:sdtPr>
            <w:alias w:val="是否适用：前十名有限售条件股东持股数量及限售条件[双击切换]"/>
            <w:tag w:val="_GBC_681c25d581914cb19d4b007c00511b6a"/>
            <w:id w:val="-1955167338"/>
            <w:lock w:val="sdtLocked"/>
          </w:sdtPr>
          <w:sdtContent>
            <w:p w:rsidR="005D4D4E" w:rsidRPr="005D4D4E" w:rsidRDefault="005D4D4E" w:rsidP="005D4D4E">
              <w:r w:rsidRPr="005D4D4E">
                <w:fldChar w:fldCharType="begin"/>
              </w:r>
              <w:r>
                <w:instrText xml:space="preserve"> MACROBUTTON SnrToggleCheckbox □适用 </w:instrText>
              </w:r>
              <w:r w:rsidRPr="005D4D4E">
                <w:fldChar w:fldCharType="end"/>
              </w:r>
              <w:r w:rsidRPr="005D4D4E">
                <w:fldChar w:fldCharType="begin"/>
              </w:r>
              <w:r>
                <w:instrText xml:space="preserve">MACROBUTTON  SnrToggleCheckbox √不适用 </w:instrText>
              </w:r>
              <w:r w:rsidRPr="005D4D4E">
                <w:fldChar w:fldCharType="end"/>
              </w:r>
            </w:p>
          </w:sdtContent>
        </w:sdt>
        <w:p w:rsidR="00076FD1" w:rsidRDefault="00703427" w:rsidP="00575759">
          <w:pPr>
            <w:rPr>
              <w:szCs w:val="21"/>
            </w:rPr>
          </w:pPr>
        </w:p>
      </w:sdtContent>
    </w:sdt>
    <w:p w:rsidR="00076FD1" w:rsidRDefault="00076FD1">
      <w:bookmarkStart w:id="52" w:name="_Toc342059487"/>
      <w:bookmarkStart w:id="53" w:name="_Toc342566000"/>
    </w:p>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4"/>
        </w:rPr>
      </w:sdtEndPr>
      <w:sdtContent>
        <w:p w:rsidR="00076FD1" w:rsidRDefault="001D52FB">
          <w:pPr>
            <w:pStyle w:val="3"/>
            <w:numPr>
              <w:ilvl w:val="1"/>
              <w:numId w:val="14"/>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rsidR="00076FD1"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sdtContent>
    </w:sdt>
    <w:p w:rsidR="00076FD1" w:rsidRDefault="00076FD1"/>
    <w:p w:rsidR="00076FD1" w:rsidRDefault="001D52FB">
      <w:pPr>
        <w:pStyle w:val="2"/>
        <w:numPr>
          <w:ilvl w:val="0"/>
          <w:numId w:val="1"/>
        </w:numPr>
        <w:spacing w:line="360" w:lineRule="auto"/>
        <w:ind w:left="482" w:hanging="482"/>
        <w:rPr>
          <w:rFonts w:ascii="宋体" w:hAnsi="宋体"/>
        </w:rPr>
      </w:pPr>
      <w:bookmarkStart w:id="54" w:name="_Toc342566004"/>
      <w:bookmarkStart w:id="55" w:name="_Toc342057944"/>
      <w:r>
        <w:rPr>
          <w:rFonts w:ascii="宋体" w:hAnsi="宋体"/>
        </w:rPr>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Content>
        <w:p w:rsidR="00076FD1" w:rsidRDefault="001D52FB">
          <w:pPr>
            <w:pStyle w:val="3"/>
            <w:numPr>
              <w:ilvl w:val="2"/>
              <w:numId w:val="15"/>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Content>
            <w:p w:rsidR="00076FD1"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sdtContent>
    </w:sdt>
    <w:p w:rsidR="00076FD1" w:rsidRDefault="00076FD1"/>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076FD1" w:rsidRDefault="001D52FB">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rsidR="00076FD1"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sdtContent>
    </w:sdt>
    <w:p w:rsidR="00076FD1" w:rsidRDefault="00076FD1"/>
    <w:bookmarkEnd w:id="55" w:displacedByCustomXml="next"/>
    <w:bookmarkEnd w:id="54" w:displacedByCustomXml="next"/>
    <w:bookmarkStart w:id="56" w:name="_Toc342057945" w:displacedByCustomXml="next"/>
    <w:bookmarkStart w:id="57"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rsidR="00076FD1" w:rsidRDefault="001D52FB">
          <w:pPr>
            <w:pStyle w:val="3"/>
            <w:numPr>
              <w:ilvl w:val="2"/>
              <w:numId w:val="15"/>
            </w:numPr>
            <w:rPr>
              <w:rFonts w:ascii="宋体" w:hAnsi="宋体"/>
            </w:rPr>
          </w:pPr>
          <w:r>
            <w:rPr>
              <w:rFonts w:ascii="宋体" w:hAnsi="宋体" w:hint="eastAsia"/>
            </w:rPr>
            <w:t>董事、监事、高级管理人员报告期内被授予的股权激励情况</w:t>
          </w:r>
          <w:bookmarkEnd w:id="57"/>
          <w:bookmarkEnd w:id="56"/>
        </w:p>
        <w:p w:rsidR="00076FD1" w:rsidRDefault="00703427" w:rsidP="00575759">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rsidR="001D52FB">
                <w:rPr>
                  <w:szCs w:val="21"/>
                </w:rPr>
                <w:fldChar w:fldCharType="begin"/>
              </w:r>
              <w:r w:rsidR="00575759">
                <w:rPr>
                  <w:szCs w:val="21"/>
                </w:rPr>
                <w:instrText xml:space="preserve"> MACROBUTTON  SnrToggleCheckbox □适用 </w:instrText>
              </w:r>
              <w:r w:rsidR="001D52FB">
                <w:rPr>
                  <w:szCs w:val="21"/>
                </w:rPr>
                <w:fldChar w:fldCharType="end"/>
              </w:r>
              <w:r w:rsidR="001D52FB">
                <w:rPr>
                  <w:szCs w:val="21"/>
                </w:rPr>
                <w:fldChar w:fldCharType="begin"/>
              </w:r>
              <w:r w:rsidR="00575759">
                <w:rPr>
                  <w:szCs w:val="21"/>
                </w:rPr>
                <w:instrText xml:space="preserve"> MACROBUTTON  SnrToggleCheckbox √不适用 </w:instrText>
              </w:r>
              <w:r w:rsidR="001D52FB">
                <w:rPr>
                  <w:szCs w:val="21"/>
                </w:rPr>
                <w:fldChar w:fldCharType="end"/>
              </w:r>
            </w:sdtContent>
          </w:sdt>
        </w:p>
      </w:sdtContent>
    </w:sdt>
    <w:p w:rsidR="00076FD1" w:rsidRDefault="00076FD1"/>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076FD1" w:rsidRDefault="001D52FB">
          <w:pPr>
            <w:pStyle w:val="3"/>
            <w:numPr>
              <w:ilvl w:val="2"/>
              <w:numId w:val="15"/>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Content>
            <w:p w:rsidR="00076FD1"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sdtContent>
    </w:sdt>
    <w:p w:rsidR="00076FD1" w:rsidRDefault="00076FD1"/>
    <w:bookmarkEnd w:id="52"/>
    <w:bookmarkEnd w:id="53"/>
    <w:p w:rsidR="00076FD1" w:rsidRDefault="001D52FB">
      <w:pPr>
        <w:pStyle w:val="2"/>
        <w:numPr>
          <w:ilvl w:val="0"/>
          <w:numId w:val="1"/>
        </w:numPr>
        <w:spacing w:line="360" w:lineRule="auto"/>
        <w:ind w:left="482" w:hanging="48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Locked"/>
            <w:placeholder>
              <w:docPart w:val="GBC22222222222222222222222222222"/>
            </w:placeholder>
          </w:sdtPr>
          <w:sdtContent>
            <w:p w:rsidR="00A32032" w:rsidRDefault="001D52FB" w:rsidP="00703427">
              <w:r>
                <w:fldChar w:fldCharType="begin"/>
              </w:r>
              <w:r w:rsidR="00703427">
                <w:instrText xml:space="preserve"> MACROBUTTON  SnrToggleCheckbox □适用 </w:instrText>
              </w:r>
              <w:r>
                <w:fldChar w:fldCharType="end"/>
              </w:r>
              <w:r>
                <w:fldChar w:fldCharType="begin"/>
              </w:r>
              <w:r w:rsidR="00703427">
                <w:instrText xml:space="preserve"> MACROBUTTON  SnrToggleCheckbox √不适用 </w:instrText>
              </w:r>
              <w:r>
                <w:fldChar w:fldCharType="end"/>
              </w:r>
            </w:p>
          </w:sdtContent>
        </w:sdt>
        <w:p w:rsidR="00076FD1" w:rsidRDefault="00703427" w:rsidP="00575759"/>
      </w:sdtContent>
    </w:sdt>
    <w:p w:rsidR="00076FD1" w:rsidRDefault="00076FD1"/>
    <w:p w:rsidR="00076FD1" w:rsidRDefault="001D52FB">
      <w:pPr>
        <w:pStyle w:val="10"/>
        <w:numPr>
          <w:ilvl w:val="0"/>
          <w:numId w:val="3"/>
        </w:numPr>
        <w:rPr>
          <w:rFonts w:ascii="黑体" w:hAnsi="黑体"/>
        </w:rPr>
      </w:pPr>
      <w:bookmarkStart w:id="58" w:name="_Toc392233017"/>
      <w:bookmarkStart w:id="59" w:name="_Toc76114279"/>
      <w:r>
        <w:rPr>
          <w:rFonts w:ascii="黑体" w:hAnsi="黑体" w:hint="eastAsia"/>
        </w:rPr>
        <w:t>优先股相关情况</w:t>
      </w:r>
      <w:bookmarkEnd w:id="58"/>
      <w:bookmarkEnd w:id="59"/>
    </w:p>
    <w:sdt>
      <w:sdtPr>
        <w:alias w:val="是否适用：优先股相关情况[双击切换]"/>
        <w:tag w:val="_GBC_2113adbee8464e1c828b3d6d35c60abf"/>
        <w:id w:val="835425082"/>
        <w:lock w:val="sdtLocked"/>
        <w:placeholder>
          <w:docPart w:val="GBC22222222222222222222222222222"/>
        </w:placeholder>
      </w:sdtPr>
      <w:sdtContent>
        <w:p w:rsidR="00575759"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p w:rsidR="00076FD1" w:rsidRDefault="00076FD1" w:rsidP="00575759"/>
    <w:p w:rsidR="00076FD1" w:rsidRDefault="00076FD1"/>
    <w:p w:rsidR="00076FD1" w:rsidRDefault="001D52FB">
      <w:pPr>
        <w:pStyle w:val="10"/>
        <w:numPr>
          <w:ilvl w:val="0"/>
          <w:numId w:val="3"/>
        </w:numPr>
        <w:rPr>
          <w:rFonts w:ascii="黑体" w:hAnsi="黑体"/>
          <w:bCs w:val="0"/>
          <w:szCs w:val="28"/>
        </w:rPr>
      </w:pPr>
      <w:bookmarkStart w:id="60" w:name="_Toc437440717"/>
      <w:bookmarkStart w:id="61" w:name="_Toc438111012"/>
      <w:bookmarkStart w:id="62" w:name="_Toc76114280"/>
      <w:r>
        <w:rPr>
          <w:rFonts w:ascii="黑体" w:hAnsi="黑体" w:hint="eastAsia"/>
          <w:bCs w:val="0"/>
          <w:szCs w:val="28"/>
        </w:rPr>
        <w:t>债券相关情况</w:t>
      </w:r>
      <w:bookmarkEnd w:id="60"/>
      <w:bookmarkEnd w:id="61"/>
      <w:bookmarkEnd w:id="62"/>
    </w:p>
    <w:p w:rsidR="00076FD1" w:rsidRDefault="001D52FB">
      <w:pPr>
        <w:pStyle w:val="2"/>
        <w:numPr>
          <w:ilvl w:val="0"/>
          <w:numId w:val="118"/>
        </w:numPr>
        <w:ind w:firstLineChars="0"/>
        <w:rPr>
          <w:rFonts w:ascii="宋体" w:hAnsi="宋体"/>
        </w:rPr>
      </w:pPr>
      <w:r>
        <w:rPr>
          <w:rFonts w:ascii="宋体" w:hAnsi="宋体" w:hint="eastAsia"/>
        </w:rPr>
        <w:t>企业债券、公司债券和非金融企业债务融资工具</w:t>
      </w:r>
    </w:p>
    <w:bookmarkStart w:id="63" w:name="_Hlk73352152" w:displacedByCustomXml="next"/>
    <w:sdt>
      <w:sdtPr>
        <w:rPr>
          <w:szCs w:val="21"/>
        </w:rPr>
        <w:alias w:val="是否适用：债券相关情况[双击切换]"/>
        <w:tag w:val="_GBC_8e6b9cf2d8c24a6faf41199f98e408b3"/>
        <w:id w:val="1193501235"/>
        <w:lock w:val="sdtLocked"/>
        <w:placeholder>
          <w:docPart w:val="GBC22222222222222222222222222222"/>
        </w:placeholder>
      </w:sdtPr>
      <w:sdtContent>
        <w:p w:rsidR="00575759" w:rsidRDefault="001D52FB" w:rsidP="00575759">
          <w:r>
            <w:rPr>
              <w:szCs w:val="21"/>
            </w:rPr>
            <w:fldChar w:fldCharType="begin"/>
          </w:r>
          <w:r w:rsidR="00575759">
            <w:rPr>
              <w:szCs w:val="21"/>
            </w:rPr>
            <w:instrText xml:space="preserve"> MACROBUTTON  SnrToggleCheckbox □适用 </w:instrText>
          </w:r>
          <w:r>
            <w:rPr>
              <w:szCs w:val="21"/>
            </w:rPr>
            <w:fldChar w:fldCharType="end"/>
          </w:r>
          <w:r>
            <w:rPr>
              <w:szCs w:val="21"/>
            </w:rPr>
            <w:fldChar w:fldCharType="begin"/>
          </w:r>
          <w:r w:rsidR="00575759">
            <w:rPr>
              <w:szCs w:val="21"/>
            </w:rPr>
            <w:instrText xml:space="preserve"> MACROBUTTON  SnrToggleCheckbox √不适用 </w:instrText>
          </w:r>
          <w:r>
            <w:rPr>
              <w:szCs w:val="21"/>
            </w:rPr>
            <w:fldChar w:fldCharType="end"/>
          </w:r>
        </w:p>
      </w:sdtContent>
    </w:sdt>
    <w:bookmarkEnd w:id="63" w:displacedByCustomXml="prev"/>
    <w:p w:rsidR="00076FD1" w:rsidRDefault="00076FD1"/>
    <w:p w:rsidR="00076FD1" w:rsidRDefault="001D52FB">
      <w:pPr>
        <w:pStyle w:val="2"/>
        <w:numPr>
          <w:ilvl w:val="0"/>
          <w:numId w:val="118"/>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651216828"/>
        <w:lock w:val="sdtLocked"/>
        <w:placeholder>
          <w:docPart w:val="GBC22222222222222222222222222222"/>
        </w:placeholder>
      </w:sdtPr>
      <w:sdtContent>
        <w:p w:rsidR="00575759" w:rsidRDefault="001D52FB" w:rsidP="00575759">
          <w:r>
            <w:fldChar w:fldCharType="begin"/>
          </w:r>
          <w:r w:rsidR="00575759">
            <w:instrText xml:space="preserve"> MACROBUTTON  SnrToggleCheckbox □适用 </w:instrText>
          </w:r>
          <w:r>
            <w:fldChar w:fldCharType="end"/>
          </w:r>
          <w:r>
            <w:fldChar w:fldCharType="begin"/>
          </w:r>
          <w:r w:rsidR="00575759">
            <w:instrText xml:space="preserve"> MACROBUTTON  SnrToggleCheckbox √不适用 </w:instrText>
          </w:r>
          <w:r>
            <w:fldChar w:fldCharType="end"/>
          </w:r>
        </w:p>
      </w:sdtContent>
    </w:sdt>
    <w:p w:rsidR="00076FD1" w:rsidRDefault="00076FD1"/>
    <w:p w:rsidR="00076FD1" w:rsidRDefault="00076FD1"/>
    <w:p w:rsidR="00076FD1" w:rsidRDefault="00076FD1">
      <w:pPr>
        <w:sectPr w:rsidR="00076FD1" w:rsidSect="004860B6">
          <w:pgSz w:w="11906" w:h="16838"/>
          <w:pgMar w:top="1525" w:right="1276" w:bottom="1440" w:left="1797" w:header="851" w:footer="992" w:gutter="0"/>
          <w:cols w:space="425"/>
          <w:docGrid w:linePitch="312"/>
        </w:sectPr>
      </w:pPr>
    </w:p>
    <w:p w:rsidR="00076FD1" w:rsidRDefault="001D52FB">
      <w:pPr>
        <w:pStyle w:val="10"/>
        <w:numPr>
          <w:ilvl w:val="0"/>
          <w:numId w:val="3"/>
        </w:numPr>
        <w:rPr>
          <w:rFonts w:ascii="黑体" w:hAnsi="黑体"/>
          <w:bCs w:val="0"/>
          <w:szCs w:val="28"/>
        </w:rPr>
      </w:pPr>
      <w:bookmarkStart w:id="64" w:name="_Toc76114281"/>
      <w:r>
        <w:rPr>
          <w:rFonts w:ascii="黑体" w:hAnsi="黑体"/>
          <w:bCs w:val="0"/>
          <w:szCs w:val="28"/>
        </w:rPr>
        <w:lastRenderedPageBreak/>
        <w:t>财务报告</w:t>
      </w:r>
      <w:bookmarkEnd w:id="64"/>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076FD1" w:rsidRDefault="001D52FB">
          <w:pPr>
            <w:pStyle w:val="2"/>
            <w:numPr>
              <w:ilvl w:val="0"/>
              <w:numId w:val="32"/>
            </w:numPr>
            <w:ind w:left="480" w:hanging="48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rsidR="00076FD1" w:rsidRDefault="001D52FB" w:rsidP="00E908F3">
              <w:r>
                <w:fldChar w:fldCharType="begin"/>
              </w:r>
              <w:r w:rsidR="00E908F3">
                <w:instrText xml:space="preserve"> MACROBUTTON  SnrToggleCheckbox □适用 </w:instrText>
              </w:r>
              <w:r>
                <w:fldChar w:fldCharType="end"/>
              </w:r>
              <w:r>
                <w:fldChar w:fldCharType="begin"/>
              </w:r>
              <w:r w:rsidR="00E908F3">
                <w:instrText xml:space="preserve"> MACROBUTTON  SnrToggleCheckbox √不适用 </w:instrText>
              </w:r>
              <w:r>
                <w:fldChar w:fldCharType="end"/>
              </w:r>
            </w:p>
          </w:sdtContent>
        </w:sdt>
      </w:sdtContent>
    </w:sdt>
    <w:p w:rsidR="00076FD1" w:rsidRDefault="00076FD1"/>
    <w:p w:rsidR="00076FD1" w:rsidRDefault="001D52FB">
      <w:pPr>
        <w:pStyle w:val="2"/>
        <w:numPr>
          <w:ilvl w:val="0"/>
          <w:numId w:val="32"/>
        </w:numPr>
        <w:ind w:left="482" w:hanging="482"/>
        <w:rPr>
          <w:rFonts w:ascii="宋体" w:hAnsi="宋体"/>
        </w:rPr>
      </w:pPr>
      <w:r>
        <w:rPr>
          <w:rFonts w:ascii="宋体" w:hAnsi="宋体" w:hint="eastAsia"/>
        </w:rPr>
        <w:t>财务报表</w:t>
      </w:r>
    </w:p>
    <w:bookmarkStart w:id="65"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076FD1" w:rsidRDefault="001D52FB">
              <w:pPr>
                <w:pStyle w:val="3"/>
                <w:jc w:val="center"/>
                <w:rPr>
                  <w:rFonts w:ascii="宋体" w:hAnsi="宋体"/>
                </w:rPr>
              </w:pPr>
              <w:r>
                <w:rPr>
                  <w:rFonts w:ascii="宋体" w:hAnsi="宋体" w:hint="eastAsia"/>
                </w:rPr>
                <w:t>合并资产负债表</w:t>
              </w:r>
            </w:p>
            <w:p w:rsidR="00076FD1" w:rsidRDefault="001D52FB">
              <w:pPr>
                <w:snapToGrid w:val="0"/>
                <w:spacing w:line="240" w:lineRule="atLeast"/>
                <w:jc w:val="center"/>
                <w:rPr>
                  <w:b/>
                  <w:szCs w:val="21"/>
                </w:rPr>
              </w:pPr>
              <w:r>
                <w:rPr>
                  <w:szCs w:val="21"/>
                </w:rPr>
                <w:t>2021年6月30日</w:t>
              </w:r>
            </w:p>
            <w:p w:rsidR="00076FD1" w:rsidRDefault="001D52FB">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Pr>
                      <w:rFonts w:hint="eastAsia"/>
                      <w:szCs w:val="21"/>
                    </w:rPr>
                    <w:t>牡丹江恒丰纸业股份有限公司</w:t>
                  </w:r>
                </w:sdtContent>
              </w:sdt>
            </w:p>
            <w:p w:rsidR="00076FD1" w:rsidRDefault="001D52FB">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076FD1" w:rsidTr="009F6C0F">
                <w:sdt>
                  <w:sdtPr>
                    <w:tag w:val="_PLD_1d3f74748a444e6ea0d191e81e54edca"/>
                    <w:id w:val="-7759533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b/>
                            <w:szCs w:val="21"/>
                          </w:rPr>
                          <w:t>项目</w:t>
                        </w:r>
                      </w:p>
                    </w:tc>
                  </w:sdtContent>
                </w:sdt>
                <w:sdt>
                  <w:sdtPr>
                    <w:tag w:val="_PLD_da216b439a53487e85f12225916c5563"/>
                    <w:id w:val="-198471382"/>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rFonts w:hint="eastAsia"/>
                            <w:b/>
                            <w:szCs w:val="21"/>
                          </w:rPr>
                          <w:t>附注</w:t>
                        </w:r>
                      </w:p>
                    </w:tc>
                  </w:sdtContent>
                </w:sdt>
                <w:sdt>
                  <w:sdtPr>
                    <w:tag w:val="_PLD_21df1d74f3114abf83688ef31bc4d9a7"/>
                    <w:id w:val="153068761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rFonts w:hint="eastAsia"/>
                            <w:b/>
                          </w:rPr>
                          <w:t>2021年6月30日</w:t>
                        </w:r>
                      </w:p>
                    </w:tc>
                  </w:sdtContent>
                </w:sdt>
                <w:sdt>
                  <w:sdtPr>
                    <w:tag w:val="_PLD_d92c936206d34a64b4b2139999e7311b"/>
                    <w:id w:val="-980141967"/>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rFonts w:hint="eastAsia"/>
                            <w:b/>
                            <w:szCs w:val="21"/>
                          </w:rPr>
                          <w:t>2020年12月31日</w:t>
                        </w:r>
                      </w:p>
                    </w:tc>
                  </w:sdtContent>
                </w:sdt>
              </w:tr>
              <w:tr w:rsidR="00076FD1" w:rsidTr="009F6C0F">
                <w:sdt>
                  <w:sdtPr>
                    <w:tag w:val="_PLD_c47a329e79ad491ca413bdaf35b1f19b"/>
                    <w:id w:val="-18279686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b/>
                        <w:color w:val="FF00FF"/>
                        <w:szCs w:val="21"/>
                      </w:rPr>
                    </w:pPr>
                  </w:p>
                </w:tc>
              </w:tr>
              <w:tr w:rsidR="00076FD1" w:rsidTr="009F6C0F">
                <w:sdt>
                  <w:sdtPr>
                    <w:tag w:val="_PLD_36a7056a6e314e22ba0fd39d033ba0ea"/>
                    <w:id w:val="-10910787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317,581,452.93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235,495,343.76</w:t>
                    </w:r>
                  </w:p>
                </w:tc>
              </w:tr>
              <w:tr w:rsidR="00076FD1" w:rsidTr="009F6C0F">
                <w:sdt>
                  <w:sdtPr>
                    <w:tag w:val="_PLD_eeecea89787644c581a60f0ab1e1e353"/>
                    <w:id w:val="-1853646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879bf785eb864905ac5a35d3fcf6fc5e"/>
                    <w:id w:val="-1916904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Content>
                      <w:p w:rsidR="00076FD1" w:rsidRDefault="001D52FB">
                        <w:pPr>
                          <w:ind w:firstLineChars="100" w:firstLine="24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75,000,000.00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125,000,000.00</w:t>
                    </w:r>
                  </w:p>
                </w:tc>
              </w:tr>
              <w:tr w:rsidR="00076FD1" w:rsidTr="009F6C0F">
                <w:sdt>
                  <w:sdtPr>
                    <w:tag w:val="_PLD_a2a2e8b160574a929568047f67b21dba"/>
                    <w:id w:val="6249015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b4275fbbd6c24380aaa849df8e4a5394"/>
                    <w:id w:val="15639889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916701d47616495dad873446e57f88f1"/>
                    <w:id w:val="-13965102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428,050,514.44</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324,259,870.72</w:t>
                    </w: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Content>
                      <w:p w:rsidR="00076FD1" w:rsidRDefault="001D52FB">
                        <w:pPr>
                          <w:ind w:firstLineChars="100" w:firstLine="24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152,949,994.97</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136,335,069.39</w:t>
                    </w:r>
                  </w:p>
                </w:tc>
              </w:tr>
              <w:tr w:rsidR="00076FD1" w:rsidTr="009F6C0F">
                <w:sdt>
                  <w:sdtPr>
                    <w:tag w:val="_PLD_eff32a719f7a407f8e2bd0fc67579696"/>
                    <w:id w:val="17397447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166,194,188.34</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151,883,037.14</w:t>
                    </w:r>
                  </w:p>
                </w:tc>
              </w:tr>
              <w:tr w:rsidR="00076FD1" w:rsidTr="009F6C0F">
                <w:sdt>
                  <w:sdtPr>
                    <w:tag w:val="_PLD_a40cfdfb0ba6490cb057d30f2eced3ad"/>
                    <w:id w:val="-18019908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78ae33502cc54f38ad943e4f0832ea8d"/>
                    <w:id w:val="9688582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c81dfd1c51694e04be879fd98e2f222f"/>
                    <w:id w:val="4083464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14b6c1004ee94e9c86f6872629ce8ec5"/>
                    <w:id w:val="-694388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18,920,842.82</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27,509,233.34</w:t>
                    </w:r>
                  </w:p>
                </w:tc>
              </w:tr>
              <w:tr w:rsidR="00076FD1" w:rsidTr="009F6C0F">
                <w:sdt>
                  <w:sdtPr>
                    <w:tag w:val="_PLD_f7b8b5cf09f34b18bdaa893a720147a3"/>
                    <w:id w:val="-1228761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4d3fdbd13bd44399aedfc802cf2f5e84"/>
                    <w:id w:val="-19206273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400" w:firstLine="96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150565b75bcd4f3c8e385b838e4135fa"/>
                    <w:id w:val="20402395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0967af437eee4294b4f611b5abd91937"/>
                    <w:id w:val="7628010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449,312,886.50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471,800,121.74</w:t>
                    </w: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Content>
                      <w:p w:rsidR="00076FD1" w:rsidRDefault="001D52FB">
                        <w:pPr>
                          <w:ind w:firstLineChars="100" w:firstLine="24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20a26361e8f8463bbf996022971e66c0"/>
                    <w:id w:val="-7175132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85034baf09ae473db2e4694be7430d29"/>
                    <w:id w:val="-1410611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59111301b0474503970c30d14c6c16c1"/>
                    <w:id w:val="7685887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4,149,867.03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3,543,772.18</w:t>
                    </w:r>
                  </w:p>
                </w:tc>
              </w:tr>
              <w:tr w:rsidR="00076FD1" w:rsidTr="009F6C0F">
                <w:sdt>
                  <w:sdtPr>
                    <w:tag w:val="_PLD_e89c5fc1115a4751868d93f96af78d12"/>
                    <w:id w:val="15333047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1,612,159,747.03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1,475,826,448.27</w:t>
                    </w:r>
                  </w:p>
                </w:tc>
              </w:tr>
              <w:tr w:rsidR="00076FD1" w:rsidTr="009F6C0F">
                <w:sdt>
                  <w:sdtPr>
                    <w:tag w:val="_PLD_66ac6acc14e74939b5cc43190a3afd2b"/>
                    <w:id w:val="-1193046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r>
              <w:tr w:rsidR="00076FD1" w:rsidTr="009F6C0F">
                <w:sdt>
                  <w:sdtPr>
                    <w:tag w:val="_PLD_22aa48a975974ca794a64ae94835362c"/>
                    <w:id w:val="-3495747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Content>
                      <w:p w:rsidR="00076FD1" w:rsidRDefault="001D52FB">
                        <w:pPr>
                          <w:ind w:firstLineChars="100" w:firstLine="24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Content>
                      <w:p w:rsidR="00076FD1" w:rsidRDefault="001D52FB">
                        <w:pPr>
                          <w:ind w:firstLineChars="100" w:firstLine="24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235e8def5b4b4c7abc05596f3566e5ca"/>
                    <w:id w:val="-984092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a03693997f484cfcaa912b0e71d5709d"/>
                    <w:id w:val="8426755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Content>
                      <w:p w:rsidR="00076FD1" w:rsidRDefault="001D52FB">
                        <w:pPr>
                          <w:ind w:firstLineChars="100" w:firstLine="24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Content>
                      <w:p w:rsidR="00076FD1" w:rsidRDefault="001D52FB">
                        <w:pPr>
                          <w:ind w:firstLineChars="100" w:firstLine="24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4684cd13f34942aabf4f5a55f1148c84"/>
                    <w:id w:val="10044860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ea85d42312a14428bf960d1d9ac28904"/>
                    <w:id w:val="-20562982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1,136,011,052.06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1,229,987,378.28</w:t>
                    </w:r>
                  </w:p>
                </w:tc>
              </w:tr>
              <w:tr w:rsidR="00076FD1" w:rsidTr="009F6C0F">
                <w:sdt>
                  <w:sdtPr>
                    <w:tag w:val="_PLD_6572a20e6bfc4146a00336e842a92a6c"/>
                    <w:id w:val="-5490043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43,719,350.01</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1,059,338.12</w:t>
                    </w:r>
                  </w:p>
                </w:tc>
              </w:tr>
              <w:tr w:rsidR="00076FD1" w:rsidTr="009F6C0F">
                <w:sdt>
                  <w:sdtPr>
                    <w:tag w:val="_PLD_681c8940563045f7a9114e64a64c0cbb"/>
                    <w:id w:val="-1709095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86e2225c67a84720afd738287a9c2365"/>
                    <w:id w:val="576024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Content>
                      <w:p w:rsidR="00076FD1" w:rsidRDefault="001D52FB">
                        <w:pPr>
                          <w:ind w:firstLineChars="100" w:firstLine="24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f9f0cc8ce8dc4387b1611032921da1ea"/>
                    <w:id w:val="1950041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293,816,608.17</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299,309,407.70</w:t>
                    </w:r>
                  </w:p>
                </w:tc>
              </w:tr>
              <w:tr w:rsidR="00076FD1" w:rsidTr="009F6C0F">
                <w:sdt>
                  <w:sdtPr>
                    <w:tag w:val="_PLD_9e19501f4749495c8e2c099358304536"/>
                    <w:id w:val="-15509968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f8ed91a88675406ea5643bb20525ebab"/>
                    <w:id w:val="-5945612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c7616aaf37e541948f0c2ca1f9b68af9"/>
                    <w:id w:val="1997473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831746b98bdc4418bed3ce5f97331371"/>
                    <w:id w:val="-18305896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16,080,404.41</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14,594,728.12</w:t>
                    </w:r>
                  </w:p>
                </w:tc>
              </w:tr>
              <w:tr w:rsidR="00076FD1" w:rsidTr="009F6C0F">
                <w:sdt>
                  <w:sdtPr>
                    <w:tag w:val="_PLD_b16d4dbbdf9e4712984ce3d90131c10b"/>
                    <w:id w:val="4603845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43,413,449.42</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13,711,331.25</w:t>
                    </w:r>
                  </w:p>
                </w:tc>
              </w:tr>
              <w:tr w:rsidR="00076FD1" w:rsidTr="009F6C0F">
                <w:sdt>
                  <w:sdtPr>
                    <w:tag w:val="_PLD_244b63fab9214d849ab2fc2afd25f0a8"/>
                    <w:id w:val="5877452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1,533,040,864.07</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1,558,662,183.47</w:t>
                    </w:r>
                  </w:p>
                </w:tc>
              </w:tr>
              <w:tr w:rsidR="00076FD1" w:rsidTr="009F6C0F">
                <w:sdt>
                  <w:sdtPr>
                    <w:tag w:val="_PLD_6e563319c2e4471398624f06f1db4a4e"/>
                    <w:id w:val="5972903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300" w:firstLine="72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3,145,200,611.10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3,034,488,631.74</w:t>
                    </w:r>
                  </w:p>
                </w:tc>
              </w:tr>
              <w:tr w:rsidR="00076FD1" w:rsidTr="009F6C0F">
                <w:sdt>
                  <w:sdtPr>
                    <w:tag w:val="_PLD_9375d0f637964c329fb26d2b4f648745"/>
                    <w:id w:val="4646997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color w:val="FF00FF"/>
                        <w:szCs w:val="21"/>
                      </w:rPr>
                    </w:pPr>
                  </w:p>
                </w:tc>
              </w:tr>
              <w:tr w:rsidR="00076FD1" w:rsidTr="009F6C0F">
                <w:sdt>
                  <w:sdtPr>
                    <w:tag w:val="_PLD_2fd37dc37d5e4c28b5b0dbe25be93232"/>
                    <w:id w:val="121514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328,529,829.69</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336,974,571.02</w:t>
                    </w:r>
                  </w:p>
                </w:tc>
              </w:tr>
              <w:tr w:rsidR="00076FD1" w:rsidTr="009F6C0F">
                <w:sdt>
                  <w:sdtPr>
                    <w:tag w:val="_PLD_d4d41992aeff449e841a25d78244a217"/>
                    <w:id w:val="-11512019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aa8e7d1680b146519de30874741a7d72"/>
                    <w:id w:val="-11018785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Content>
                      <w:p w:rsidR="00076FD1" w:rsidRDefault="001D52FB">
                        <w:pPr>
                          <w:ind w:firstLineChars="100" w:firstLine="24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24e5d5bfa7f841d1bd60fddcb2e66c58"/>
                    <w:id w:val="18650242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a1ccdf0c4f4443b685142442e1c3f8f6"/>
                    <w:id w:val="-699390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63f7bc90fdbe4fe9b76159c57157c382"/>
                    <w:id w:val="-2164331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170,475,878.45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116,744,982.35</w:t>
                    </w:r>
                  </w:p>
                </w:tc>
              </w:tr>
              <w:tr w:rsidR="00076FD1" w:rsidTr="009F6C0F">
                <w:sdt>
                  <w:sdtPr>
                    <w:tag w:val="_PLD_3652c9d68fee4d45b2cd80abc417bcfd"/>
                    <w:id w:val="16434641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Content>
                      <w:p w:rsidR="00076FD1" w:rsidRDefault="001D52FB">
                        <w:pPr>
                          <w:ind w:firstLineChars="100" w:firstLine="24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26,130,909.73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16,551,397.20</w:t>
                    </w:r>
                  </w:p>
                </w:tc>
              </w:tr>
              <w:tr w:rsidR="00076FD1" w:rsidTr="009F6C0F">
                <w:sdt>
                  <w:sdtPr>
                    <w:tag w:val="_PLD_be5eec398fb24e96b51c778e07be994c"/>
                    <w:id w:val="10737019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c96881e9f0ab40769bcc86283e6097ff"/>
                    <w:id w:val="-339470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f52e1d03b4c642029c957ce402548b4d"/>
                    <w:id w:val="-18845594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eac3eaf64a174f42beaddc0b3be0ef73"/>
                    <w:id w:val="-14038995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b46164c72e3e41ec9fc7c62554dc88df"/>
                    <w:id w:val="1215107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13,426,985.01</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7,290,838.51</w:t>
                    </w:r>
                  </w:p>
                </w:tc>
              </w:tr>
              <w:tr w:rsidR="00076FD1" w:rsidTr="009F6C0F">
                <w:sdt>
                  <w:sdtPr>
                    <w:tag w:val="_PLD_da4e94adb66d4e528e4e8867ce4f2302"/>
                    <w:id w:val="6707660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10,777,611.33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6,018,446.97</w:t>
                    </w:r>
                  </w:p>
                </w:tc>
              </w:tr>
              <w:tr w:rsidR="00076FD1" w:rsidTr="009F6C0F">
                <w:sdt>
                  <w:sdtPr>
                    <w:tag w:val="_PLD_f1bb75ef275f4cabafc790de2f817512"/>
                    <w:id w:val="770514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56,693,068.90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43,391,921.86</w:t>
                    </w:r>
                  </w:p>
                </w:tc>
              </w:tr>
              <w:tr w:rsidR="00076FD1" w:rsidTr="009F6C0F">
                <w:sdt>
                  <w:sdtPr>
                    <w:tag w:val="_PLD_c2d9be160e384569b83c6b4fa8a1aa71"/>
                    <w:id w:val="-5178478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d687f45d03d4450780c80600a9c2e9d5"/>
                    <w:id w:val="-5730519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400" w:firstLine="96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92ed0ec1441a49ed9ae726f88f149d23"/>
                    <w:id w:val="-466129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3cd74a6b00ca416da58e99206b2a6150"/>
                    <w:id w:val="4003306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e2e76edca1004352bfa9fe9ea4f74480"/>
                    <w:id w:val="-19018968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3d84ac3419c14af1a70409a1e659bc33"/>
                    <w:id w:val="-17740835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19,821,996.89</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40,051,555.56</w:t>
                    </w:r>
                  </w:p>
                </w:tc>
              </w:tr>
              <w:tr w:rsidR="00076FD1" w:rsidTr="009F6C0F">
                <w:sdt>
                  <w:sdtPr>
                    <w:tag w:val="_PLD_d98d6b8169c447a0bc0b1ae069d60a30"/>
                    <w:id w:val="8628710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3,396,104.36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2,150,963.72</w:t>
                    </w:r>
                  </w:p>
                </w:tc>
              </w:tr>
              <w:tr w:rsidR="00076FD1" w:rsidTr="009F6C0F">
                <w:sdt>
                  <w:sdtPr>
                    <w:tag w:val="_PLD_d6387f8c45ce4f8599c26d4b88544573"/>
                    <w:id w:val="17796715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629,252,384.36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569,174,677.19</w:t>
                    </w:r>
                  </w:p>
                </w:tc>
              </w:tr>
              <w:tr w:rsidR="00076FD1" w:rsidTr="009F6C0F">
                <w:sdt>
                  <w:sdtPr>
                    <w:tag w:val="_PLD_e92d79badc1945afbed8782cdacf599f"/>
                    <w:id w:val="-7247573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color w:val="008000"/>
                        <w:szCs w:val="21"/>
                      </w:rPr>
                    </w:pPr>
                  </w:p>
                </w:tc>
              </w:tr>
              <w:tr w:rsidR="00076FD1" w:rsidTr="009F6C0F">
                <w:sdt>
                  <w:sdtPr>
                    <w:tag w:val="_PLD_4515eae7d3ee403aac2fdade1a6ff71a"/>
                    <w:id w:val="7874653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0b8d7682584443f4bae26e2ed50f8040"/>
                    <w:id w:val="-20372669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139,906,480.35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139,906,480.35</w:t>
                    </w:r>
                  </w:p>
                </w:tc>
              </w:tr>
              <w:tr w:rsidR="00076FD1" w:rsidTr="009F6C0F">
                <w:sdt>
                  <w:sdtPr>
                    <w:tag w:val="_PLD_21503c6281dc48d19440b9f16f150ec0"/>
                    <w:id w:val="712478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cfeff2e31a4d4689842e8f9ce5e8b342"/>
                    <w:id w:val="17805280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36b6cba673904261afdd80fbfbf5d1b4"/>
                    <w:id w:val="11742240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Content>
                      <w:p w:rsidR="00076FD1" w:rsidRDefault="001D52FB">
                        <w:pPr>
                          <w:ind w:firstLineChars="100" w:firstLine="24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e7eb803a0fb248e2b8805e67dbe2336f"/>
                    <w:id w:val="2780670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5eafba3923544dfc81be450ef6e000ee"/>
                    <w:id w:val="-12332263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ed2d2511d3684ed0ac593049a3abc203"/>
                    <w:id w:val="12818453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ee1b0ee29ae24aa09d29da2690e141a2"/>
                    <w:id w:val="4101271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9,967,921.00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8,227,762.00</w:t>
                    </w:r>
                  </w:p>
                </w:tc>
              </w:tr>
              <w:tr w:rsidR="00076FD1" w:rsidTr="009F6C0F">
                <w:sdt>
                  <w:sdtPr>
                    <w:tag w:val="_PLD_f6e51ce85b734d1984a9495c17250c42"/>
                    <w:id w:val="4037271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4811ce5907e64a868d871af763ddc347"/>
                    <w:id w:val="-993388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9F6C0F">
                <w:sdt>
                  <w:sdtPr>
                    <w:tag w:val="_PLD_9a037ee272c84e11aebdce23c3e2fab7"/>
                    <w:id w:val="18768110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149,874,401.35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148,134,242.35</w:t>
                    </w:r>
                  </w:p>
                </w:tc>
              </w:tr>
              <w:tr w:rsidR="00076FD1" w:rsidTr="009F6C0F">
                <w:sdt>
                  <w:sdtPr>
                    <w:tag w:val="_PLD_233108162bf84d59baba5ef73da9dcd0"/>
                    <w:id w:val="-1314834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300" w:firstLine="72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779,126,785.71</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717,308,919.54</w:t>
                    </w:r>
                  </w:p>
                </w:tc>
              </w:tr>
              <w:tr w:rsidR="00076FD1" w:rsidTr="009F6C0F">
                <w:sdt>
                  <w:sdtPr>
                    <w:tag w:val="_PLD_4fe68479676b4c8c840de2211f0c67b8"/>
                    <w:id w:val="214469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r>
              <w:tr w:rsidR="00253AF6" w:rsidTr="00E20875">
                <w:sdt>
                  <w:sdtPr>
                    <w:tag w:val="_PLD_b456a8ee715b430f8ed57755440db66b"/>
                    <w:id w:val="-16552142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350" w:firstLine="840"/>
                    </w:pPr>
                    <w:r>
                      <w:t>298,731,378.00</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298,731,378.00</w:t>
                    </w:r>
                  </w:p>
                </w:tc>
              </w:tr>
              <w:tr w:rsidR="00253AF6" w:rsidTr="00E20875">
                <w:sdt>
                  <w:sdtPr>
                    <w:tag w:val="_PLD_f03411a9f0b84565a295b92424cbb955"/>
                    <w:id w:val="4715684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r>
              <w:tr w:rsidR="00253AF6" w:rsidTr="00E20875">
                <w:sdt>
                  <w:sdtPr>
                    <w:tag w:val="_PLD_c9ec7a87a13f488c86dc6eef623b59eb"/>
                    <w:id w:val="1249800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r>
              <w:tr w:rsidR="00253AF6" w:rsidTr="00E20875">
                <w:sdt>
                  <w:sdtPr>
                    <w:tag w:val="_PLD_cb955a4562374c1795f3fa8ff4b3341b"/>
                    <w:id w:val="-13610519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r>
              <w:tr w:rsidR="00253AF6" w:rsidTr="00E20875">
                <w:sdt>
                  <w:sdtPr>
                    <w:tag w:val="_PLD_e6837305adaf4d9aba334aa74c5bef79"/>
                    <w:id w:val="-432226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350" w:firstLine="840"/>
                    </w:pPr>
                    <w:r>
                      <w:t>865,664,731.41</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865,664,731.41</w:t>
                    </w:r>
                  </w:p>
                </w:tc>
              </w:tr>
              <w:tr w:rsidR="00253AF6" w:rsidTr="00E20875">
                <w:sdt>
                  <w:sdtPr>
                    <w:tag w:val="_PLD_a0bc7febf8c447638471a1616647725d"/>
                    <w:id w:val="1602763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r>
              <w:tr w:rsidR="00253AF6" w:rsidTr="00E20875">
                <w:sdt>
                  <w:sdtPr>
                    <w:tag w:val="_PLD_ed778b8c2aaa425cb45af63fe0d20a4d"/>
                    <w:id w:val="-11950705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r>
              <w:tr w:rsidR="00253AF6" w:rsidTr="00E20875">
                <w:sdt>
                  <w:sdtPr>
                    <w:tag w:val="_PLD_88ef3a1b7ae6448183de3fe2b91f7cd5"/>
                    <w:id w:val="-3953589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r>
              <w:tr w:rsidR="00253AF6" w:rsidTr="00E20875">
                <w:sdt>
                  <w:sdtPr>
                    <w:tag w:val="_PLD_9f1157091e4b41f7b980273a3e11b2e5"/>
                    <w:id w:val="15449386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53AF6" w:rsidRDefault="00253AF6" w:rsidP="005D4D4E">
                    <w:pPr>
                      <w:jc w:val="right"/>
                    </w:pPr>
                    <w:r>
                      <w:t>186,914,881.92</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186,914,881.92</w:t>
                    </w:r>
                  </w:p>
                </w:tc>
              </w:tr>
              <w:tr w:rsidR="00253AF6" w:rsidTr="009F6C0F">
                <w:sdt>
                  <w:sdtPr>
                    <w:tag w:val="_PLD_c223f5905b0e4651a5a022690a7a5a1c"/>
                    <w:id w:val="-1506972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p>
                </w:tc>
              </w:tr>
              <w:tr w:rsidR="00253AF6" w:rsidTr="009F6C0F">
                <w:sdt>
                  <w:sdtPr>
                    <w:tag w:val="_PLD_c329719465d9412cab74b5424ac30bd4"/>
                    <w:id w:val="-7679245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tcPr>
                  <w:p w:rsidR="00253AF6" w:rsidRDefault="0017172B" w:rsidP="00253AF6">
                    <w:pPr>
                      <w:jc w:val="right"/>
                      <w:rPr>
                        <w:szCs w:val="21"/>
                      </w:rPr>
                    </w:pPr>
                    <w:r>
                      <w:rPr>
                        <w:szCs w:val="21"/>
                      </w:rPr>
                      <w:t>932,736,537.13</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889,521,345.21</w:t>
                    </w:r>
                  </w:p>
                </w:tc>
              </w:tr>
              <w:tr w:rsidR="00253AF6" w:rsidTr="009F6C0F">
                <w:sdt>
                  <w:sdtPr>
                    <w:tag w:val="_PLD_09fcb4ca82f14307ab214d34a90b9ef2"/>
                    <w:id w:val="-8908077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tcPr>
                  <w:p w:rsidR="00253AF6" w:rsidRDefault="0017172B" w:rsidP="00253AF6">
                    <w:pPr>
                      <w:jc w:val="right"/>
                      <w:rPr>
                        <w:szCs w:val="21"/>
                      </w:rPr>
                    </w:pPr>
                    <w:r>
                      <w:rPr>
                        <w:szCs w:val="21"/>
                      </w:rPr>
                      <w:t>2,284,047,528.46</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2,240,832,336.54</w:t>
                    </w:r>
                  </w:p>
                </w:tc>
              </w:tr>
              <w:tr w:rsidR="00253AF6" w:rsidTr="009F6C0F">
                <w:sdt>
                  <w:sdtPr>
                    <w:tag w:val="_PLD_ba9844f67b5f427c8b672b584512bc30"/>
                    <w:id w:val="-13069297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100" w:firstLine="24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tcPr>
                  <w:p w:rsidR="00253AF6" w:rsidRDefault="0017172B" w:rsidP="00253AF6">
                    <w:pPr>
                      <w:jc w:val="right"/>
                      <w:rPr>
                        <w:szCs w:val="21"/>
                      </w:rPr>
                    </w:pPr>
                    <w:r>
                      <w:rPr>
                        <w:szCs w:val="21"/>
                      </w:rPr>
                      <w:t>82,026,296.93</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76,347,375.66</w:t>
                    </w:r>
                  </w:p>
                </w:tc>
              </w:tr>
              <w:tr w:rsidR="00253AF6" w:rsidTr="009F6C0F">
                <w:sdt>
                  <w:sdtPr>
                    <w:tag w:val="_PLD_49d0693ecf324c179ed30b3065d9fd15"/>
                    <w:id w:val="-15923788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200" w:firstLine="48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tcPr>
                  <w:p w:rsidR="00253AF6" w:rsidRDefault="0017172B" w:rsidP="00253AF6">
                    <w:pPr>
                      <w:jc w:val="right"/>
                      <w:rPr>
                        <w:szCs w:val="21"/>
                      </w:rPr>
                    </w:pPr>
                    <w:r>
                      <w:rPr>
                        <w:szCs w:val="21"/>
                      </w:rPr>
                      <w:t>2,366,073,825.39</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2,317,179,712.20</w:t>
                    </w:r>
                  </w:p>
                </w:tc>
              </w:tr>
              <w:tr w:rsidR="00253AF6" w:rsidTr="009F6C0F">
                <w:sdt>
                  <w:sdtPr>
                    <w:tag w:val="_PLD_def9f9081ac845ec93bbb1e70817d650"/>
                    <w:id w:val="17813700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253AF6" w:rsidRDefault="00253AF6" w:rsidP="00253AF6">
                        <w:pPr>
                          <w:ind w:firstLineChars="300" w:firstLine="72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253AF6" w:rsidRDefault="00253AF6" w:rsidP="00253AF6">
                    <w:pPr>
                      <w:rPr>
                        <w:szCs w:val="21"/>
                      </w:rPr>
                    </w:pPr>
                  </w:p>
                </w:tc>
                <w:tc>
                  <w:tcPr>
                    <w:tcW w:w="1411" w:type="pct"/>
                    <w:tcBorders>
                      <w:top w:val="outset" w:sz="6" w:space="0" w:color="auto"/>
                      <w:left w:val="outset" w:sz="6" w:space="0" w:color="auto"/>
                      <w:bottom w:val="outset" w:sz="6" w:space="0" w:color="auto"/>
                      <w:right w:val="outset" w:sz="6" w:space="0" w:color="auto"/>
                    </w:tcBorders>
                  </w:tcPr>
                  <w:p w:rsidR="00253AF6" w:rsidRDefault="0017172B" w:rsidP="00253AF6">
                    <w:pPr>
                      <w:jc w:val="right"/>
                      <w:rPr>
                        <w:szCs w:val="21"/>
                      </w:rPr>
                    </w:pPr>
                    <w:r>
                      <w:rPr>
                        <w:szCs w:val="21"/>
                      </w:rPr>
                      <w:t>3,145,200,611.10</w:t>
                    </w:r>
                  </w:p>
                </w:tc>
                <w:tc>
                  <w:tcPr>
                    <w:tcW w:w="1333" w:type="pct"/>
                    <w:tcBorders>
                      <w:top w:val="outset" w:sz="6" w:space="0" w:color="auto"/>
                      <w:left w:val="outset" w:sz="6" w:space="0" w:color="auto"/>
                      <w:bottom w:val="outset" w:sz="6" w:space="0" w:color="auto"/>
                      <w:right w:val="outset" w:sz="6" w:space="0" w:color="auto"/>
                    </w:tcBorders>
                  </w:tcPr>
                  <w:p w:rsidR="00253AF6" w:rsidRDefault="00253AF6" w:rsidP="00253AF6">
                    <w:pPr>
                      <w:jc w:val="right"/>
                      <w:rPr>
                        <w:szCs w:val="21"/>
                      </w:rPr>
                    </w:pPr>
                    <w:r>
                      <w:rPr>
                        <w:szCs w:val="21"/>
                      </w:rPr>
                      <w:t>3,034,488,631.74</w:t>
                    </w:r>
                  </w:p>
                </w:tc>
              </w:tr>
            </w:tbl>
            <w:p w:rsidR="00076FD1" w:rsidRDefault="00076FD1"/>
            <w:p w:rsidR="00076FD1" w:rsidRDefault="001D52FB">
              <w:pPr>
                <w:ind w:rightChars="-73" w:right="-175"/>
                <w:rPr>
                  <w:color w:val="008000"/>
                  <w:szCs w:val="21"/>
                  <w:u w:val="single"/>
                </w:rPr>
              </w:pPr>
              <w:r>
                <w:rPr>
                  <w:szCs w:val="21"/>
                </w:rPr>
                <w:t>公司负责人</w:t>
              </w:r>
              <w:r>
                <w:rPr>
                  <w:rFonts w:hint="eastAsia"/>
                  <w:szCs w:val="21"/>
                </w:rPr>
                <w:t>：</w:t>
              </w:r>
              <w:sdt>
                <w:sdtPr>
                  <w:rPr>
                    <w:rFonts w:hint="eastAsia"/>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p w:rsidR="00076FD1" w:rsidRDefault="00703427">
              <w:pPr>
                <w:ind w:rightChars="-73" w:right="-175"/>
                <w:rPr>
                  <w:b/>
                  <w:bCs/>
                  <w:color w:val="008000"/>
                  <w:szCs w:val="21"/>
                  <w:u w:val="single"/>
                </w:rPr>
              </w:pPr>
            </w:p>
          </w:sdtContent>
        </w:sdt>
        <w:p w:rsidR="00076FD1" w:rsidRDefault="00076FD1">
          <w:pPr>
            <w:snapToGrid w:val="0"/>
            <w:spacing w:line="240" w:lineRule="atLeast"/>
            <w:ind w:rightChars="-759" w:right="-1822"/>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076FD1" w:rsidRDefault="001D52FB">
              <w:pPr>
                <w:pStyle w:val="3"/>
                <w:jc w:val="center"/>
                <w:rPr>
                  <w:rFonts w:ascii="宋体" w:hAnsi="宋体"/>
                </w:rPr>
              </w:pPr>
              <w:r>
                <w:rPr>
                  <w:rFonts w:ascii="宋体" w:hAnsi="宋体" w:hint="eastAsia"/>
                </w:rPr>
                <w:t>母公司</w:t>
              </w:r>
              <w:r>
                <w:rPr>
                  <w:rFonts w:ascii="宋体" w:hAnsi="宋体"/>
                </w:rPr>
                <w:t>资产负债表</w:t>
              </w:r>
            </w:p>
            <w:p w:rsidR="00076FD1" w:rsidRDefault="001D52FB">
              <w:pPr>
                <w:jc w:val="center"/>
                <w:rPr>
                  <w:b/>
                  <w:bCs/>
                  <w:szCs w:val="21"/>
                </w:rPr>
              </w:pPr>
              <w:r>
                <w:rPr>
                  <w:szCs w:val="21"/>
                </w:rPr>
                <w:t>2021年6月30日</w:t>
              </w:r>
            </w:p>
            <w:p w:rsidR="00076FD1" w:rsidRDefault="001D52FB">
              <w:pPr>
                <w:rPr>
                  <w:szCs w:val="21"/>
                </w:rPr>
              </w:pPr>
              <w:r>
                <w:rPr>
                  <w:szCs w:val="21"/>
                </w:rPr>
                <w:lastRenderedPageBreak/>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Pr>
                      <w:rFonts w:hint="eastAsia"/>
                      <w:szCs w:val="21"/>
                    </w:rPr>
                    <w:t>牡丹江恒丰纸业股份有限公司</w:t>
                  </w:r>
                </w:sdtContent>
              </w:sdt>
              <w:r>
                <w:rPr>
                  <w:szCs w:val="21"/>
                </w:rPr>
                <w:t> </w:t>
              </w:r>
            </w:p>
            <w:p w:rsidR="00076FD1" w:rsidRDefault="001D52FB">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076FD1" w:rsidTr="00CA10B1">
                <w:sdt>
                  <w:sdtPr>
                    <w:tag w:val="_PLD_7b231a79acb54050b640bf23dd34ab8c"/>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b/>
                            <w:szCs w:val="21"/>
                          </w:rPr>
                          <w:t>项目</w:t>
                        </w:r>
                      </w:p>
                    </w:tc>
                  </w:sdtContent>
                </w:sdt>
                <w:sdt>
                  <w:sdtPr>
                    <w:tag w:val="_PLD_5e370aa08a144a709185abd9b2f11c20"/>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rFonts w:hint="eastAsia"/>
                            <w:b/>
                            <w:szCs w:val="21"/>
                          </w:rPr>
                          <w:t>附注</w:t>
                        </w:r>
                      </w:p>
                    </w:tc>
                  </w:sdtContent>
                </w:sdt>
                <w:sdt>
                  <w:sdtPr>
                    <w:tag w:val="_PLD_0aa0a7a0cd4c45afa7cfb1bcfbba36c3"/>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rFonts w:hint="eastAsia"/>
                            <w:b/>
                          </w:rPr>
                          <w:t>2021年6月30日</w:t>
                        </w:r>
                      </w:p>
                    </w:tc>
                  </w:sdtContent>
                </w:sdt>
                <w:sdt>
                  <w:sdtPr>
                    <w:tag w:val="_PLD_e986dda0dbc74346a9296e5a4646b696"/>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076FD1" w:rsidRDefault="001D52FB">
                        <w:pPr>
                          <w:jc w:val="center"/>
                          <w:rPr>
                            <w:b/>
                            <w:szCs w:val="21"/>
                          </w:rPr>
                        </w:pPr>
                        <w:r>
                          <w:rPr>
                            <w:rFonts w:hint="eastAsia"/>
                            <w:b/>
                            <w:szCs w:val="21"/>
                          </w:rPr>
                          <w:t>2020年12月31日</w:t>
                        </w:r>
                      </w:p>
                    </w:tc>
                  </w:sdtContent>
                </w:sdt>
              </w:tr>
              <w:tr w:rsidR="00076FD1" w:rsidTr="00CA10B1">
                <w:sdt>
                  <w:sdtPr>
                    <w:tag w:val="_PLD_64ae72669eea4837a1a220d585585bdf"/>
                    <w:id w:val="9032619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b/>
                        <w:color w:val="FF00FF"/>
                        <w:szCs w:val="21"/>
                      </w:rPr>
                    </w:pPr>
                  </w:p>
                </w:tc>
              </w:tr>
              <w:tr w:rsidR="00076FD1" w:rsidTr="00CA10B1">
                <w:sdt>
                  <w:sdtPr>
                    <w:tag w:val="_PLD_9b78743cdab64576b5cd6da9a3a930fa"/>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251,718,847.61</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221,780,746.87</w:t>
                    </w: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Content>
                      <w:p w:rsidR="00076FD1" w:rsidRDefault="001D52FB">
                        <w:pPr>
                          <w:ind w:firstLineChars="100" w:firstLine="24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75,000,000.00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125,000,000.00</w:t>
                    </w:r>
                  </w:p>
                </w:tc>
              </w:tr>
              <w:tr w:rsidR="00076FD1" w:rsidTr="00CA10B1">
                <w:sdt>
                  <w:sdtPr>
                    <w:tag w:val="_PLD_1bfca77991c7445a99252c547d869547"/>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ff993f326eb24b209c608805e7d5452d"/>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e1b51c42e6ff4b2b89ce73b84b0ca8c1"/>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416,032,268.39</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322,782,566.58</w:t>
                    </w: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Content>
                      <w:p w:rsidR="00076FD1" w:rsidRDefault="001D52FB">
                        <w:pPr>
                          <w:ind w:firstLineChars="100" w:firstLine="24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152,949,994.97</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136,335,069.39</w:t>
                    </w:r>
                  </w:p>
                </w:tc>
              </w:tr>
              <w:tr w:rsidR="00076FD1" w:rsidTr="00CA10B1">
                <w:sdt>
                  <w:sdtPr>
                    <w:tag w:val="_PLD_805b2d340ad24fae990479b42265652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164,622,248.36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151,812,398.09</w:t>
                    </w:r>
                  </w:p>
                </w:tc>
              </w:tr>
              <w:tr w:rsidR="00076FD1" w:rsidTr="00CA10B1">
                <w:sdt>
                  <w:sdtPr>
                    <w:tag w:val="_PLD_cf9f116dabbb48b2a5a0f3ba0b4772cd"/>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18,709,444.26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27,008,253.21</w:t>
                    </w:r>
                  </w:p>
                </w:tc>
              </w:tr>
              <w:tr w:rsidR="00076FD1" w:rsidTr="00CA10B1">
                <w:sdt>
                  <w:sdtPr>
                    <w:tag w:val="_PLD_b55f9182bb0f4ff099725b83128277f5"/>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e9ef2df028eb46cbb98922f7b2e9c423"/>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400" w:firstLine="96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6cc0aeaf59b04efabb1f01b5c63b990f"/>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427,171,284.84</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434,893,161.67</w:t>
                    </w: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Content>
                      <w:p w:rsidR="00076FD1" w:rsidRDefault="001D52FB">
                        <w:pPr>
                          <w:ind w:firstLineChars="100" w:firstLine="24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a0e80251eb49414f8ed0e4f3efcb526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b0b228c115df478088a29f03f8d7ad59"/>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62c79909426d483f990fd7869da0a773"/>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4,149,867.03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3,333,338.90</w:t>
                    </w:r>
                  </w:p>
                </w:tc>
              </w:tr>
              <w:tr w:rsidR="00076FD1" w:rsidTr="00CA10B1">
                <w:sdt>
                  <w:sdtPr>
                    <w:tag w:val="_PLD_b5f1546085cd4f41ba16ec6a8b42ac7f"/>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1,510,353,955.46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1,422,945,534.71</w:t>
                    </w:r>
                  </w:p>
                </w:tc>
              </w:tr>
              <w:tr w:rsidR="00076FD1" w:rsidTr="00CA10B1">
                <w:sdt>
                  <w:sdtPr>
                    <w:tag w:val="_PLD_71f45ac7535d4ffeaa6273d6527bae0d"/>
                    <w:id w:val="-17830228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Content>
                      <w:p w:rsidR="00076FD1" w:rsidRDefault="001D52FB">
                        <w:pPr>
                          <w:ind w:firstLineChars="100" w:firstLine="24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Content>
                      <w:p w:rsidR="00076FD1" w:rsidRDefault="001D52FB">
                        <w:pPr>
                          <w:ind w:firstLineChars="100" w:firstLine="24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6305d0ab634c4b40bd8df81ff23c8d0d"/>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fa3d0d37a62a4d8890171550ab1664b1"/>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102,930,718.55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102,430,718.55</w:t>
                    </w: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Content>
                      <w:p w:rsidR="00076FD1" w:rsidRDefault="001D52FB">
                        <w:pPr>
                          <w:ind w:firstLineChars="100" w:firstLine="24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Content>
                      <w:p w:rsidR="00076FD1" w:rsidRDefault="001D52FB">
                        <w:pPr>
                          <w:ind w:firstLineChars="100" w:firstLine="24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d598b192b9aa4c77b3dbe14be0a567ae"/>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36c5e0c04606490d92af21e793463b46"/>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1,084,169,659.25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1,173,140,633.74</w:t>
                    </w:r>
                  </w:p>
                </w:tc>
              </w:tr>
              <w:tr w:rsidR="00076FD1" w:rsidTr="00CA10B1">
                <w:sdt>
                  <w:sdtPr>
                    <w:tag w:val="_PLD_81cd0ff44d5a4f0e8701c556dd24e59c"/>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43,419,571.64</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1,059,338.12</w:t>
                    </w:r>
                  </w:p>
                </w:tc>
              </w:tr>
              <w:tr w:rsidR="00076FD1" w:rsidTr="00CA10B1">
                <w:sdt>
                  <w:sdtPr>
                    <w:tag w:val="_PLD_74c33ad5ce6d42528b0c43102a02972c"/>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edcc58c83399408895b0a6d09d9073f2"/>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Content>
                      <w:p w:rsidR="00076FD1" w:rsidRDefault="001D52FB">
                        <w:pPr>
                          <w:ind w:firstLineChars="100" w:firstLine="24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e97c32de07ca406c995520445e6dffbf"/>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282,133,348.56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287,463,256.25</w:t>
                    </w:r>
                  </w:p>
                </w:tc>
              </w:tr>
              <w:tr w:rsidR="00076FD1" w:rsidTr="00CA10B1">
                <w:sdt>
                  <w:sdtPr>
                    <w:tag w:val="_PLD_f4ffd10790ec4e6bb2e54090fd20cde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8ab7a8967dca44f3b2bd0ec65150e937"/>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c056001bc1b3464fb0b5268a537d7ec4"/>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8c08fa756eba4bf89ad37621da0216df"/>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15,428,016.67</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16,062,964.99</w:t>
                    </w:r>
                  </w:p>
                </w:tc>
              </w:tr>
              <w:tr w:rsidR="00076FD1" w:rsidTr="00CA10B1">
                <w:sdt>
                  <w:sdtPr>
                    <w:tag w:val="_PLD_2c72539456a6441ab49e4634f35d3b45"/>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43,413,449.42</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13,711,331.25</w:t>
                    </w:r>
                  </w:p>
                </w:tc>
              </w:tr>
              <w:tr w:rsidR="00076FD1" w:rsidTr="00CA10B1">
                <w:sdt>
                  <w:sdtPr>
                    <w:tag w:val="_PLD_0584991385414bca8cca9a7a9f5fabfd"/>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1,571,494,764.09</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1,593,868,242.90</w:t>
                    </w:r>
                  </w:p>
                </w:tc>
              </w:tr>
              <w:tr w:rsidR="00076FD1" w:rsidTr="00CA10B1">
                <w:sdt>
                  <w:sdtPr>
                    <w:tag w:val="_PLD_064f3b6fe172472c8abf2e1bf1a2b68a"/>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300" w:firstLine="72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3,081,848,719.55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3,016,813,777.61</w:t>
                    </w:r>
                  </w:p>
                </w:tc>
              </w:tr>
              <w:tr w:rsidR="00076FD1" w:rsidTr="00CA10B1">
                <w:sdt>
                  <w:sdtPr>
                    <w:tag w:val="_PLD_380943e088034c15ad8af33927d58d1b"/>
                    <w:id w:val="-725760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color w:val="FF00FF"/>
                        <w:szCs w:val="21"/>
                      </w:rPr>
                    </w:pPr>
                  </w:p>
                </w:tc>
              </w:tr>
              <w:tr w:rsidR="00076FD1" w:rsidTr="00CA10B1">
                <w:sdt>
                  <w:sdtPr>
                    <w:tag w:val="_PLD_43de8e9c3fff4ed09c99de434527ef0d"/>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328,529,829.69</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336,974,571.02</w:t>
                    </w: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Content>
                      <w:p w:rsidR="00076FD1" w:rsidRDefault="001D52FB">
                        <w:pPr>
                          <w:ind w:firstLineChars="100" w:firstLine="24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9ca7ab0d48474bdbb62e5ad7f94b7c27"/>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ef54e09967474f6490bedae105a3d5af"/>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73f601396ff94f55ba0d9f4f04bea3f7"/>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165,090,454.41</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169,774,103.92</w:t>
                    </w:r>
                  </w:p>
                </w:tc>
              </w:tr>
              <w:tr w:rsidR="00076FD1" w:rsidTr="00CA10B1">
                <w:sdt>
                  <w:sdtPr>
                    <w:tag w:val="_PLD_8d33cba97f8f47758fee51d65c9dfe52"/>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Content>
                      <w:p w:rsidR="00076FD1" w:rsidRDefault="001D52FB">
                        <w:pPr>
                          <w:ind w:firstLineChars="100" w:firstLine="24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26,123,879.73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16,533,449.49</w:t>
                    </w:r>
                  </w:p>
                </w:tc>
              </w:tr>
              <w:tr w:rsidR="00076FD1" w:rsidTr="00CA10B1">
                <w:sdt>
                  <w:sdtPr>
                    <w:tag w:val="_PLD_5179db1f484045d98b88860edc153236"/>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13,058,608.05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6,906,630.42</w:t>
                    </w:r>
                  </w:p>
                </w:tc>
              </w:tr>
              <w:tr w:rsidR="00076FD1" w:rsidTr="00CA10B1">
                <w:sdt>
                  <w:sdtPr>
                    <w:tag w:val="_PLD_f9c6f095658e40b2a72d3d8b778fd72b"/>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7,331,824.84</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677,796.63</w:t>
                    </w:r>
                  </w:p>
                </w:tc>
              </w:tr>
              <w:tr w:rsidR="00076FD1" w:rsidTr="00CA10B1">
                <w:sdt>
                  <w:sdtPr>
                    <w:tag w:val="_PLD_c490ad2cbccd426084cbcc4f5ffff983"/>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65,995,303.15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42,480,108.95</w:t>
                    </w:r>
                  </w:p>
                </w:tc>
              </w:tr>
              <w:tr w:rsidR="00076FD1" w:rsidTr="00CA10B1">
                <w:sdt>
                  <w:sdtPr>
                    <w:tag w:val="_PLD_33305757c71a4e02885ac4b4bd4dd023"/>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af17ddcf0f4c41d7ad5d3631e95d7da2"/>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400" w:firstLine="96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f77f7dcdf9d04cd9ae289b7b3f5b7b02"/>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a29046fb2b7d4844a6a2146909afbe96"/>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19,821,996.89</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40,051,555.56</w:t>
                    </w:r>
                  </w:p>
                </w:tc>
              </w:tr>
              <w:tr w:rsidR="00076FD1" w:rsidTr="00CA10B1">
                <w:sdt>
                  <w:sdtPr>
                    <w:tag w:val="_PLD_29a119c77a3042f187a5aba37b5deecc"/>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3,396,104.36</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2,149,348.43</w:t>
                    </w:r>
                  </w:p>
                </w:tc>
              </w:tr>
              <w:tr w:rsidR="00076FD1" w:rsidTr="00CA10B1">
                <w:sdt>
                  <w:sdtPr>
                    <w:tag w:val="_PLD_fd497b996a3c46b99eb5112ec0f3d649"/>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629,348,001.12</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615,547,564.42</w:t>
                    </w:r>
                  </w:p>
                </w:tc>
              </w:tr>
              <w:tr w:rsidR="00076FD1" w:rsidTr="00CA10B1">
                <w:sdt>
                  <w:sdtPr>
                    <w:tag w:val="_PLD_e62929b21cd4456494013c9cb0dc5b16"/>
                    <w:id w:val="-6124299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color w:val="008000"/>
                        <w:szCs w:val="21"/>
                      </w:rPr>
                    </w:pPr>
                  </w:p>
                </w:tc>
              </w:tr>
              <w:tr w:rsidR="00076FD1" w:rsidTr="00CA10B1">
                <w:sdt>
                  <w:sdtPr>
                    <w:tag w:val="_PLD_dc705bf824d14c06a0f0ff2183f061bb"/>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139,906,480.35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139,906,480.35</w:t>
                    </w:r>
                  </w:p>
                </w:tc>
              </w:tr>
              <w:tr w:rsidR="00076FD1" w:rsidTr="00CA10B1">
                <w:sdt>
                  <w:sdtPr>
                    <w:tag w:val="_PLD_338e61244aeb4a06b85c45422b5d2e25"/>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314bd73553e7420a8c904cb2018c47e8"/>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5044e414e8a34f969372ff67406d75ff"/>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7b2441d86aba45d4ab5739ca0af69796"/>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d268871ae8f24f1d920dd95b56180bba"/>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200b2b0412114e3b932260eef9b4c6fe"/>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175206d9834f4332bb966826e2fc6cf7"/>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eab00dbf5a03497493b7cecfc307a4f7"/>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9,157,921.00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7,417,762.00</w:t>
                    </w:r>
                  </w:p>
                </w:tc>
              </w:tr>
              <w:tr w:rsidR="00076FD1" w:rsidTr="00CA10B1">
                <w:sdt>
                  <w:sdtPr>
                    <w:tag w:val="_PLD_b27860a290d6473991cd09d203f00279"/>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4e68f69147854f91a45d2da03b70d4d5"/>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2c899ef8da434424b5289e4324851489"/>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149,064,401.35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147,324,242.35</w:t>
                    </w:r>
                  </w:p>
                </w:tc>
              </w:tr>
              <w:tr w:rsidR="00076FD1" w:rsidTr="00CA10B1">
                <w:sdt>
                  <w:sdtPr>
                    <w:tag w:val="_PLD_e2102ad9792147f2bf11ec884c204033"/>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300" w:firstLine="72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778,412,402.47</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762,871,806.77</w:t>
                    </w:r>
                  </w:p>
                </w:tc>
              </w:tr>
              <w:tr w:rsidR="00076FD1" w:rsidTr="00CA10B1">
                <w:sdt>
                  <w:sdtPr>
                    <w:tag w:val="_PLD_b3c95ee428314f8b8091bd15dff2a83d"/>
                    <w:id w:val="9362548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rPr>
                        <w:color w:val="008000"/>
                        <w:szCs w:val="21"/>
                      </w:rPr>
                    </w:pPr>
                  </w:p>
                </w:tc>
              </w:tr>
              <w:tr w:rsidR="00076FD1" w:rsidTr="00CA10B1">
                <w:sdt>
                  <w:sdtPr>
                    <w:tag w:val="_PLD_4dc50e71aa7b412096aaa176abd95e28"/>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298,731,378.00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298,731,378.00</w:t>
                    </w:r>
                  </w:p>
                </w:tc>
              </w:tr>
              <w:tr w:rsidR="00076FD1" w:rsidTr="00CA10B1">
                <w:sdt>
                  <w:sdtPr>
                    <w:tag w:val="_PLD_f36127e51236487893688b464544872d"/>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6ff9fed10f5e4421b4d017b86f339700"/>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a53508683d034577843778ba9d06a615"/>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08724ab7c9244a1186a8219085238e9f"/>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887,067,831.23</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887,067,831.23</w:t>
                    </w:r>
                  </w:p>
                </w:tc>
              </w:tr>
              <w:tr w:rsidR="00076FD1" w:rsidTr="00CA10B1">
                <w:sdt>
                  <w:sdtPr>
                    <w:tag w:val="_PLD_acf5eb5023ce48a38a6314aa3a59978b"/>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b511319799ae49febdfc2f1e81f6d67c"/>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485864b6f1a24685a2635ee51b952005"/>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076FD1" w:rsidRDefault="00076FD1">
                    <w:pPr>
                      <w:jc w:val="right"/>
                      <w:rPr>
                        <w:szCs w:val="21"/>
                      </w:rPr>
                    </w:pPr>
                  </w:p>
                </w:tc>
              </w:tr>
              <w:tr w:rsidR="00076FD1" w:rsidTr="00CA10B1">
                <w:sdt>
                  <w:sdtPr>
                    <w:tag w:val="_PLD_81d459a1820947dd8bb91df8e71c615b"/>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170,208,106.35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170,208,106.35</w:t>
                    </w:r>
                  </w:p>
                </w:tc>
              </w:tr>
              <w:tr w:rsidR="00076FD1" w:rsidTr="00CA10B1">
                <w:sdt>
                  <w:sdtPr>
                    <w:tag w:val="_PLD_9bf3fa2bf87240889853d8e32c117a77"/>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100" w:firstLine="24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947,429,001.50</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897,934,655.26</w:t>
                    </w:r>
                  </w:p>
                </w:tc>
              </w:tr>
              <w:tr w:rsidR="00076FD1" w:rsidTr="00CA10B1">
                <w:sdt>
                  <w:sdtPr>
                    <w:tag w:val="_PLD_a8e701b7d2f8447c8bb34870babce384"/>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200" w:firstLine="48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2,303,436,317.08</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2,253,941,970.84</w:t>
                    </w:r>
                  </w:p>
                </w:tc>
              </w:tr>
              <w:tr w:rsidR="00076FD1" w:rsidTr="00CA10B1">
                <w:sdt>
                  <w:sdtPr>
                    <w:tag w:val="_PLD_448d7a5f1f6c488cb5525aa8d0d88441"/>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076FD1" w:rsidRDefault="001D52FB">
                        <w:pPr>
                          <w:ind w:firstLineChars="300" w:firstLine="72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076FD1" w:rsidRDefault="00076FD1">
                    <w:pPr>
                      <w:rPr>
                        <w:szCs w:val="21"/>
                      </w:rPr>
                    </w:pPr>
                  </w:p>
                </w:tc>
                <w:tc>
                  <w:tcPr>
                    <w:tcW w:w="1411" w:type="pct"/>
                    <w:tcBorders>
                      <w:top w:val="outset" w:sz="6" w:space="0" w:color="auto"/>
                      <w:left w:val="outset" w:sz="6" w:space="0" w:color="auto"/>
                      <w:bottom w:val="outset" w:sz="6" w:space="0" w:color="auto"/>
                      <w:right w:val="outset" w:sz="6" w:space="0" w:color="auto"/>
                    </w:tcBorders>
                  </w:tcPr>
                  <w:p w:rsidR="00076FD1" w:rsidRDefault="0017172B">
                    <w:pPr>
                      <w:jc w:val="right"/>
                      <w:rPr>
                        <w:szCs w:val="21"/>
                      </w:rPr>
                    </w:pPr>
                    <w:r>
                      <w:rPr>
                        <w:szCs w:val="21"/>
                      </w:rPr>
                      <w:t>3,081,848,719.55</w:t>
                    </w:r>
                  </w:p>
                </w:tc>
                <w:tc>
                  <w:tcPr>
                    <w:tcW w:w="1333" w:type="pct"/>
                    <w:tcBorders>
                      <w:top w:val="outset" w:sz="6" w:space="0" w:color="auto"/>
                      <w:left w:val="outset" w:sz="6" w:space="0" w:color="auto"/>
                      <w:bottom w:val="outset" w:sz="6" w:space="0" w:color="auto"/>
                      <w:right w:val="outset" w:sz="6" w:space="0" w:color="auto"/>
                    </w:tcBorders>
                  </w:tcPr>
                  <w:p w:rsidR="00076FD1" w:rsidRDefault="00253AF6">
                    <w:pPr>
                      <w:jc w:val="right"/>
                      <w:rPr>
                        <w:szCs w:val="21"/>
                      </w:rPr>
                    </w:pPr>
                    <w:r>
                      <w:rPr>
                        <w:szCs w:val="21"/>
                      </w:rPr>
                      <w:t>3,016,813,777.61</w:t>
                    </w:r>
                  </w:p>
                </w:tc>
              </w:tr>
            </w:tbl>
            <w:p w:rsidR="00076FD1" w:rsidRDefault="001D52FB">
              <w:pPr>
                <w:ind w:rightChars="-73" w:right="-175"/>
                <w:rPr>
                  <w:szCs w:val="21"/>
                </w:rPr>
              </w:pPr>
              <w:r>
                <w:rPr>
                  <w:szCs w:val="21"/>
                </w:rPr>
                <w:t>公司负责人</w:t>
              </w:r>
              <w:r>
                <w:rPr>
                  <w:rFonts w:hint="eastAsia"/>
                  <w:szCs w:val="21"/>
                </w:rPr>
                <w:t>：</w:t>
              </w:r>
              <w:sdt>
                <w:sdtPr>
                  <w:rPr>
                    <w:rFonts w:hint="eastAsia"/>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sdtContent>
        </w:sdt>
        <w:p w:rsidR="00076FD1" w:rsidRDefault="00703427">
          <w:pPr>
            <w:snapToGrid w:val="0"/>
            <w:rPr>
              <w:szCs w:val="21"/>
            </w:rPr>
          </w:pPr>
        </w:p>
      </w:sdtContent>
    </w:sdt>
    <w:bookmarkEnd w:id="65" w:displacedByCustomXml="prev"/>
    <w:p w:rsidR="00076FD1" w:rsidRDefault="00076FD1">
      <w:pPr>
        <w:ind w:rightChars="-73" w:right="-175"/>
        <w:rPr>
          <w:b/>
          <w:bCs/>
          <w:color w:val="008000"/>
          <w:szCs w:val="21"/>
          <w:u w:val="single"/>
        </w:rPr>
      </w:pPr>
    </w:p>
    <w:bookmarkStart w:id="66"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076FD1" w:rsidRDefault="00076FD1">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076FD1" w:rsidRDefault="001D52FB">
              <w:pPr>
                <w:pStyle w:val="3"/>
                <w:jc w:val="center"/>
                <w:rPr>
                  <w:rFonts w:ascii="宋体" w:hAnsi="宋体"/>
                </w:rPr>
              </w:pPr>
              <w:r>
                <w:rPr>
                  <w:rFonts w:ascii="宋体" w:hAnsi="宋体" w:hint="eastAsia"/>
                </w:rPr>
                <w:t>合并</w:t>
              </w:r>
              <w:r>
                <w:rPr>
                  <w:rFonts w:ascii="宋体" w:hAnsi="宋体"/>
                </w:rPr>
                <w:t>利润表</w:t>
              </w:r>
            </w:p>
            <w:p w:rsidR="00076FD1" w:rsidRDefault="001D52FB">
              <w:pPr>
                <w:jc w:val="center"/>
                <w:rPr>
                  <w:b/>
                  <w:bCs/>
                  <w:szCs w:val="21"/>
                </w:rPr>
              </w:pPr>
              <w:r>
                <w:rPr>
                  <w:szCs w:val="21"/>
                </w:rPr>
                <w:t>2021年</w:t>
              </w:r>
              <w:r>
                <w:rPr>
                  <w:rFonts w:hint="eastAsia"/>
                  <w:szCs w:val="21"/>
                </w:rPr>
                <w:t>1—6</w:t>
              </w:r>
              <w:r>
                <w:rPr>
                  <w:szCs w:val="21"/>
                </w:rPr>
                <w:t>月</w:t>
              </w:r>
            </w:p>
            <w:p w:rsidR="00076FD1" w:rsidRDefault="001D52FB">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64"/>
                <w:gridCol w:w="1475"/>
                <w:gridCol w:w="2136"/>
                <w:gridCol w:w="1974"/>
              </w:tblGrid>
              <w:tr w:rsidR="00076FD1" w:rsidTr="00F36151">
                <w:trPr>
                  <w:cantSplit/>
                </w:trPr>
                <w:sdt>
                  <w:sdtPr>
                    <w:tag w:val="_PLD_ea01e0b0c9224fe59426c375515c2359"/>
                    <w:id w:val="-17552033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Chars="-19" w:hangingChars="19" w:hanging="46"/>
                          <w:jc w:val="center"/>
                          <w:rPr>
                            <w:b/>
                            <w:szCs w:val="21"/>
                          </w:rPr>
                        </w:pPr>
                        <w:r>
                          <w:rPr>
                            <w:b/>
                            <w:szCs w:val="21"/>
                          </w:rPr>
                          <w:t>项目</w:t>
                        </w:r>
                      </w:p>
                    </w:tc>
                  </w:sdtContent>
                </w:sdt>
                <w:sdt>
                  <w:sdtPr>
                    <w:tag w:val="_PLD_e4f45f42e79e4a4aba892e3a7a7b123d"/>
                    <w:id w:val="-934048285"/>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076FD1" w:rsidRDefault="001D52FB">
                        <w:pPr>
                          <w:jc w:val="center"/>
                          <w:rPr>
                            <w:b/>
                            <w:szCs w:val="21"/>
                          </w:rPr>
                        </w:pPr>
                        <w:r>
                          <w:rPr>
                            <w:rFonts w:hint="eastAsia"/>
                            <w:b/>
                            <w:szCs w:val="21"/>
                          </w:rPr>
                          <w:t>附注</w:t>
                        </w:r>
                      </w:p>
                    </w:tc>
                  </w:sdtContent>
                </w:sdt>
                <w:sdt>
                  <w:sdtPr>
                    <w:tag w:val="_PLD_41682cdf00e5450394986df99de953d1"/>
                    <w:id w:val="-166330943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076FD1" w:rsidRDefault="001D52FB">
                        <w:pPr>
                          <w:jc w:val="center"/>
                          <w:rPr>
                            <w:b/>
                            <w:szCs w:val="21"/>
                          </w:rPr>
                        </w:pPr>
                        <w:r>
                          <w:rPr>
                            <w:rFonts w:hint="eastAsia"/>
                            <w:b/>
                            <w:szCs w:val="21"/>
                          </w:rPr>
                          <w:t>2021年半年度</w:t>
                        </w:r>
                      </w:p>
                    </w:tc>
                  </w:sdtContent>
                </w:sdt>
                <w:sdt>
                  <w:sdtPr>
                    <w:tag w:val="_PLD_f020215569a54a6db2bd3d5298280e01"/>
                    <w:id w:val="874584955"/>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076FD1" w:rsidRDefault="001D52FB">
                        <w:pPr>
                          <w:jc w:val="center"/>
                          <w:rPr>
                            <w:b/>
                            <w:szCs w:val="21"/>
                          </w:rPr>
                        </w:pPr>
                        <w:r>
                          <w:rPr>
                            <w:rFonts w:hint="eastAsia"/>
                            <w:b/>
                            <w:szCs w:val="21"/>
                          </w:rPr>
                          <w:t>2020年半年度</w:t>
                        </w:r>
                      </w:p>
                    </w:tc>
                  </w:sdtContent>
                </w:sdt>
              </w:tr>
              <w:tr w:rsidR="00076FD1" w:rsidTr="00F36151">
                <w:sdt>
                  <w:sdtPr>
                    <w:tag w:val="_PLD_2d877c352d5440b8bf7dcd1940d9f85b"/>
                    <w:id w:val="-16803404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1,007,006,197.70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923,676,474.93</w:t>
                    </w:r>
                  </w:p>
                </w:tc>
              </w:tr>
              <w:tr w:rsidR="00076FD1" w:rsidTr="00F36151">
                <w:sdt>
                  <w:sdtPr>
                    <w:tag w:val="_PLD_7f7b1fb368014debb0a48d797b8c9159"/>
                    <w:id w:val="-11961443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1,007,006,197.70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923,676,474.93</w:t>
                    </w:r>
                  </w:p>
                </w:tc>
              </w:tr>
              <w:tr w:rsidR="00076FD1" w:rsidTr="00F36151">
                <w:sdt>
                  <w:sdtPr>
                    <w:tag w:val="_PLD_4bb4a9195510467caafeb8cff0762036"/>
                    <w:id w:val="13759657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30359468eba04ffa9f75eced8813c7f6"/>
                    <w:id w:val="71494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b7b3fd7ce91b4e7e9b50735409fad4b2"/>
                    <w:id w:val="11050820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f666055067944f82816d6d4acfa0eb4c"/>
                    <w:id w:val="2222639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905,095,665.50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822,015,912.62</w:t>
                    </w:r>
                  </w:p>
                </w:tc>
              </w:tr>
              <w:tr w:rsidR="00076FD1" w:rsidTr="00F36151">
                <w:sdt>
                  <w:sdtPr>
                    <w:tag w:val="_PLD_21171334ba69445a843af4e467f2f7b1"/>
                    <w:id w:val="20138799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726,234,115.42</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651,827,384.61</w:t>
                    </w:r>
                  </w:p>
                </w:tc>
              </w:tr>
              <w:tr w:rsidR="00076FD1" w:rsidTr="00F36151">
                <w:sdt>
                  <w:sdtPr>
                    <w:tag w:val="_PLD_63933a3d083f4e46896b598fd5ce81e0"/>
                    <w:id w:val="21057670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934fe982f64044ad97c0d08ecb41b364"/>
                    <w:id w:val="-8910410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eaafee5ba2dd4351ac6567c52b90028d"/>
                    <w:id w:val="-18905637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d2b12062f8d44ca990403c69bec23c10"/>
                    <w:id w:val="-15741085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875c876824d140a6b5076aa4e7f82db5"/>
                    <w:id w:val="8753561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9d4d1ca3123b4cdc816e88724acaf725"/>
                    <w:id w:val="-5271850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c70ac86a67b244f1a170db9b0705b55a"/>
                    <w:id w:val="706270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06c17ba723b44617ab108e2265705c9e"/>
                    <w:id w:val="1605149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12,100,551.37</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9,085,387.53</w:t>
                    </w:r>
                  </w:p>
                </w:tc>
              </w:tr>
              <w:tr w:rsidR="00076FD1" w:rsidTr="00F36151">
                <w:sdt>
                  <w:sdtPr>
                    <w:tag w:val="_PLD_a3b8d65ff4ec461aa0e45656973f9d4f"/>
                    <w:id w:val="-11997812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69,787,057.83</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69,841,926.32</w:t>
                    </w:r>
                  </w:p>
                </w:tc>
              </w:tr>
              <w:tr w:rsidR="00076FD1" w:rsidTr="00F36151">
                <w:sdt>
                  <w:sdtPr>
                    <w:tag w:val="_PLD_bed77e0a08324462af3ef7a5005bb139"/>
                    <w:id w:val="8925489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53,686,041.21</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46,615,329.23</w:t>
                    </w:r>
                  </w:p>
                </w:tc>
              </w:tr>
              <w:tr w:rsidR="00076FD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Content>
                      <w:p w:rsidR="00076FD1" w:rsidRDefault="001D52FB">
                        <w:pPr>
                          <w:ind w:firstLineChars="300" w:firstLine="72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34,183,879.53</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34,300,060.02</w:t>
                    </w:r>
                  </w:p>
                </w:tc>
              </w:tr>
              <w:tr w:rsidR="00076FD1" w:rsidTr="00F36151">
                <w:sdt>
                  <w:sdtPr>
                    <w:tag w:val="_PLD_6faf3cf39dfa4fd1925e0d9be4566671"/>
                    <w:id w:val="-20756561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9,104,020.14</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10,345,824.91</w:t>
                    </w:r>
                  </w:p>
                </w:tc>
              </w:tr>
              <w:tr w:rsidR="00076FD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Content>
                      <w:p w:rsidR="00076FD1" w:rsidRDefault="001D52FB">
                        <w:pPr>
                          <w:ind w:firstLineChars="300" w:firstLine="72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7,700,000.00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12,243,535.82</w:t>
                    </w:r>
                  </w:p>
                </w:tc>
              </w:tr>
              <w:tr w:rsidR="00076FD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Content>
                      <w:p w:rsidR="00076FD1" w:rsidRDefault="001D52FB">
                        <w:pPr>
                          <w:ind w:firstLineChars="600" w:firstLine="144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973,113.05</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1,474,703.39</w:t>
                    </w:r>
                  </w:p>
                </w:tc>
              </w:tr>
              <w:tr w:rsidR="00076FD1" w:rsidTr="00F36151">
                <w:sdt>
                  <w:sdtPr>
                    <w:tag w:val="_PLD_c5148208867748028cb9d238ab2addb6"/>
                    <w:id w:val="-12516584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0" w:firstLine="24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7172B">
                    <w:pPr>
                      <w:jc w:val="right"/>
                      <w:rPr>
                        <w:szCs w:val="21"/>
                      </w:rPr>
                    </w:pPr>
                    <w:r>
                      <w:rPr>
                        <w:szCs w:val="21"/>
                      </w:rPr>
                      <w:t>8,219,841.00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2,666,527.26</w:t>
                    </w:r>
                  </w:p>
                </w:tc>
              </w:tr>
              <w:tr w:rsidR="00076FD1" w:rsidTr="00F36151">
                <w:sdt>
                  <w:sdtPr>
                    <w:tag w:val="_PLD_c58a027e2ee74b79b026fbba720ccf3a"/>
                    <w:id w:val="580598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58f92dc598044243844972f7264dee3f"/>
                    <w:id w:val="10458008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f783ee8c18aa4ec6b0fe746603c1afc2"/>
                    <w:id w:val="926311499"/>
                    <w:lock w:val="sdtLocked"/>
                  </w:sdtPr>
                  <w:sdtContent>
                    <w:tc>
                      <w:tcPr>
                        <w:tcW w:w="1938" w:type="pct"/>
                        <w:tcBorders>
                          <w:top w:val="outset" w:sz="4" w:space="0" w:color="auto"/>
                          <w:left w:val="outset" w:sz="4" w:space="0" w:color="auto"/>
                          <w:bottom w:val="outset" w:sz="4" w:space="0" w:color="auto"/>
                          <w:right w:val="outset" w:sz="4" w:space="0" w:color="auto"/>
                        </w:tcBorders>
                      </w:tcPr>
                      <w:p w:rsidR="00076FD1" w:rsidRDefault="001D52FB">
                        <w:pPr>
                          <w:ind w:firstLineChars="550" w:firstLine="1320"/>
                        </w:pPr>
                        <w:r>
                          <w:rPr>
                            <w:rFonts w:hint="eastAsia"/>
                          </w:rPr>
                          <w:t>以摊</w:t>
                        </w:r>
                        <w:proofErr w:type="gramStart"/>
                        <w:r>
                          <w:rPr>
                            <w:rFonts w:hint="eastAsia"/>
                          </w:rPr>
                          <w:t>余成本</w:t>
                        </w:r>
                        <w:proofErr w:type="gramEnd"/>
                        <w:r>
                          <w:rPr>
                            <w:rFonts w:hint="eastAsia"/>
                          </w:rPr>
                          <w:t>计量的金融资产终止确认收益（损失以</w:t>
                        </w:r>
                        <w:r>
                          <w:rPr>
                            <w:rFonts w:hint="eastAsia"/>
                          </w:rPr>
                          <w:lastRenderedPageBreak/>
                          <w:t>“</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33855fc7ddf74a1b9f9c1dfc4ab34fc7"/>
                    <w:id w:val="14944511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rsidR="00076FD1" w:rsidRDefault="001D52FB">
                        <w:pPr>
                          <w:ind w:firstLineChars="300" w:firstLine="72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sdt>
                  <w:sdtPr>
                    <w:tag w:val="_PLD_e6e5f627ac054b8b8f91f930cd45c7d6"/>
                    <w:id w:val="-1904653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Content>
                      <w:p w:rsidR="00076FD1" w:rsidRDefault="001D52FB">
                        <w:pPr>
                          <w:ind w:firstLineChars="300" w:firstLine="72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745207" w:rsidTr="00E20875">
                <w:sdt>
                  <w:sdtPr>
                    <w:tag w:val="_PLD_fe82d7189b7a42a6ae64dd80ca9bbe80"/>
                    <w:id w:val="-17799390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300" w:firstLine="72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-1,747,112.93</w:t>
                    </w: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5D4D4E">
                    <w:pPr>
                      <w:jc w:val="right"/>
                    </w:pPr>
                    <w:r>
                      <w:t>-6,772,534.26</w:t>
                    </w:r>
                  </w:p>
                </w:tc>
              </w:tr>
              <w:tr w:rsidR="00745207" w:rsidTr="00E20875">
                <w:sdt>
                  <w:sdtPr>
                    <w:rPr>
                      <w:rFonts w:hint="eastAsia"/>
                    </w:rPr>
                    <w:tag w:val="_PLD_60761ec4a82c4bc298a64deee215586d"/>
                    <w:id w:val="-896125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300" w:firstLine="72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17,228.06</w:t>
                    </w: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745207"/>
                </w:tc>
              </w:tr>
              <w:tr w:rsidR="00745207" w:rsidTr="00E20875">
                <w:sdt>
                  <w:sdtPr>
                    <w:tag w:val="_PLD_18d15c0eacb94678be3131e09c8d9904"/>
                    <w:id w:val="-10443676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108,400,488.33</w:t>
                    </w: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jc w:val="right"/>
                    </w:pPr>
                    <w:r>
                      <w:t>97,554,555.</w:t>
                    </w:r>
                    <w:r w:rsidRPr="00745207">
                      <w:rPr>
                        <w:szCs w:val="21"/>
                      </w:rPr>
                      <w:t>31</w:t>
                    </w:r>
                  </w:p>
                </w:tc>
              </w:tr>
              <w:tr w:rsidR="00745207" w:rsidTr="00E20875">
                <w:sdt>
                  <w:sdtPr>
                    <w:tag w:val="_PLD_e328c8d559944bfd89e7332623e0aea3"/>
                    <w:id w:val="-11485211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3,383.00</w:t>
                    </w: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5D4D4E">
                    <w:pPr>
                      <w:jc w:val="right"/>
                    </w:pPr>
                    <w:r>
                      <w:t>7,096.03</w:t>
                    </w:r>
                  </w:p>
                </w:tc>
              </w:tr>
              <w:tr w:rsidR="00745207" w:rsidTr="00E20875">
                <w:sdt>
                  <w:sdtPr>
                    <w:tag w:val="_PLD_862b6a23799a4cfdb3792bfc43248bcd"/>
                    <w:id w:val="15208126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5D4D4E">
                    <w:pPr>
                      <w:jc w:val="right"/>
                    </w:pPr>
                    <w:r>
                      <w:t>5,574.92</w:t>
                    </w:r>
                  </w:p>
                </w:tc>
              </w:tr>
              <w:tr w:rsidR="00745207" w:rsidTr="00E20875">
                <w:sdt>
                  <w:sdtPr>
                    <w:tag w:val="_PLD_91e0599aa02a45b39a5b0dfc801cbadf"/>
                    <w:id w:val="3450679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108,403,871.33</w:t>
                    </w: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5D4D4E">
                    <w:pPr>
                      <w:jc w:val="right"/>
                    </w:pPr>
                    <w:r>
                      <w:t>97,556,076.42</w:t>
                    </w:r>
                  </w:p>
                </w:tc>
              </w:tr>
              <w:tr w:rsidR="00745207" w:rsidTr="00E20875">
                <w:sdt>
                  <w:sdtPr>
                    <w:tag w:val="_PLD_068015dc8ea145fca7f54b4569a31184"/>
                    <w:id w:val="9276187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19,778,484.14</w:t>
                    </w: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5D4D4E">
                    <w:pPr>
                      <w:jc w:val="right"/>
                    </w:pPr>
                    <w:r>
                      <w:t>33,931,326.63</w:t>
                    </w:r>
                  </w:p>
                </w:tc>
              </w:tr>
              <w:tr w:rsidR="00745207" w:rsidTr="00E20875">
                <w:sdt>
                  <w:sdtPr>
                    <w:tag w:val="_PLD_355129e4ca9b4d29bd85d210d08f622f"/>
                    <w:id w:val="5723160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88,625,387.19</w:t>
                    </w:r>
                  </w:p>
                </w:tc>
                <w:tc>
                  <w:tcPr>
                    <w:tcW w:w="1114" w:type="pct"/>
                    <w:tcBorders>
                      <w:top w:val="outset" w:sz="4" w:space="0" w:color="auto"/>
                      <w:left w:val="outset" w:sz="4" w:space="0" w:color="auto"/>
                      <w:bottom w:val="outset" w:sz="4" w:space="0" w:color="auto"/>
                      <w:right w:val="outset" w:sz="4" w:space="0" w:color="auto"/>
                    </w:tcBorders>
                    <w:vAlign w:val="center"/>
                  </w:tcPr>
                  <w:p w:rsidR="00745207" w:rsidRDefault="00745207" w:rsidP="005D4D4E">
                    <w:pPr>
                      <w:jc w:val="right"/>
                    </w:pPr>
                    <w:r>
                      <w:t>63,624,749.79</w:t>
                    </w:r>
                  </w:p>
                </w:tc>
              </w:tr>
              <w:tr w:rsidR="00745207" w:rsidTr="00545B21">
                <w:sdt>
                  <w:sdt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szCs w:val="21"/>
                          </w:rPr>
                        </w:pPr>
                        <w:r>
                          <w:rPr>
                            <w:rFonts w:hint="eastAsia"/>
                            <w:szCs w:val="21"/>
                          </w:rPr>
                          <w:t>（一）</w:t>
                        </w:r>
                        <w:r>
                          <w:t>按经营持续性分类</w:t>
                        </w:r>
                      </w:p>
                    </w:tc>
                  </w:sdtContent>
                </w:sdt>
              </w:tr>
              <w:tr w:rsidR="00745207" w:rsidTr="00F36151">
                <w:sdt>
                  <w:sdtPr>
                    <w:rPr>
                      <w:rFonts w:hint="eastAsia"/>
                    </w:rPr>
                    <w:tag w:val="_PLD_0cbbecfa36204e9cb4a8afb27df49afc"/>
                    <w:id w:val="-12986777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200" w:firstLine="48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88,625,387.19</w:t>
                    </w: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r>
                      <w:rPr>
                        <w:szCs w:val="21"/>
                      </w:rPr>
                      <w:t>63,624,749.79</w:t>
                    </w:r>
                  </w:p>
                </w:tc>
              </w:tr>
              <w:tr w:rsidR="00745207" w:rsidTr="00F36151">
                <w:sdt>
                  <w:sdtPr>
                    <w:rPr>
                      <w:rFonts w:hint="eastAsia"/>
                    </w:rPr>
                    <w:tag w:val="_PLD_52694b4d274c4f909bf793dd26abeda4"/>
                    <w:id w:val="-1641701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200" w:firstLine="48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545B21">
                <w:sdt>
                  <w:sdt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szCs w:val="21"/>
                          </w:rPr>
                        </w:pPr>
                        <w:r>
                          <w:rPr>
                            <w:rFonts w:hint="eastAsia"/>
                            <w:szCs w:val="21"/>
                          </w:rPr>
                          <w:t>（二）</w:t>
                        </w:r>
                        <w:r>
                          <w:t>按所有权归属分类</w:t>
                        </w:r>
                      </w:p>
                    </w:tc>
                  </w:sdtContent>
                </w:sdt>
              </w:tr>
              <w:tr w:rsidR="00745207" w:rsidTr="00F36151">
                <w:sdt>
                  <w:sdtPr>
                    <w:tag w:val="_PLD_d4f7c178814a4729a89415435ac2aac1"/>
                    <w:id w:val="-12690725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200" w:firstLine="48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F93370" w:rsidP="00745207">
                    <w:pPr>
                      <w:jc w:val="right"/>
                      <w:rPr>
                        <w:szCs w:val="21"/>
                      </w:rPr>
                    </w:pPr>
                    <w:r>
                      <w:rPr>
                        <w:szCs w:val="21"/>
                      </w:rPr>
                      <w:t>82,946,465.92</w:t>
                    </w:r>
                  </w:p>
                </w:tc>
                <w:tc>
                  <w:tcPr>
                    <w:tcW w:w="1114" w:type="pct"/>
                    <w:tcBorders>
                      <w:top w:val="outset" w:sz="4" w:space="0" w:color="auto"/>
                      <w:left w:val="outset" w:sz="4" w:space="0" w:color="auto"/>
                      <w:bottom w:val="outset" w:sz="4" w:space="0" w:color="auto"/>
                      <w:right w:val="outset" w:sz="4" w:space="0" w:color="auto"/>
                    </w:tcBorders>
                  </w:tcPr>
                  <w:p w:rsidR="00745207" w:rsidRDefault="00F93370" w:rsidP="00745207">
                    <w:pPr>
                      <w:jc w:val="right"/>
                      <w:rPr>
                        <w:szCs w:val="21"/>
                      </w:rPr>
                    </w:pPr>
                    <w:r>
                      <w:rPr>
                        <w:szCs w:val="21"/>
                      </w:rPr>
                      <w:t>60,586,118.85</w:t>
                    </w:r>
                  </w:p>
                </w:tc>
              </w:tr>
              <w:tr w:rsidR="00745207" w:rsidTr="00F36151">
                <w:sdt>
                  <w:sdtPr>
                    <w:tag w:val="_PLD_095b31d3979943dc85b47d9a42d89a91"/>
                    <w:id w:val="-20822914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200" w:firstLine="48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F93370" w:rsidP="00745207">
                    <w:pPr>
                      <w:jc w:val="right"/>
                      <w:rPr>
                        <w:szCs w:val="21"/>
                      </w:rPr>
                    </w:pPr>
                    <w:r>
                      <w:rPr>
                        <w:szCs w:val="21"/>
                      </w:rPr>
                      <w:t>5,678,921.27</w:t>
                    </w:r>
                  </w:p>
                </w:tc>
                <w:tc>
                  <w:tcPr>
                    <w:tcW w:w="1114" w:type="pct"/>
                    <w:tcBorders>
                      <w:top w:val="outset" w:sz="4" w:space="0" w:color="auto"/>
                      <w:left w:val="outset" w:sz="4" w:space="0" w:color="auto"/>
                      <w:bottom w:val="outset" w:sz="4" w:space="0" w:color="auto"/>
                      <w:right w:val="outset" w:sz="4" w:space="0" w:color="auto"/>
                    </w:tcBorders>
                  </w:tcPr>
                  <w:p w:rsidR="00745207" w:rsidRDefault="00F93370" w:rsidP="00745207">
                    <w:pPr>
                      <w:jc w:val="right"/>
                      <w:rPr>
                        <w:szCs w:val="21"/>
                      </w:rPr>
                    </w:pPr>
                    <w:r>
                      <w:rPr>
                        <w:szCs w:val="21"/>
                      </w:rPr>
                      <w:t>3,038,630.94</w:t>
                    </w:r>
                  </w:p>
                </w:tc>
              </w:tr>
              <w:tr w:rsidR="00745207" w:rsidTr="00F36151">
                <w:sdt>
                  <w:sdtPr>
                    <w:tag w:val="_PLD_6a43e7f14d234c52a7ab5dff443252a7"/>
                    <w:id w:val="1749354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402e48f41e92468e9ccfc9f5b154d698"/>
                    <w:id w:val="1063369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b367f8195cde49b4861d967effb0f541"/>
                    <w:id w:val="20945769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200" w:firstLine="48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c1d0eb5a70bd4147bff8f5ac51104882"/>
                    <w:id w:val="8019631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da98b29079a040128e53e7426fc30a60"/>
                    <w:id w:val="-1169073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szCs w:val="21"/>
                          </w:rPr>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Content>
                      <w:p w:rsidR="00745207" w:rsidRDefault="00745207" w:rsidP="00745207">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Content>
                      <w:p w:rsidR="00745207" w:rsidRDefault="00745207" w:rsidP="00745207">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1d4c3625b1a9453f98b920131a00b22a"/>
                    <w:id w:val="-14642665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200" w:firstLine="480"/>
                          <w:rPr>
                            <w:szCs w:val="21"/>
                          </w:rPr>
                        </w:pPr>
                        <w:r>
                          <w:t>2</w:t>
                        </w:r>
                        <w:r>
                          <w:rPr>
                            <w:szCs w:val="21"/>
                          </w:rPr>
                          <w:t>.</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e78255a0eaf548199db0c5a635c041ec"/>
                    <w:id w:val="2664324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Content>
                      <w:p w:rsidR="00745207" w:rsidRDefault="00745207" w:rsidP="00745207">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rsidR="00745207" w:rsidRDefault="00745207" w:rsidP="00745207">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rsidR="00745207" w:rsidRDefault="00745207" w:rsidP="00745207">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Content>
                      <w:p w:rsidR="00745207" w:rsidRDefault="00745207" w:rsidP="00745207">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Content>
                      <w:p w:rsidR="00745207" w:rsidRDefault="00745207" w:rsidP="00745207">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Content>
                      <w:p w:rsidR="00745207" w:rsidRDefault="00745207" w:rsidP="00745207">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4f19daa8ec184be19a8a0afe308c1896"/>
                    <w:id w:val="11441615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p>
                </w:tc>
              </w:tr>
              <w:tr w:rsidR="00745207" w:rsidTr="00F36151">
                <w:sdt>
                  <w:sdtPr>
                    <w:tag w:val="_PLD_29e4ab6c011f4b23961b002b616b19d8"/>
                    <w:id w:val="11866351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88,625,387.19</w:t>
                    </w: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r>
                      <w:rPr>
                        <w:szCs w:val="21"/>
                      </w:rPr>
                      <w:t>63,624,749.79</w:t>
                    </w:r>
                  </w:p>
                </w:tc>
              </w:tr>
              <w:tr w:rsidR="00745207" w:rsidTr="00F36151">
                <w:sdt>
                  <w:sdtPr>
                    <w:tag w:val="_PLD_c6a40d405b9d4a8a8406c1d4ba16ad58"/>
                    <w:id w:val="7911763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82,946,465.92</w:t>
                    </w: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r>
                      <w:rPr>
                        <w:szCs w:val="21"/>
                      </w:rPr>
                      <w:t>60,586,118.85</w:t>
                    </w:r>
                  </w:p>
                </w:tc>
              </w:tr>
              <w:tr w:rsidR="00745207" w:rsidTr="00F36151">
                <w:sdt>
                  <w:sdtPr>
                    <w:tag w:val="_PLD_a3f7a78de9cc4a0c8e2b3e050895da67"/>
                    <w:id w:val="3140717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17172B" w:rsidP="00745207">
                    <w:pPr>
                      <w:jc w:val="right"/>
                      <w:rPr>
                        <w:szCs w:val="21"/>
                      </w:rPr>
                    </w:pPr>
                    <w:r>
                      <w:rPr>
                        <w:szCs w:val="21"/>
                      </w:rPr>
                      <w:t>5,678,921.27</w:t>
                    </w: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r>
                      <w:rPr>
                        <w:szCs w:val="21"/>
                      </w:rPr>
                      <w:t>3,038,630.94</w:t>
                    </w:r>
                  </w:p>
                </w:tc>
              </w:tr>
              <w:tr w:rsidR="00745207" w:rsidTr="00F36151">
                <w:sdt>
                  <w:sdtPr>
                    <w:tag w:val="_PLD_2faba48500f741229b3467bfe3ce2495"/>
                    <w:id w:val="-13221957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color w:val="008000"/>
                        <w:szCs w:val="21"/>
                      </w:rPr>
                    </w:pPr>
                  </w:p>
                </w:tc>
              </w:tr>
              <w:tr w:rsidR="00745207" w:rsidTr="00F36151">
                <w:sdt>
                  <w:sdtPr>
                    <w:tag w:val="_PLD_16d9b9d4e8c34e3b874fbdaedc915880"/>
                    <w:id w:val="-3574312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745207" w:rsidRDefault="00F93370" w:rsidP="00745207">
                    <w:pPr>
                      <w:jc w:val="right"/>
                      <w:rPr>
                        <w:szCs w:val="21"/>
                      </w:rPr>
                    </w:pPr>
                    <w:r>
                      <w:rPr>
                        <w:rFonts w:hint="eastAsia"/>
                        <w:szCs w:val="21"/>
                      </w:rPr>
                      <w:t>0</w:t>
                    </w:r>
                    <w:r>
                      <w:rPr>
                        <w:szCs w:val="21"/>
                      </w:rPr>
                      <w:t>.28</w:t>
                    </w: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r>
                      <w:rPr>
                        <w:rFonts w:hint="eastAsia"/>
                        <w:szCs w:val="21"/>
                      </w:rPr>
                      <w:t>0</w:t>
                    </w:r>
                    <w:r>
                      <w:rPr>
                        <w:szCs w:val="21"/>
                      </w:rPr>
                      <w:t>.20</w:t>
                    </w:r>
                  </w:p>
                </w:tc>
              </w:tr>
              <w:tr w:rsidR="00745207" w:rsidTr="00F36151">
                <w:sdt>
                  <w:sdtPr>
                    <w:tag w:val="_PLD_ec4d9e148cba4e79bb3da0f8a0ddb92a"/>
                    <w:id w:val="-11713388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5207" w:rsidRDefault="00745207" w:rsidP="00745207">
                        <w:pPr>
                          <w:ind w:firstLineChars="100" w:firstLine="24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745207" w:rsidRDefault="00745207" w:rsidP="00745207">
                    <w:pPr>
                      <w:rPr>
                        <w:szCs w:val="21"/>
                      </w:rPr>
                    </w:pPr>
                  </w:p>
                </w:tc>
                <w:tc>
                  <w:tcPr>
                    <w:tcW w:w="1110" w:type="pct"/>
                    <w:tcBorders>
                      <w:top w:val="outset" w:sz="4" w:space="0" w:color="auto"/>
                      <w:left w:val="outset" w:sz="4" w:space="0" w:color="auto"/>
                      <w:bottom w:val="outset" w:sz="4" w:space="0" w:color="auto"/>
                      <w:right w:val="outset" w:sz="4" w:space="0" w:color="auto"/>
                    </w:tcBorders>
                  </w:tcPr>
                  <w:p w:rsidR="00F93370" w:rsidRDefault="00F93370" w:rsidP="00F93370">
                    <w:pPr>
                      <w:jc w:val="right"/>
                      <w:rPr>
                        <w:szCs w:val="21"/>
                      </w:rPr>
                    </w:pPr>
                    <w:r>
                      <w:rPr>
                        <w:rFonts w:hint="eastAsia"/>
                        <w:szCs w:val="21"/>
                      </w:rPr>
                      <w:t>0</w:t>
                    </w:r>
                    <w:r>
                      <w:rPr>
                        <w:szCs w:val="21"/>
                      </w:rPr>
                      <w:t>.28</w:t>
                    </w: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rPr>
                        <w:szCs w:val="21"/>
                      </w:rPr>
                    </w:pPr>
                    <w:r>
                      <w:rPr>
                        <w:rFonts w:hint="eastAsia"/>
                        <w:szCs w:val="21"/>
                      </w:rPr>
                      <w:t>0</w:t>
                    </w:r>
                    <w:r>
                      <w:rPr>
                        <w:szCs w:val="21"/>
                      </w:rPr>
                      <w:t>.20</w:t>
                    </w:r>
                  </w:p>
                </w:tc>
              </w:tr>
            </w:tbl>
            <w:p w:rsidR="00076FD1" w:rsidRDefault="00076FD1"/>
            <w:p w:rsidR="00076FD1" w:rsidRDefault="001D52FB">
              <w:pPr>
                <w:rPr>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483641">
                    <w:rPr>
                      <w:szCs w:val="21"/>
                    </w:rPr>
                    <w:t>13,196,337.98</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483641">
                    <w:rPr>
                      <w:szCs w:val="21"/>
                    </w:rPr>
                    <w:t>9,259,213.45</w:t>
                  </w:r>
                </w:sdtContent>
              </w:sdt>
              <w:r>
                <w:rPr>
                  <w:rFonts w:hint="eastAsia"/>
                  <w:szCs w:val="21"/>
                </w:rPr>
                <w:t xml:space="preserve"> 元。</w:t>
              </w:r>
            </w:p>
            <w:p w:rsidR="00076FD1" w:rsidRDefault="001D52FB">
              <w:pPr>
                <w:rPr>
                  <w:color w:val="008000"/>
                  <w:szCs w:val="21"/>
                  <w:u w:val="single"/>
                </w:rPr>
              </w:pPr>
              <w:r>
                <w:rPr>
                  <w:szCs w:val="21"/>
                </w:rPr>
                <w:t>公司负责人</w:t>
              </w:r>
              <w:r>
                <w:rPr>
                  <w:rFonts w:hint="eastAsia"/>
                  <w:szCs w:val="21"/>
                </w:rPr>
                <w:t>：</w:t>
              </w:r>
              <w:sdt>
                <w:sdtPr>
                  <w:rPr>
                    <w:rFonts w:hint="eastAsia"/>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sdtContent>
        </w:sdt>
        <w:p w:rsidR="00076FD1" w:rsidRDefault="00076FD1">
          <w:pPr>
            <w:rPr>
              <w:color w:val="008000"/>
              <w:szCs w:val="21"/>
              <w:u w:val="single"/>
            </w:rPr>
          </w:pPr>
        </w:p>
        <w:p w:rsidR="00076FD1" w:rsidRDefault="00076FD1">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076FD1" w:rsidRDefault="001D52FB">
              <w:pPr>
                <w:pStyle w:val="3"/>
                <w:jc w:val="center"/>
                <w:rPr>
                  <w:rFonts w:ascii="宋体" w:hAnsi="宋体"/>
                </w:rPr>
              </w:pPr>
              <w:r>
                <w:rPr>
                  <w:rFonts w:ascii="宋体" w:hAnsi="宋体" w:hint="eastAsia"/>
                </w:rPr>
                <w:t>母公司</w:t>
              </w:r>
              <w:r>
                <w:rPr>
                  <w:rFonts w:ascii="宋体" w:hAnsi="宋体"/>
                </w:rPr>
                <w:t>利润表</w:t>
              </w:r>
            </w:p>
            <w:p w:rsidR="00076FD1" w:rsidRDefault="001D52FB">
              <w:pPr>
                <w:jc w:val="center"/>
                <w:rPr>
                  <w:b/>
                  <w:bCs/>
                  <w:szCs w:val="21"/>
                </w:rPr>
              </w:pPr>
              <w:r>
                <w:rPr>
                  <w:szCs w:val="21"/>
                </w:rPr>
                <w:t>2021年</w:t>
              </w:r>
              <w:r>
                <w:rPr>
                  <w:rFonts w:hint="eastAsia"/>
                  <w:szCs w:val="21"/>
                </w:rPr>
                <w:t>1—6</w:t>
              </w:r>
              <w:r>
                <w:rPr>
                  <w:szCs w:val="21"/>
                </w:rPr>
                <w:t>月</w:t>
              </w:r>
            </w:p>
            <w:p w:rsidR="00076FD1" w:rsidRDefault="001D52FB">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64"/>
                <w:gridCol w:w="1475"/>
                <w:gridCol w:w="2136"/>
                <w:gridCol w:w="1974"/>
              </w:tblGrid>
              <w:tr w:rsidR="00076FD1"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Content>
                      <w:p w:rsidR="00076FD1" w:rsidRDefault="001D52FB">
                        <w:pPr>
                          <w:ind w:leftChars="-19" w:hangingChars="19" w:hanging="46"/>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Content>
                      <w:p w:rsidR="00076FD1" w:rsidRDefault="001D52FB">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Content>
                      <w:p w:rsidR="00076FD1" w:rsidRDefault="001D52FB">
                        <w:pPr>
                          <w:jc w:val="center"/>
                          <w:rPr>
                            <w:b/>
                          </w:rPr>
                        </w:pPr>
                        <w:r>
                          <w:rPr>
                            <w:rFonts w:hint="eastAsia"/>
                            <w:b/>
                          </w:rPr>
                          <w:t>2021年半年度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Content>
                      <w:p w:rsidR="00076FD1" w:rsidRDefault="001D52FB">
                        <w:pPr>
                          <w:jc w:val="center"/>
                          <w:rPr>
                            <w:b/>
                          </w:rPr>
                        </w:pPr>
                        <w:r>
                          <w:rPr>
                            <w:rFonts w:hint="eastAsia"/>
                            <w:b/>
                          </w:rPr>
                          <w:t>2020年半年度</w:t>
                        </w:r>
                      </w:p>
                    </w:sdtContent>
                  </w:sdt>
                </w:tc>
              </w:tr>
              <w:tr w:rsidR="00076FD1" w:rsidTr="000110A4">
                <w:sdt>
                  <w:sdtPr>
                    <w:tag w:val="_PLD_064cf96d2f1c4cf0927ae1121cfbe089"/>
                    <w:id w:val="-3889618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1,004,801,383.84</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923,412,773.31</w:t>
                    </w:r>
                  </w:p>
                </w:tc>
              </w:tr>
              <w:tr w:rsidR="00076FD1" w:rsidTr="000110A4">
                <w:sdt>
                  <w:sdtPr>
                    <w:tag w:val="_PLD_d41d97fe7493434d8f6c5694b95ac217"/>
                    <w:id w:val="2308203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0" w:firstLine="24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740,111,502.20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665,047,261.31</w:t>
                    </w:r>
                  </w:p>
                </w:tc>
              </w:tr>
              <w:tr w:rsidR="00076FD1" w:rsidTr="000110A4">
                <w:sdt>
                  <w:sdtPr>
                    <w:tag w:val="_PLD_310d343d286f48cca8b82d2d78d02a7b"/>
                    <w:id w:val="-1246651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10,631,383.24</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8,068,324.70</w:t>
                    </w:r>
                  </w:p>
                </w:tc>
              </w:tr>
              <w:tr w:rsidR="00076FD1" w:rsidTr="000110A4">
                <w:sdt>
                  <w:sdtPr>
                    <w:tag w:val="_PLD_991800b670f245798d81fceda321ab53"/>
                    <w:id w:val="-4626559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69,787,057.83</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69,592,181.40</w:t>
                    </w:r>
                  </w:p>
                </w:tc>
              </w:tr>
              <w:tr w:rsidR="00076FD1" w:rsidTr="000110A4">
                <w:sdt>
                  <w:sdtPr>
                    <w:tag w:val="_PLD_a0661646595b49dea568535f2a30949c"/>
                    <w:id w:val="-1911454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51,318,688.66</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41,922,897.78</w:t>
                    </w: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Content>
                      <w:p w:rsidR="00076FD1" w:rsidRDefault="001D52FB">
                        <w:pPr>
                          <w:ind w:firstLineChars="300" w:firstLine="72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34,183,879.53</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34,300,060.02</w:t>
                    </w:r>
                  </w:p>
                </w:tc>
              </w:tr>
              <w:tr w:rsidR="00076FD1" w:rsidTr="000110A4">
                <w:sdt>
                  <w:sdtPr>
                    <w:tag w:val="_PLD_8d80afb387a7412cacbf6e23bf7e765d"/>
                    <w:id w:val="4775810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9,258,304.11</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9,732,511.64</w:t>
                    </w: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Content>
                      <w:p w:rsidR="00076FD1" w:rsidRDefault="001D52FB">
                        <w:pPr>
                          <w:ind w:firstLineChars="300" w:firstLine="72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7,700,000.00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11,500,000.00</w:t>
                    </w: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Content>
                      <w:p w:rsidR="00076FD1" w:rsidRDefault="001D52FB">
                        <w:pPr>
                          <w:ind w:firstLineChars="600" w:firstLine="144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816,012.57</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69,445.05</w:t>
                    </w:r>
                  </w:p>
                </w:tc>
              </w:tr>
              <w:tr w:rsidR="00076FD1" w:rsidTr="000110A4">
                <w:sdt>
                  <w:sdtPr>
                    <w:tag w:val="_PLD_57b368ef9f204da9ac5a6e42b07d2fda"/>
                    <w:id w:val="-974060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0" w:firstLine="24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7,719,841.00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2,622,964.66</w:t>
                    </w:r>
                  </w:p>
                </w:tc>
              </w:tr>
              <w:tr w:rsidR="00076FD1" w:rsidTr="000110A4">
                <w:sdt>
                  <w:sdtPr>
                    <w:tag w:val="_PLD_16fd18eb434d4828b40716d17c61b068"/>
                    <w:id w:val="16232728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11,548,000.00</w:t>
                    </w: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2bea34f5113c449e9a05ba733de8a76c"/>
                    <w:id w:val="10376341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a015afefb87543308b983fbb12c6212d"/>
                    <w:id w:val="-290051786"/>
                    <w:lock w:val="sdtLocked"/>
                  </w:sdtPr>
                  <w:sdtContent>
                    <w:tc>
                      <w:tcPr>
                        <w:tcW w:w="1938" w:type="pct"/>
                        <w:tcBorders>
                          <w:top w:val="outset" w:sz="4" w:space="0" w:color="auto"/>
                          <w:left w:val="outset" w:sz="4" w:space="0" w:color="auto"/>
                          <w:bottom w:val="outset" w:sz="4" w:space="0" w:color="auto"/>
                          <w:right w:val="outset" w:sz="4" w:space="0" w:color="auto"/>
                        </w:tcBorders>
                      </w:tcPr>
                      <w:p w:rsidR="00076FD1" w:rsidRDefault="001D52FB">
                        <w:pPr>
                          <w:ind w:firstLineChars="550" w:firstLine="1320"/>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bCs/>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rsidR="00076FD1" w:rsidRDefault="001D52FB">
                        <w:pPr>
                          <w:ind w:firstLineChars="300" w:firstLine="72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96dddecaabdb4c699853ad79ff8ce0c7"/>
                    <w:id w:val="-1891949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Content>
                      <w:p w:rsidR="00076FD1" w:rsidRDefault="001D52FB">
                        <w:pPr>
                          <w:ind w:firstLineChars="300" w:firstLine="72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16430dcabb93489da19dede13b679da4"/>
                    <w:id w:val="11608098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-4,232,988.79</w:t>
                    </w:r>
                  </w:p>
                </w:tc>
                <w:tc>
                  <w:tcPr>
                    <w:tcW w:w="1114" w:type="pct"/>
                    <w:tcBorders>
                      <w:top w:val="outset" w:sz="4" w:space="0" w:color="auto"/>
                      <w:left w:val="outset" w:sz="4" w:space="0" w:color="auto"/>
                      <w:bottom w:val="outset" w:sz="4" w:space="0" w:color="auto"/>
                      <w:right w:val="outset" w:sz="4" w:space="0" w:color="auto"/>
                    </w:tcBorders>
                  </w:tcPr>
                  <w:p w:rsidR="00745207" w:rsidRDefault="00745207" w:rsidP="00745207">
                    <w:pPr>
                      <w:jc w:val="right"/>
                    </w:pPr>
                    <w:r>
                      <w:rPr>
                        <w:rStyle w:val="fontstyle01"/>
                        <w:rFonts w:hint="default"/>
                      </w:rPr>
                      <w:t>-7,714,718.81</w:t>
                    </w:r>
                  </w:p>
                  <w:p w:rsidR="00076FD1" w:rsidRDefault="00076FD1">
                    <w:pPr>
                      <w:jc w:val="right"/>
                      <w:rPr>
                        <w:szCs w:val="21"/>
                      </w:rPr>
                    </w:pPr>
                  </w:p>
                </w:tc>
              </w:tr>
              <w:tr w:rsidR="00076FD1" w:rsidTr="000110A4">
                <w:sdt>
                  <w:sdtPr>
                    <w:rPr>
                      <w:rFonts w:hint="eastAsia"/>
                    </w:rPr>
                    <w:tag w:val="_PLD_907d21105eff451b99c14b026296e12a"/>
                    <w:id w:val="470102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300" w:firstLine="72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107926df9ebd4b039128ab562ec28ff7"/>
                    <w:id w:val="-10090639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104,545,420.48</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89,657,782.31</w:t>
                    </w:r>
                  </w:p>
                </w:tc>
              </w:tr>
              <w:tr w:rsidR="00076FD1" w:rsidTr="000110A4">
                <w:sdt>
                  <w:sdtPr>
                    <w:tag w:val="_PLD_279fac843c63467da244e8b49f89e4dc"/>
                    <w:id w:val="12603331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0" w:firstLine="24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3,383.00</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7,005.06</w:t>
                    </w:r>
                  </w:p>
                </w:tc>
              </w:tr>
              <w:tr w:rsidR="00076FD1" w:rsidTr="000110A4">
                <w:sdt>
                  <w:sdtPr>
                    <w:tag w:val="_PLD_f7c3a61b735644a1a4b866e88cef247a"/>
                    <w:id w:val="-1424870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0" w:firstLine="24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5,574.92</w:t>
                    </w:r>
                  </w:p>
                </w:tc>
              </w:tr>
              <w:tr w:rsidR="00076FD1" w:rsidTr="000110A4">
                <w:sdt>
                  <w:sdtPr>
                    <w:tag w:val="_PLD_5956406fbb5b47029f2bca13fce9359e"/>
                    <w:id w:val="1455443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104,548,803.48</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89,659,212.45</w:t>
                    </w:r>
                  </w:p>
                </w:tc>
              </w:tr>
              <w:tr w:rsidR="00076FD1" w:rsidTr="000110A4">
                <w:sdt>
                  <w:sdtPr>
                    <w:tag w:val="_PLD_6de0aad305fe4960b4c088f68ada351b"/>
                    <w:id w:val="-1817255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firstLineChars="200" w:firstLine="48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15,373,183.24</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30,844,922.13</w:t>
                    </w:r>
                  </w:p>
                </w:tc>
              </w:tr>
              <w:tr w:rsidR="00076FD1" w:rsidTr="000110A4">
                <w:sdt>
                  <w:sdtPr>
                    <w:tag w:val="_PLD_7ab8a9f66eb1439ab50e43a032c9541e"/>
                    <w:id w:val="-204890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89,175,620.24</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58,814,290.32</w:t>
                    </w:r>
                  </w:p>
                </w:tc>
              </w:tr>
              <w:tr w:rsidR="00076FD1" w:rsidTr="000110A4">
                <w:sdt>
                  <w:sdtPr>
                    <w:tag w:val="_PLD_289ca01a050e4d34aae7f623dfff6058"/>
                    <w:id w:val="-15880698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8" w:firstLine="259"/>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89,175,620.24</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58,814,290.32</w:t>
                    </w:r>
                  </w:p>
                </w:tc>
              </w:tr>
              <w:tr w:rsidR="00076FD1" w:rsidTr="000110A4">
                <w:sdt>
                  <w:sdtPr>
                    <w:rPr>
                      <w:rFonts w:hint="eastAsia"/>
                    </w:rPr>
                    <w:tag w:val="_PLD_3b2e8ef21ec246eaabe42c7024d8ce19"/>
                    <w:id w:val="6271302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8" w:firstLine="259"/>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843a2fab84a848319e89b43f4f5f13af"/>
                    <w:id w:val="-494492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Chars="-19" w:hangingChars="19" w:hanging="46"/>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b8aa6d052de04d1a947a8cf96dde3fef"/>
                    <w:id w:val="-4080724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0" w:firstLine="24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2f95025f3e0f4c69b258974fe8486517"/>
                    <w:id w:val="11935011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200" w:firstLine="48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a1dd2af1863b4e3d917020633c99734c"/>
                    <w:id w:val="1335798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200" w:firstLine="48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Content>
                      <w:p w:rsidR="00076FD1" w:rsidRDefault="001D52FB">
                        <w:pPr>
                          <w:ind w:firstLineChars="200" w:firstLine="48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Content>
                      <w:p w:rsidR="00076FD1" w:rsidRDefault="001D52FB">
                        <w:pPr>
                          <w:ind w:firstLineChars="200" w:firstLine="48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37e542b34b764230a84886c730eceb4b"/>
                    <w:id w:val="-1535337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100" w:firstLine="24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d4ccf04d8d17419faa79e993ba558b97"/>
                    <w:id w:val="6097837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firstLineChars="200" w:firstLine="48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764801164"/>
                      <w:lock w:val="sdtLocked"/>
                    </w:sdtPr>
                    <w:sdtEndPr>
                      <w:rPr>
                        <w:szCs w:val="24"/>
                      </w:rPr>
                    </w:sdtEndPr>
                    <w:sdtContent>
                      <w:p w:rsidR="00076FD1" w:rsidRDefault="001D52FB">
                        <w:pPr>
                          <w:ind w:firstLineChars="200" w:firstLine="48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Content>
                      <w:p w:rsidR="00076FD1" w:rsidRDefault="001D52FB">
                        <w:pPr>
                          <w:ind w:firstLineChars="200" w:firstLine="48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Content>
                      <w:p w:rsidR="00076FD1" w:rsidRDefault="001D52FB">
                        <w:pPr>
                          <w:ind w:firstLineChars="200" w:firstLine="48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Content>
                      <w:p w:rsidR="00076FD1" w:rsidRDefault="001D52FB">
                        <w:pPr>
                          <w:ind w:firstLineChars="200" w:firstLine="48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Content>
                      <w:p w:rsidR="00076FD1" w:rsidRDefault="001D52FB">
                        <w:pPr>
                          <w:ind w:firstLineChars="200" w:firstLine="48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Content>
                      <w:p w:rsidR="00076FD1" w:rsidRDefault="001D52FB">
                        <w:pPr>
                          <w:ind w:firstLineChars="200" w:firstLine="48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28547dbb231643aebb7e2c7f824bc757"/>
                    <w:id w:val="18274792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15418A">
                    <w:pPr>
                      <w:jc w:val="right"/>
                      <w:rPr>
                        <w:szCs w:val="21"/>
                      </w:rPr>
                    </w:pPr>
                    <w:r>
                      <w:rPr>
                        <w:szCs w:val="21"/>
                      </w:rPr>
                      <w:t>89,175,620.24</w:t>
                    </w: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58,814,290.32</w:t>
                    </w:r>
                  </w:p>
                </w:tc>
              </w:tr>
              <w:tr w:rsidR="00076FD1" w:rsidTr="000110A4">
                <w:sdt>
                  <w:sdtPr>
                    <w:tag w:val="_PLD_302a225367d84b88a766d8daaf22e468"/>
                    <w:id w:val="-3501813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Chars="-19" w:hangingChars="19" w:hanging="46"/>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0110A4">
                <w:sdt>
                  <w:sdtPr>
                    <w:tag w:val="_PLD_02c58dc4adaa4ac0a7ec8d49dda16ebf"/>
                    <w:id w:val="9765741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firstLineChars="200" w:firstLine="48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0.20</w:t>
                    </w:r>
                  </w:p>
                </w:tc>
              </w:tr>
              <w:tr w:rsidR="00076FD1" w:rsidTr="000110A4">
                <w:sdt>
                  <w:sdtPr>
                    <w:tag w:val="_PLD_59e8f40ed93e41f8a25596a736bf29e0"/>
                    <w:id w:val="1953586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76FD1" w:rsidRDefault="001D52FB">
                        <w:pPr>
                          <w:ind w:left="-19" w:firstLineChars="200" w:firstLine="48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10"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0.20</w:t>
                    </w:r>
                  </w:p>
                </w:tc>
              </w:tr>
            </w:tbl>
            <w:p w:rsidR="00076FD1" w:rsidRDefault="00076FD1"/>
            <w:p w:rsidR="00076FD1" w:rsidRDefault="001D52FB">
              <w:pPr>
                <w:snapToGrid w:val="0"/>
                <w:spacing w:line="240" w:lineRule="atLeast"/>
                <w:ind w:rightChars="-73" w:right="-175"/>
                <w:rPr>
                  <w:rFonts w:cs="宋体-方正超大字符集"/>
                  <w:szCs w:val="21"/>
                </w:rPr>
              </w:pPr>
              <w:r>
                <w:rPr>
                  <w:szCs w:val="21"/>
                </w:rPr>
                <w:t>公司负责人</w:t>
              </w:r>
              <w:r>
                <w:rPr>
                  <w:rFonts w:hint="eastAsia"/>
                  <w:szCs w:val="21"/>
                </w:rPr>
                <w:t>：</w:t>
              </w:r>
              <w:sdt>
                <w:sdtPr>
                  <w:rPr>
                    <w:rFonts w:hint="eastAsia"/>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sdtContent>
        </w:sdt>
        <w:p w:rsidR="00076FD1" w:rsidRDefault="00703427">
          <w:pPr>
            <w:snapToGrid w:val="0"/>
            <w:spacing w:line="240" w:lineRule="atLeast"/>
            <w:ind w:rightChars="-73" w:right="-175"/>
            <w:rPr>
              <w:b/>
              <w:bCs/>
              <w:color w:val="FF0000"/>
              <w:szCs w:val="21"/>
            </w:rPr>
          </w:pPr>
        </w:p>
      </w:sdtContent>
    </w:sdt>
    <w:bookmarkEnd w:id="66" w:displacedByCustomXml="prev"/>
    <w:p w:rsidR="00076FD1" w:rsidRDefault="00076FD1">
      <w:pPr>
        <w:rPr>
          <w:color w:val="FF0000"/>
          <w:szCs w:val="21"/>
        </w:rPr>
      </w:pPr>
    </w:p>
    <w:p w:rsidR="00076FD1" w:rsidRDefault="00076FD1">
      <w:pPr>
        <w:rPr>
          <w:color w:val="FF0000"/>
          <w:szCs w:val="21"/>
        </w:rPr>
      </w:pPr>
    </w:p>
    <w:bookmarkStart w:id="67"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076FD1" w:rsidRDefault="001D52FB">
              <w:pPr>
                <w:pStyle w:val="3"/>
                <w:jc w:val="center"/>
                <w:rPr>
                  <w:rFonts w:ascii="宋体" w:hAnsi="宋体"/>
                </w:rPr>
              </w:pPr>
              <w:r>
                <w:rPr>
                  <w:rFonts w:ascii="宋体" w:hAnsi="宋体" w:hint="eastAsia"/>
                </w:rPr>
                <w:t>合并</w:t>
              </w:r>
              <w:r>
                <w:rPr>
                  <w:rFonts w:ascii="宋体" w:hAnsi="宋体"/>
                </w:rPr>
                <w:t>现金流量表</w:t>
              </w:r>
            </w:p>
            <w:p w:rsidR="00076FD1" w:rsidRDefault="001D52FB">
              <w:pPr>
                <w:jc w:val="center"/>
                <w:rPr>
                  <w:b/>
                  <w:bCs/>
                  <w:szCs w:val="21"/>
                </w:rPr>
              </w:pPr>
              <w:r>
                <w:rPr>
                  <w:szCs w:val="21"/>
                </w:rPr>
                <w:t>2021年</w:t>
              </w:r>
              <w:r>
                <w:rPr>
                  <w:rFonts w:hint="eastAsia"/>
                  <w:szCs w:val="21"/>
                </w:rPr>
                <w:t>1—6</w:t>
              </w:r>
              <w:r>
                <w:rPr>
                  <w:szCs w:val="21"/>
                </w:rPr>
                <w:t>月</w:t>
              </w:r>
            </w:p>
            <w:p w:rsidR="00076FD1" w:rsidRDefault="001D52FB">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076FD1" w:rsidTr="00290CE2">
                <w:sdt>
                  <w:sdtPr>
                    <w:tag w:val="_PLD_2a3b6af3ab824e2db1022630f7a58e18"/>
                    <w:id w:val="2051331826"/>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jc w:val="center"/>
                          <w:rPr>
                            <w:b/>
                            <w:bCs/>
                            <w:szCs w:val="21"/>
                          </w:rPr>
                        </w:pPr>
                        <w:r>
                          <w:rPr>
                            <w:b/>
                            <w:szCs w:val="21"/>
                          </w:rPr>
                          <w:t>项目</w:t>
                        </w:r>
                      </w:p>
                    </w:tc>
                  </w:sdtContent>
                </w:sdt>
                <w:sdt>
                  <w:sdtPr>
                    <w:tag w:val="_PLD_49df1a6f5a224085bdcd56671a898d47"/>
                    <w:id w:val="1689332406"/>
                    <w:lock w:val="sdtLocked"/>
                  </w:sdtPr>
                  <w:sdtContent>
                    <w:tc>
                      <w:tcPr>
                        <w:tcW w:w="866" w:type="pct"/>
                        <w:tcBorders>
                          <w:top w:val="outset" w:sz="4" w:space="0" w:color="auto"/>
                          <w:left w:val="outset" w:sz="4" w:space="0" w:color="auto"/>
                          <w:bottom w:val="outset" w:sz="4" w:space="0" w:color="auto"/>
                          <w:right w:val="outset" w:sz="4" w:space="0" w:color="auto"/>
                        </w:tcBorders>
                      </w:tcPr>
                      <w:p w:rsidR="00076FD1" w:rsidRDefault="001D52FB">
                        <w:pPr>
                          <w:jc w:val="center"/>
                          <w:rPr>
                            <w:b/>
                            <w:szCs w:val="21"/>
                          </w:rPr>
                        </w:pPr>
                        <w:r>
                          <w:rPr>
                            <w:b/>
                            <w:szCs w:val="21"/>
                          </w:rPr>
                          <w:t>附注</w:t>
                        </w:r>
                      </w:p>
                    </w:tc>
                  </w:sdtContent>
                </w:sdt>
                <w:sdt>
                  <w:sdtPr>
                    <w:tag w:val="_PLD_aba5e14092764f689b78fdbe9892bc51"/>
                    <w:id w:val="-888567139"/>
                    <w:lock w:val="sdtLocked"/>
                  </w:sdtPr>
                  <w:sdtContent>
                    <w:tc>
                      <w:tcPr>
                        <w:tcW w:w="1201" w:type="pct"/>
                        <w:tcBorders>
                          <w:top w:val="outset" w:sz="4" w:space="0" w:color="auto"/>
                          <w:left w:val="outset" w:sz="4" w:space="0" w:color="auto"/>
                          <w:bottom w:val="outset" w:sz="4" w:space="0" w:color="auto"/>
                          <w:right w:val="outset" w:sz="4" w:space="0" w:color="auto"/>
                        </w:tcBorders>
                      </w:tcPr>
                      <w:p w:rsidR="00076FD1" w:rsidRDefault="001D52FB">
                        <w:pPr>
                          <w:autoSpaceDE w:val="0"/>
                          <w:autoSpaceDN w:val="0"/>
                          <w:adjustRightInd w:val="0"/>
                          <w:jc w:val="center"/>
                          <w:rPr>
                            <w:b/>
                            <w:szCs w:val="21"/>
                          </w:rPr>
                        </w:pPr>
                        <w:r>
                          <w:rPr>
                            <w:rFonts w:hint="eastAsia"/>
                            <w:b/>
                            <w:szCs w:val="21"/>
                          </w:rPr>
                          <w:t>2021年半年度</w:t>
                        </w:r>
                      </w:p>
                    </w:tc>
                  </w:sdtContent>
                </w:sdt>
                <w:sdt>
                  <w:sdtPr>
                    <w:tag w:val="_PLD_8cac70c6f00c4266a9b8cff482cc71cc"/>
                    <w:id w:val="268981468"/>
                    <w:lock w:val="sdtLocked"/>
                  </w:sdtPr>
                  <w:sdtContent>
                    <w:tc>
                      <w:tcPr>
                        <w:tcW w:w="1197" w:type="pct"/>
                        <w:tcBorders>
                          <w:top w:val="outset" w:sz="4" w:space="0" w:color="auto"/>
                          <w:left w:val="outset" w:sz="4" w:space="0" w:color="auto"/>
                          <w:bottom w:val="outset" w:sz="4" w:space="0" w:color="auto"/>
                          <w:right w:val="outset" w:sz="4" w:space="0" w:color="auto"/>
                        </w:tcBorders>
                      </w:tcPr>
                      <w:p w:rsidR="00076FD1" w:rsidRDefault="001D52FB">
                        <w:pPr>
                          <w:autoSpaceDE w:val="0"/>
                          <w:autoSpaceDN w:val="0"/>
                          <w:adjustRightInd w:val="0"/>
                          <w:jc w:val="center"/>
                          <w:rPr>
                            <w:b/>
                            <w:szCs w:val="21"/>
                          </w:rPr>
                        </w:pPr>
                        <w:r>
                          <w:rPr>
                            <w:rFonts w:hint="eastAsia"/>
                            <w:b/>
                            <w:szCs w:val="21"/>
                          </w:rPr>
                          <w:t>2020年半年度</w:t>
                        </w:r>
                      </w:p>
                    </w:tc>
                  </w:sdtContent>
                </w:sdt>
              </w:tr>
              <w:tr w:rsidR="00076FD1" w:rsidTr="00290CE2">
                <w:sdt>
                  <w:sdtPr>
                    <w:tag w:val="_PLD_ffd119a1ffa641c1a00397806a78ee23"/>
                    <w:id w:val="-70385564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r>
              <w:tr w:rsidR="00076FD1" w:rsidTr="00290CE2">
                <w:sdt>
                  <w:sdtPr>
                    <w:tag w:val="_PLD_3737bef37bc541e2b41571186e0af02f"/>
                    <w:id w:val="814530362"/>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970,853,982.52</w:t>
                    </w:r>
                  </w:p>
                </w:tc>
                <w:tc>
                  <w:tcPr>
                    <w:tcW w:w="1197"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794,185,633.94</w:t>
                    </w:r>
                  </w:p>
                </w:tc>
              </w:tr>
              <w:tr w:rsidR="00076FD1" w:rsidTr="00290CE2">
                <w:sdt>
                  <w:sdtPr>
                    <w:tag w:val="_PLD_0e165cb86e9e42a0b268845ab2bfbc62"/>
                    <w:id w:val="1806436142"/>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53ac9ac9881c4fd7a23a964afe0f5ab9"/>
                    <w:id w:val="-947766841"/>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4fa5cd7231084d5e8d16a86dececd3b2"/>
                    <w:id w:val="-94021474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ca0d502c0b574483ab47d4c8173169f9"/>
                    <w:id w:val="-705108066"/>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27d3854b584b426e821112162a2315b7"/>
                    <w:id w:val="215478726"/>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9042657b6c95463292e1d70a9dcb4339"/>
                    <w:id w:val="-1282259492"/>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f2b940928e9a441385d0fbc1e03e9847"/>
                    <w:id w:val="1081184259"/>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收取利息、手续费及佣金</w:t>
                        </w:r>
                        <w:r>
                          <w:rPr>
                            <w:rFonts w:hint="eastAsia"/>
                            <w:szCs w:val="21"/>
                          </w:rPr>
                          <w:lastRenderedPageBreak/>
                          <w:t>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fb8a102c0adb420b81df819e96f35605"/>
                    <w:id w:val="654803576"/>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ed524170a3b440c494db2f51afa02dae"/>
                    <w:id w:val="-203140038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Content>
                      <w:p w:rsidR="00076FD1" w:rsidRDefault="001D52FB">
                        <w:pPr>
                          <w:ind w:firstLineChars="100" w:firstLine="24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64653926f1d7432aafc100b141947533"/>
                    <w:id w:val="1484740035"/>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Pr="00745207" w:rsidRDefault="00745207">
                    <w:pPr>
                      <w:jc w:val="right"/>
                      <w:rPr>
                        <w:szCs w:val="21"/>
                      </w:rPr>
                    </w:pPr>
                    <w:r w:rsidRPr="00745207">
                      <w:rPr>
                        <w:szCs w:val="21"/>
                      </w:rPr>
                      <w:t>191,876.82</w:t>
                    </w:r>
                  </w:p>
                </w:tc>
              </w:tr>
              <w:tr w:rsidR="00076FD1" w:rsidTr="00290CE2">
                <w:sdt>
                  <w:sdtPr>
                    <w:tag w:val="_PLD_a5a847bd8381445cacfacf3bd061b567"/>
                    <w:id w:val="1813747674"/>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23,841,845.66</w:t>
                    </w:r>
                  </w:p>
                </w:tc>
                <w:tc>
                  <w:tcPr>
                    <w:tcW w:w="1197"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44,926,089.01</w:t>
                    </w:r>
                  </w:p>
                </w:tc>
              </w:tr>
              <w:tr w:rsidR="00076FD1" w:rsidTr="00290CE2">
                <w:sdt>
                  <w:sdtPr>
                    <w:tag w:val="_PLD_99ee67e244574f82a472dc4db883c019"/>
                    <w:id w:val="-24634156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994,695,828.18</w:t>
                    </w:r>
                  </w:p>
                </w:tc>
                <w:tc>
                  <w:tcPr>
                    <w:tcW w:w="1197"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839,303,599.77</w:t>
                    </w:r>
                  </w:p>
                </w:tc>
              </w:tr>
              <w:tr w:rsidR="00076FD1" w:rsidTr="00290CE2">
                <w:sdt>
                  <w:sdtPr>
                    <w:tag w:val="_PLD_7c898111c7fa4c2db82bbfa4cfade7b1"/>
                    <w:id w:val="1364940509"/>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580,064,990.20</w:t>
                    </w:r>
                  </w:p>
                </w:tc>
                <w:tc>
                  <w:tcPr>
                    <w:tcW w:w="1197"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556,685,751.81</w:t>
                    </w:r>
                  </w:p>
                </w:tc>
              </w:tr>
              <w:tr w:rsidR="00076FD1" w:rsidTr="00290CE2">
                <w:sdt>
                  <w:sdtPr>
                    <w:tag w:val="_PLD_f94c31d02a6a46e28ef866c8d8b1eb4f"/>
                    <w:id w:val="-161142935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c930b8bdc14d4d048d2b903bf85928a6"/>
                    <w:id w:val="1565299424"/>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eb41952abbe741389032345de9aedbff"/>
                    <w:id w:val="-350111507"/>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Content>
                      <w:p w:rsidR="00076FD1" w:rsidRDefault="001D52FB">
                        <w:pPr>
                          <w:ind w:firstLineChars="100" w:firstLine="24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182352293eb948718bd2d2895af0d012"/>
                    <w:id w:val="-959031602"/>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c4e139d97f004b09b9ef784db1d19d92"/>
                    <w:id w:val="1684859115"/>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1706e75cd4ec4004b26be27bc8d7bb92"/>
                    <w:id w:val="-26584901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89,821,640.48</w:t>
                    </w:r>
                  </w:p>
                </w:tc>
                <w:tc>
                  <w:tcPr>
                    <w:tcW w:w="1197"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91,416,128.58</w:t>
                    </w:r>
                  </w:p>
                </w:tc>
              </w:tr>
              <w:tr w:rsidR="00076FD1" w:rsidTr="00290CE2">
                <w:sdt>
                  <w:sdtPr>
                    <w:tag w:val="_PLD_afa9119929c34433add5e6feaff13661"/>
                    <w:id w:val="-559634377"/>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78,513,428.94</w:t>
                    </w:r>
                  </w:p>
                </w:tc>
                <w:tc>
                  <w:tcPr>
                    <w:tcW w:w="1197" w:type="pct"/>
                    <w:tcBorders>
                      <w:top w:val="outset" w:sz="4" w:space="0" w:color="auto"/>
                      <w:left w:val="outset" w:sz="4" w:space="0" w:color="auto"/>
                      <w:bottom w:val="outset" w:sz="4" w:space="0" w:color="auto"/>
                      <w:right w:val="outset" w:sz="4" w:space="0" w:color="auto"/>
                    </w:tcBorders>
                  </w:tcPr>
                  <w:p w:rsidR="00076FD1" w:rsidRDefault="00745207">
                    <w:pPr>
                      <w:jc w:val="right"/>
                      <w:rPr>
                        <w:szCs w:val="21"/>
                      </w:rPr>
                    </w:pPr>
                    <w:r>
                      <w:rPr>
                        <w:szCs w:val="21"/>
                      </w:rPr>
                      <w:t>52,467,794.69</w:t>
                    </w:r>
                  </w:p>
                </w:tc>
              </w:tr>
              <w:tr w:rsidR="00076FD1" w:rsidTr="00290CE2">
                <w:sdt>
                  <w:sdtPr>
                    <w:tag w:val="_PLD_32d29e7e43cb4df78fb5562eda7075c6"/>
                    <w:id w:val="-1761438507"/>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885D20">
                    <w:pPr>
                      <w:jc w:val="right"/>
                      <w:rPr>
                        <w:szCs w:val="21"/>
                      </w:rPr>
                    </w:pPr>
                    <w:r>
                      <w:rPr>
                        <w:szCs w:val="21"/>
                      </w:rPr>
                      <w:t>117,521,074.59</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85,334,379.55</w:t>
                    </w:r>
                  </w:p>
                </w:tc>
              </w:tr>
              <w:tr w:rsidR="00F43D63" w:rsidTr="00E20875">
                <w:sdt>
                  <w:sdtPr>
                    <w:tag w:val="_PLD_1898b9e3495c4369a548071a900462f2"/>
                    <w:id w:val="498083577"/>
                    <w:lock w:val="sdtLocked"/>
                  </w:sdtPr>
                  <w:sdtContent>
                    <w:tc>
                      <w:tcPr>
                        <w:tcW w:w="1736" w:type="pct"/>
                        <w:tcBorders>
                          <w:top w:val="outset" w:sz="4" w:space="0" w:color="auto"/>
                          <w:left w:val="outset" w:sz="4" w:space="0" w:color="auto"/>
                          <w:bottom w:val="outset" w:sz="4" w:space="0" w:color="auto"/>
                          <w:right w:val="outset" w:sz="4" w:space="0" w:color="auto"/>
                        </w:tcBorders>
                      </w:tcPr>
                      <w:p w:rsidR="00F43D63" w:rsidRDefault="00F43D63" w:rsidP="00F43D63">
                        <w:pPr>
                          <w:ind w:firstLineChars="200" w:firstLine="48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F43D63" w:rsidRDefault="00F43D63" w:rsidP="00F43D63">
                    <w:pPr>
                      <w:rPr>
                        <w:szCs w:val="21"/>
                      </w:rPr>
                    </w:pPr>
                  </w:p>
                </w:tc>
                <w:tc>
                  <w:tcPr>
                    <w:tcW w:w="1201" w:type="pct"/>
                    <w:tcBorders>
                      <w:top w:val="outset" w:sz="4" w:space="0" w:color="auto"/>
                      <w:left w:val="outset" w:sz="4" w:space="0" w:color="auto"/>
                      <w:bottom w:val="outset" w:sz="4" w:space="0" w:color="auto"/>
                      <w:right w:val="outset" w:sz="4" w:space="0" w:color="auto"/>
                    </w:tcBorders>
                  </w:tcPr>
                  <w:p w:rsidR="00F43D63" w:rsidRDefault="00885D20" w:rsidP="00F43D63">
                    <w:pPr>
                      <w:jc w:val="right"/>
                      <w:rPr>
                        <w:szCs w:val="21"/>
                      </w:rPr>
                    </w:pPr>
                    <w:r>
                      <w:rPr>
                        <w:szCs w:val="21"/>
                      </w:rPr>
                      <w:t>865,921,134.21</w:t>
                    </w:r>
                  </w:p>
                </w:tc>
                <w:tc>
                  <w:tcPr>
                    <w:tcW w:w="1197" w:type="pct"/>
                    <w:tcBorders>
                      <w:top w:val="outset" w:sz="4" w:space="0" w:color="auto"/>
                      <w:left w:val="outset" w:sz="4" w:space="0" w:color="auto"/>
                      <w:bottom w:val="outset" w:sz="4" w:space="0" w:color="auto"/>
                      <w:right w:val="outset" w:sz="4" w:space="0" w:color="auto"/>
                    </w:tcBorders>
                    <w:vAlign w:val="center"/>
                  </w:tcPr>
                  <w:p w:rsidR="00F43D63" w:rsidRDefault="00F43D63" w:rsidP="005D4D4E">
                    <w:pPr>
                      <w:jc w:val="right"/>
                    </w:pPr>
                    <w:r>
                      <w:t>785,904,054.63</w:t>
                    </w:r>
                  </w:p>
                </w:tc>
              </w:tr>
              <w:tr w:rsidR="00F43D63" w:rsidTr="00E20875">
                <w:sdt>
                  <w:sdtPr>
                    <w:tag w:val="_PLD_3668436c46fe4d03bca9e7585b314b78"/>
                    <w:id w:val="2076467133"/>
                    <w:lock w:val="sdtLocked"/>
                  </w:sdtPr>
                  <w:sdtContent>
                    <w:tc>
                      <w:tcPr>
                        <w:tcW w:w="1736" w:type="pct"/>
                        <w:tcBorders>
                          <w:top w:val="outset" w:sz="4" w:space="0" w:color="auto"/>
                          <w:left w:val="outset" w:sz="4" w:space="0" w:color="auto"/>
                          <w:bottom w:val="outset" w:sz="4" w:space="0" w:color="auto"/>
                          <w:right w:val="outset" w:sz="4" w:space="0" w:color="auto"/>
                        </w:tcBorders>
                      </w:tcPr>
                      <w:p w:rsidR="00F43D63" w:rsidRDefault="00F43D63" w:rsidP="00F43D63">
                        <w:pPr>
                          <w:ind w:firstLineChars="300" w:firstLine="72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F43D63" w:rsidRDefault="00F43D63" w:rsidP="00F43D63">
                    <w:pPr>
                      <w:rPr>
                        <w:szCs w:val="21"/>
                      </w:rPr>
                    </w:pPr>
                  </w:p>
                </w:tc>
                <w:tc>
                  <w:tcPr>
                    <w:tcW w:w="1201" w:type="pct"/>
                    <w:tcBorders>
                      <w:top w:val="outset" w:sz="4" w:space="0" w:color="auto"/>
                      <w:left w:val="outset" w:sz="4" w:space="0" w:color="auto"/>
                      <w:bottom w:val="outset" w:sz="4" w:space="0" w:color="auto"/>
                      <w:right w:val="outset" w:sz="4" w:space="0" w:color="auto"/>
                    </w:tcBorders>
                  </w:tcPr>
                  <w:p w:rsidR="00F43D63" w:rsidRDefault="00885D20" w:rsidP="00F43D63">
                    <w:pPr>
                      <w:jc w:val="right"/>
                      <w:rPr>
                        <w:szCs w:val="21"/>
                      </w:rPr>
                    </w:pPr>
                    <w:r>
                      <w:rPr>
                        <w:szCs w:val="21"/>
                      </w:rPr>
                      <w:t>128,774,693.97</w:t>
                    </w:r>
                  </w:p>
                </w:tc>
                <w:tc>
                  <w:tcPr>
                    <w:tcW w:w="1197" w:type="pct"/>
                    <w:tcBorders>
                      <w:top w:val="outset" w:sz="4" w:space="0" w:color="auto"/>
                      <w:left w:val="outset" w:sz="4" w:space="0" w:color="auto"/>
                      <w:bottom w:val="outset" w:sz="4" w:space="0" w:color="auto"/>
                      <w:right w:val="outset" w:sz="4" w:space="0" w:color="auto"/>
                    </w:tcBorders>
                    <w:vAlign w:val="center"/>
                  </w:tcPr>
                  <w:p w:rsidR="00F43D63" w:rsidRDefault="00F43D63" w:rsidP="005D4D4E">
                    <w:pPr>
                      <w:jc w:val="right"/>
                    </w:pPr>
                    <w:r>
                      <w:t>53,399,545.14</w:t>
                    </w:r>
                  </w:p>
                </w:tc>
              </w:tr>
              <w:tr w:rsidR="00076FD1" w:rsidTr="00290CE2">
                <w:sdt>
                  <w:sdtPr>
                    <w:tag w:val="_PLD_95b1c638e8714129b03173a0758b863f"/>
                    <w:id w:val="954445951"/>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r>
              <w:tr w:rsidR="00076FD1" w:rsidTr="00290CE2">
                <w:sdt>
                  <w:sdtPr>
                    <w:tag w:val="_PLD_95fbf0328fd24ef59c8541003255b0f4"/>
                    <w:id w:val="1857691336"/>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195,000,000.00</w:t>
                    </w: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35e4982400d84c73b6fc0f506a5d5376"/>
                    <w:id w:val="93347309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11,548,000.00</w:t>
                    </w: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7070e73d5e4b4f3ab454e8266545ce2f"/>
                    <w:id w:val="1428233198"/>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67,724.00</w:t>
                    </w: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c759f863222a4b86a2bd00d28adee545"/>
                    <w:id w:val="-702323884"/>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952d04204f8a403a94876043b8095de0"/>
                    <w:id w:val="-15114428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4,270,000.00</w:t>
                    </w: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64f8da16e041496994b857c4c1889283"/>
                    <w:id w:val="-280264537"/>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210,885,724.00</w:t>
                    </w: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8ec533e5ae47447ca845ccd778baf9d2"/>
                    <w:id w:val="-29036215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35,701,256.18</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99,569,755.45</w:t>
                    </w:r>
                  </w:p>
                </w:tc>
              </w:tr>
              <w:tr w:rsidR="00076FD1" w:rsidTr="00290CE2">
                <w:sdt>
                  <w:sdtPr>
                    <w:tag w:val="_PLD_6cfa06cfb65e431588ea9f9c8c72d193"/>
                    <w:id w:val="-55362162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160,500,000.00</w:t>
                    </w: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40c2de7357364683ba4aa78c10d20704"/>
                    <w:id w:val="851374476"/>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4d1b57b8ea74470da0c4e250ba5ee9ce"/>
                    <w:id w:val="-364291374"/>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f53ecab3f93149519a6b0b08b3adf953"/>
                    <w:id w:val="-1810086764"/>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00f03153fc624284b3402147ccc07698"/>
                    <w:id w:val="692738617"/>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196,201,256.18</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99,569,755.45</w:t>
                    </w:r>
                  </w:p>
                </w:tc>
              </w:tr>
              <w:tr w:rsidR="00076FD1" w:rsidTr="00290CE2">
                <w:sdt>
                  <w:sdtPr>
                    <w:tag w:val="_PLD_42db552946874e118fb4a5282ca23bcb"/>
                    <w:id w:val="-2062316258"/>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300" w:firstLine="72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14,684,467.82</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rFonts w:hint="eastAsia"/>
                        <w:szCs w:val="21"/>
                      </w:rPr>
                      <w:t>-</w:t>
                    </w:r>
                    <w:r>
                      <w:rPr>
                        <w:szCs w:val="21"/>
                      </w:rPr>
                      <w:t>99,569,755.45</w:t>
                    </w:r>
                  </w:p>
                </w:tc>
              </w:tr>
              <w:tr w:rsidR="00076FD1" w:rsidTr="00290CE2">
                <w:sdt>
                  <w:sdtPr>
                    <w:tag w:val="_PLD_0ebd9a8b5d8e4227a6bc3b0738379ef1"/>
                    <w:id w:val="30420632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r>
              <w:tr w:rsidR="00076FD1" w:rsidTr="00290CE2">
                <w:sdt>
                  <w:sdtPr>
                    <w:tag w:val="_PLD_d87e16dcff524c8fab8d4804bc3560eb"/>
                    <w:id w:val="112465283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58fd8ee113014f9584611dc39886caf7"/>
                    <w:id w:val="2125809431"/>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10190b07f720484f9e0102359e7978d3"/>
                    <w:id w:val="-162391284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233,462,527.78</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343,799,987.38</w:t>
                    </w:r>
                  </w:p>
                </w:tc>
              </w:tr>
              <w:tr w:rsidR="00076FD1" w:rsidTr="00290CE2">
                <w:sdt>
                  <w:sdtPr>
                    <w:tag w:val="_PLD_a7831604962849fb93fa8d17ab106c5b"/>
                    <w:id w:val="78523405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c926a46349eb4b56bdbb2f2f944e8881"/>
                    <w:id w:val="-1176563432"/>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233,462,527.78</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343,799,987.38</w:t>
                    </w:r>
                  </w:p>
                </w:tc>
              </w:tr>
              <w:tr w:rsidR="00076FD1" w:rsidTr="00290CE2">
                <w:sdt>
                  <w:sdtPr>
                    <w:tag w:val="_PLD_7137864a3db342b2affb93d91fc42d1a"/>
                    <w:id w:val="1250601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261,077,900.00</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248,470,500.00</w:t>
                    </w:r>
                  </w:p>
                </w:tc>
              </w:tr>
              <w:tr w:rsidR="00076FD1" w:rsidTr="00290CE2">
                <w:sdt>
                  <w:sdtPr>
                    <w:tag w:val="_PLD_32a887dda27749eebf9088b00cfe1966"/>
                    <w:id w:val="283623117"/>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32,310,939.50</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57,089,219.33</w:t>
                    </w:r>
                  </w:p>
                </w:tc>
              </w:tr>
              <w:tr w:rsidR="00076FD1" w:rsidTr="00290CE2">
                <w:sdt>
                  <w:sdtPr>
                    <w:tag w:val="_PLD_0b8d07de199a4a5dbc96c42e4c1ed665"/>
                    <w:id w:val="54287142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3fb96c1bc59a47a4b30f74aabd8d3bc1"/>
                    <w:id w:val="-29021434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b2e28ae5b48f44edbae325bc7a025b65"/>
                    <w:id w:val="-1739238010"/>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293,388,839.50</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305,559,719.33</w:t>
                    </w:r>
                  </w:p>
                </w:tc>
              </w:tr>
              <w:tr w:rsidR="00076FD1" w:rsidTr="00290CE2">
                <w:sdt>
                  <w:sdtPr>
                    <w:tag w:val="_PLD_dacfeaab1df34490bc35dfb823671d84"/>
                    <w:id w:val="995385469"/>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300" w:firstLine="72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-59,926,311.72</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38,240,268.05</w:t>
                    </w:r>
                  </w:p>
                </w:tc>
              </w:tr>
              <w:tr w:rsidR="00076FD1" w:rsidTr="00290CE2">
                <w:sdt>
                  <w:sdtPr>
                    <w:tag w:val="_PLD_88d125642e41419d9843a71dc9472f51"/>
                    <w:id w:val="-390276411"/>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290CE2">
                <w:sdt>
                  <w:sdtPr>
                    <w:tag w:val="_PLD_fd66e1d9937544d090d0b7529065ff9b"/>
                    <w:id w:val="340674233"/>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987B43">
                    <w:pPr>
                      <w:jc w:val="right"/>
                      <w:rPr>
                        <w:szCs w:val="21"/>
                      </w:rPr>
                    </w:pPr>
                    <w:r>
                      <w:rPr>
                        <w:szCs w:val="21"/>
                      </w:rPr>
                      <w:t>83,532,850.07</w:t>
                    </w:r>
                  </w:p>
                </w:tc>
                <w:tc>
                  <w:tcPr>
                    <w:tcW w:w="1197" w:type="pct"/>
                    <w:tcBorders>
                      <w:top w:val="outset" w:sz="4" w:space="0" w:color="auto"/>
                      <w:left w:val="outset" w:sz="4" w:space="0" w:color="auto"/>
                      <w:bottom w:val="outset" w:sz="4" w:space="0" w:color="auto"/>
                      <w:right w:val="outset" w:sz="4" w:space="0" w:color="auto"/>
                    </w:tcBorders>
                  </w:tcPr>
                  <w:p w:rsidR="00076FD1" w:rsidRPr="00F43D63" w:rsidRDefault="00F43D63" w:rsidP="00F43D63">
                    <w:pPr>
                      <w:jc w:val="right"/>
                      <w:rPr>
                        <w:szCs w:val="21"/>
                      </w:rPr>
                    </w:pPr>
                    <w:r w:rsidRPr="00F43D63">
                      <w:rPr>
                        <w:rStyle w:val="fontstyle01"/>
                        <w:rFonts w:hint="default"/>
                        <w:sz w:val="21"/>
                        <w:szCs w:val="21"/>
                      </w:rPr>
                      <w:t>-7,929,942.26</w:t>
                    </w:r>
                  </w:p>
                </w:tc>
              </w:tr>
              <w:tr w:rsidR="00076FD1" w:rsidTr="00290CE2">
                <w:sdt>
                  <w:sdtPr>
                    <w:tag w:val="_PLD_c384e472db4a44618443173a520a565b"/>
                    <w:id w:val="1973547626"/>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987B43">
                    <w:pPr>
                      <w:jc w:val="right"/>
                      <w:rPr>
                        <w:szCs w:val="21"/>
                      </w:rPr>
                    </w:pPr>
                    <w:r>
                      <w:rPr>
                        <w:szCs w:val="21"/>
                      </w:rPr>
                      <w:t>234,048,602.86</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290,342,184.89</w:t>
                    </w:r>
                  </w:p>
                </w:tc>
              </w:tr>
              <w:tr w:rsidR="00076FD1" w:rsidTr="00290CE2">
                <w:sdt>
                  <w:sdtPr>
                    <w:tag w:val="_PLD_bb83b8f9db734a7cb83175f4e64ae363"/>
                    <w:id w:val="1151950304"/>
                    <w:lock w:val="sdtLocked"/>
                  </w:sdtPr>
                  <w:sdtContent>
                    <w:tc>
                      <w:tcPr>
                        <w:tcW w:w="1736"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201"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317,581,452.93</w:t>
                    </w:r>
                  </w:p>
                </w:tc>
                <w:tc>
                  <w:tcPr>
                    <w:tcW w:w="1197"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282,412,242.63</w:t>
                    </w:r>
                  </w:p>
                </w:tc>
              </w:tr>
            </w:tbl>
            <w:p w:rsidR="00076FD1" w:rsidRDefault="001D52FB">
              <w:pPr>
                <w:snapToGrid w:val="0"/>
                <w:spacing w:line="240" w:lineRule="atLeast"/>
                <w:ind w:rightChars="12" w:right="29"/>
                <w:rPr>
                  <w:b/>
                  <w:bCs/>
                  <w:color w:val="FF0000"/>
                  <w:szCs w:val="21"/>
                </w:rPr>
              </w:pPr>
              <w:r>
                <w:rPr>
                  <w:szCs w:val="21"/>
                </w:rPr>
                <w:t>公司负责人</w:t>
              </w:r>
              <w:r>
                <w:rPr>
                  <w:rFonts w:hint="eastAsia"/>
                  <w:szCs w:val="21"/>
                </w:rPr>
                <w:t>：</w:t>
              </w:r>
              <w:sdt>
                <w:sdtPr>
                  <w:rPr>
                    <w:rFonts w:hint="eastAsia"/>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sdtContent>
        </w:sdt>
        <w:p w:rsidR="00076FD1" w:rsidRDefault="00076FD1">
          <w:pPr>
            <w:rPr>
              <w:szCs w:val="21"/>
            </w:rPr>
          </w:pPr>
        </w:p>
        <w:p w:rsidR="00076FD1" w:rsidRDefault="00076FD1">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076FD1" w:rsidRDefault="001D52FB">
              <w:pPr>
                <w:pStyle w:val="3"/>
                <w:jc w:val="center"/>
                <w:rPr>
                  <w:rFonts w:ascii="宋体" w:hAnsi="宋体"/>
                </w:rPr>
              </w:pPr>
              <w:r>
                <w:rPr>
                  <w:rFonts w:ascii="宋体" w:hAnsi="宋体" w:hint="eastAsia"/>
                </w:rPr>
                <w:t>母公司</w:t>
              </w:r>
              <w:r>
                <w:rPr>
                  <w:rFonts w:ascii="宋体" w:hAnsi="宋体"/>
                </w:rPr>
                <w:t>现金流量表</w:t>
              </w:r>
            </w:p>
            <w:p w:rsidR="00076FD1" w:rsidRDefault="001D52FB">
              <w:pPr>
                <w:jc w:val="center"/>
                <w:rPr>
                  <w:b/>
                  <w:bCs/>
                  <w:szCs w:val="21"/>
                </w:rPr>
              </w:pPr>
              <w:r>
                <w:rPr>
                  <w:szCs w:val="21"/>
                </w:rPr>
                <w:t>2021年</w:t>
              </w:r>
              <w:r>
                <w:rPr>
                  <w:rFonts w:hint="eastAsia"/>
                  <w:szCs w:val="21"/>
                </w:rPr>
                <w:t>1—6</w:t>
              </w:r>
              <w:r>
                <w:rPr>
                  <w:szCs w:val="21"/>
                </w:rPr>
                <w:t>月</w:t>
              </w:r>
            </w:p>
            <w:p w:rsidR="00076FD1" w:rsidRDefault="001D52FB">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076FD1" w:rsidTr="00AA0DE7">
                <w:sdt>
                  <w:sdtPr>
                    <w:tag w:val="_PLD_20ae0904ed714106892a5beddfe5846a"/>
                    <w:id w:val="-1121848012"/>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jc w:val="center"/>
                          <w:rPr>
                            <w:b/>
                            <w:bCs/>
                            <w:szCs w:val="21"/>
                          </w:rPr>
                        </w:pPr>
                        <w:r>
                          <w:rPr>
                            <w:b/>
                            <w:bCs/>
                            <w:szCs w:val="21"/>
                          </w:rPr>
                          <w:t>项目</w:t>
                        </w:r>
                      </w:p>
                    </w:tc>
                  </w:sdtContent>
                </w:sdt>
                <w:sdt>
                  <w:sdtPr>
                    <w:tag w:val="_PLD_9cb87427e0de42d2b7e58a286ff58290"/>
                    <w:id w:val="997769186"/>
                    <w:lock w:val="sdtLocked"/>
                  </w:sdtPr>
                  <w:sdtContent>
                    <w:tc>
                      <w:tcPr>
                        <w:tcW w:w="995" w:type="pct"/>
                        <w:tcBorders>
                          <w:top w:val="outset" w:sz="4" w:space="0" w:color="auto"/>
                          <w:left w:val="outset" w:sz="4" w:space="0" w:color="auto"/>
                          <w:bottom w:val="outset" w:sz="4" w:space="0" w:color="auto"/>
                          <w:right w:val="outset" w:sz="4" w:space="0" w:color="auto"/>
                        </w:tcBorders>
                      </w:tcPr>
                      <w:p w:rsidR="00076FD1" w:rsidRDefault="001D52FB">
                        <w:pPr>
                          <w:autoSpaceDE w:val="0"/>
                          <w:autoSpaceDN w:val="0"/>
                          <w:adjustRightInd w:val="0"/>
                          <w:jc w:val="center"/>
                          <w:rPr>
                            <w:b/>
                            <w:szCs w:val="21"/>
                          </w:rPr>
                        </w:pPr>
                        <w:r>
                          <w:rPr>
                            <w:b/>
                            <w:szCs w:val="21"/>
                          </w:rPr>
                          <w:t>附注</w:t>
                        </w:r>
                      </w:p>
                    </w:tc>
                  </w:sdtContent>
                </w:sdt>
                <w:sdt>
                  <w:sdtPr>
                    <w:tag w:val="_PLD_514bbce28b6040e393e59c5ec50c3820"/>
                    <w:id w:val="-1794743021"/>
                    <w:lock w:val="sdtLocked"/>
                  </w:sdtPr>
                  <w:sdtContent>
                    <w:tc>
                      <w:tcPr>
                        <w:tcW w:w="1158" w:type="pct"/>
                        <w:tcBorders>
                          <w:top w:val="outset" w:sz="4" w:space="0" w:color="auto"/>
                          <w:left w:val="outset" w:sz="4" w:space="0" w:color="auto"/>
                          <w:bottom w:val="outset" w:sz="4" w:space="0" w:color="auto"/>
                          <w:right w:val="outset" w:sz="4" w:space="0" w:color="auto"/>
                        </w:tcBorders>
                      </w:tcPr>
                      <w:p w:rsidR="00076FD1" w:rsidRDefault="001D52FB">
                        <w:pPr>
                          <w:autoSpaceDE w:val="0"/>
                          <w:autoSpaceDN w:val="0"/>
                          <w:adjustRightInd w:val="0"/>
                          <w:jc w:val="center"/>
                          <w:rPr>
                            <w:b/>
                            <w:szCs w:val="21"/>
                          </w:rPr>
                        </w:pPr>
                        <w:r>
                          <w:rPr>
                            <w:rFonts w:hint="eastAsia"/>
                            <w:b/>
                            <w:szCs w:val="21"/>
                          </w:rPr>
                          <w:t>2021年半年度</w:t>
                        </w:r>
                      </w:p>
                    </w:tc>
                  </w:sdtContent>
                </w:sdt>
                <w:sdt>
                  <w:sdtPr>
                    <w:tag w:val="_PLD_de39c3f730c74ecca3c9a890bc08a2c1"/>
                    <w:id w:val="-470599250"/>
                    <w:lock w:val="sdtLocked"/>
                  </w:sdtPr>
                  <w:sdtContent>
                    <w:tc>
                      <w:tcPr>
                        <w:tcW w:w="1152" w:type="pct"/>
                        <w:tcBorders>
                          <w:top w:val="outset" w:sz="4" w:space="0" w:color="auto"/>
                          <w:left w:val="outset" w:sz="4" w:space="0" w:color="auto"/>
                          <w:bottom w:val="outset" w:sz="4" w:space="0" w:color="auto"/>
                          <w:right w:val="outset" w:sz="4" w:space="0" w:color="auto"/>
                        </w:tcBorders>
                      </w:tcPr>
                      <w:p w:rsidR="00076FD1" w:rsidRDefault="001D52FB">
                        <w:pPr>
                          <w:autoSpaceDE w:val="0"/>
                          <w:autoSpaceDN w:val="0"/>
                          <w:adjustRightInd w:val="0"/>
                          <w:jc w:val="center"/>
                          <w:rPr>
                            <w:b/>
                            <w:szCs w:val="21"/>
                          </w:rPr>
                        </w:pPr>
                        <w:r>
                          <w:rPr>
                            <w:rFonts w:hint="eastAsia"/>
                            <w:b/>
                            <w:szCs w:val="21"/>
                          </w:rPr>
                          <w:t>2020年半年度</w:t>
                        </w:r>
                      </w:p>
                    </w:tc>
                  </w:sdtContent>
                </w:sdt>
              </w:tr>
              <w:tr w:rsidR="00076FD1" w:rsidTr="00AA0DE7">
                <w:sdt>
                  <w:sdtPr>
                    <w:tag w:val="_PLD_575fd724a7cb4261a6c80660162ce2fb"/>
                    <w:id w:val="180010868"/>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一、经营活动产生的现金流</w:t>
                        </w:r>
                        <w:r>
                          <w:rPr>
                            <w:rFonts w:hint="eastAsia"/>
                            <w:b/>
                            <w:bCs/>
                            <w:szCs w:val="21"/>
                          </w:rPr>
                          <w:lastRenderedPageBreak/>
                          <w:t>量：</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r>
              <w:tr w:rsidR="00076FD1" w:rsidTr="00AA0DE7">
                <w:sdt>
                  <w:sdtPr>
                    <w:tag w:val="_PLD_82863635c2aa4636ad77b92e44fbd77d"/>
                    <w:id w:val="668297898"/>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967,414,295.52</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792,456,601.26</w:t>
                    </w:r>
                  </w:p>
                </w:tc>
              </w:tr>
              <w:tr w:rsidR="00076FD1" w:rsidTr="00AA0DE7">
                <w:sdt>
                  <w:sdtPr>
                    <w:tag w:val="_PLD_6f6ba49a98924345bef562f06bfcb294"/>
                    <w:id w:val="1242751602"/>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124,743.54</w:t>
                    </w:r>
                  </w:p>
                </w:tc>
              </w:tr>
              <w:tr w:rsidR="00076FD1" w:rsidTr="00AA0DE7">
                <w:sdt>
                  <w:sdtPr>
                    <w:tag w:val="_PLD_06639b4a021d45c5a9c028b0a988399d"/>
                    <w:id w:val="-1989624622"/>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21,072,571.14</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21,161,998.82</w:t>
                    </w:r>
                  </w:p>
                </w:tc>
              </w:tr>
              <w:tr w:rsidR="00076FD1" w:rsidTr="00AA0DE7">
                <w:sdt>
                  <w:sdtPr>
                    <w:tag w:val="_PLD_64de81055bc940a3b2e810f08ea30cd0"/>
                    <w:id w:val="423625382"/>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988,486,866.66</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813,743,343.62</w:t>
                    </w:r>
                  </w:p>
                </w:tc>
              </w:tr>
              <w:tr w:rsidR="00076FD1" w:rsidTr="00AA0DE7">
                <w:sdt>
                  <w:sdtPr>
                    <w:tag w:val="_PLD_9225a8e3c0d04e74be5259e8c6d2c503"/>
                    <w:id w:val="-374004879"/>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668,391,976.44</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565,547,495.38</w:t>
                    </w:r>
                  </w:p>
                </w:tc>
              </w:tr>
              <w:tr w:rsidR="00076FD1" w:rsidTr="00AA0DE7">
                <w:sdt>
                  <w:sdtPr>
                    <w:tag w:val="_PLD_3bc74c61fa7a4ba98c9b2ee5eb59820e"/>
                    <w:id w:val="-36428374"/>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83,746,787.48</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83,712,970.81</w:t>
                    </w:r>
                  </w:p>
                </w:tc>
              </w:tr>
              <w:tr w:rsidR="00076FD1" w:rsidTr="00AA0DE7">
                <w:sdt>
                  <w:sdtPr>
                    <w:tag w:val="_PLD_336b8ff4ff8840c58c0c9f99f358310c"/>
                    <w:id w:val="854465602"/>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65,200,568.99</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44,334,916.11</w:t>
                    </w:r>
                  </w:p>
                </w:tc>
              </w:tr>
              <w:tr w:rsidR="00076FD1" w:rsidTr="00AA0DE7">
                <w:sdt>
                  <w:sdtPr>
                    <w:tag w:val="_PLD_6ca36b1e8aed4dcf8f2b3a0daeff07e6"/>
                    <w:id w:val="1481577477"/>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118,327,865.11</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76,976,895.41</w:t>
                    </w:r>
                  </w:p>
                </w:tc>
              </w:tr>
              <w:tr w:rsidR="00076FD1" w:rsidTr="00AA0DE7">
                <w:sdt>
                  <w:sdtPr>
                    <w:tag w:val="_PLD_340429c1d7014fa58e9b7238e10cefc6"/>
                    <w:id w:val="1178232373"/>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935,667,198.02</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770,572,277.71</w:t>
                    </w:r>
                  </w:p>
                </w:tc>
              </w:tr>
              <w:tr w:rsidR="00076FD1" w:rsidTr="00AA0DE7">
                <w:sdt>
                  <w:sdtPr>
                    <w:tag w:val="_PLD_61f55569c4e04d6a8c94438f8ecb1122"/>
                    <w:id w:val="1762711374"/>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52,819,668.64</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43,171,065.91</w:t>
                    </w:r>
                  </w:p>
                </w:tc>
              </w:tr>
              <w:tr w:rsidR="00076FD1" w:rsidTr="00AA0DE7">
                <w:sdt>
                  <w:sdtPr>
                    <w:tag w:val="_PLD_8f9190ce4227402ab02ac6431a00b46e"/>
                    <w:id w:val="808139995"/>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r>
              <w:tr w:rsidR="00076FD1" w:rsidTr="00AA0DE7">
                <w:sdt>
                  <w:sdtPr>
                    <w:tag w:val="_PLD_beb5ade569574a3c87ebe15ef758047a"/>
                    <w:id w:val="-117369861"/>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195,000,000.00</w:t>
                    </w: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3a0ffc6a5d6f4279bf5f479f6d37fa63"/>
                    <w:id w:val="-868526480"/>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11,548,000.00</w:t>
                    </w: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ab86d628c73648de84f4c45b64cce1a7"/>
                    <w:id w:val="1652550143"/>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21334c9538694cfcadc2b7850ff168f3"/>
                    <w:id w:val="1516423889"/>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1bbc06129d1649f69097b53902bcb183"/>
                    <w:id w:val="655730322"/>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4,270,000.00</w:t>
                    </w: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7d740284844e4f809679ef6bb77b25bc"/>
                    <w:id w:val="-2124215725"/>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210,818,000.00</w:t>
                    </w: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62fef635400a49fdab7a94e37c70f56f"/>
                    <w:id w:val="1731731615"/>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35,701,256.18</w:t>
                    </w:r>
                  </w:p>
                </w:tc>
                <w:tc>
                  <w:tcPr>
                    <w:tcW w:w="1152" w:type="pct"/>
                    <w:tcBorders>
                      <w:top w:val="outset" w:sz="4" w:space="0" w:color="auto"/>
                      <w:left w:val="outset" w:sz="4" w:space="0" w:color="auto"/>
                      <w:bottom w:val="outset" w:sz="4" w:space="0" w:color="auto"/>
                      <w:right w:val="outset" w:sz="4" w:space="0" w:color="auto"/>
                    </w:tcBorders>
                  </w:tcPr>
                  <w:p w:rsidR="00076FD1" w:rsidRDefault="00F43D63">
                    <w:pPr>
                      <w:jc w:val="right"/>
                      <w:rPr>
                        <w:szCs w:val="21"/>
                      </w:rPr>
                    </w:pPr>
                    <w:r>
                      <w:rPr>
                        <w:szCs w:val="21"/>
                      </w:rPr>
                      <w:t>99,274,740.83</w:t>
                    </w:r>
                  </w:p>
                </w:tc>
              </w:tr>
              <w:tr w:rsidR="00076FD1" w:rsidTr="00AA0DE7">
                <w:sdt>
                  <w:sdtPr>
                    <w:tag w:val="_PLD_1ef5a0eb21854c7a9b13f6f3b7a8ebcc"/>
                    <w:id w:val="-1259674665"/>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160,500,000.00</w:t>
                    </w: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7d0701b5e83d4159a4e201e3bfc27ba1"/>
                    <w:id w:val="568934121"/>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813ddb5a043d48ffa883eb8db9d86449"/>
                    <w:id w:val="-843323954"/>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ebc63f66aafc42e49516dac116f4b4d5"/>
                    <w:id w:val="2041008711"/>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196,201,256.18</w:t>
                    </w:r>
                  </w:p>
                </w:tc>
                <w:tc>
                  <w:tcPr>
                    <w:tcW w:w="1152" w:type="pct"/>
                    <w:tcBorders>
                      <w:top w:val="outset" w:sz="4" w:space="0" w:color="auto"/>
                      <w:left w:val="outset" w:sz="4" w:space="0" w:color="auto"/>
                      <w:bottom w:val="outset" w:sz="4" w:space="0" w:color="auto"/>
                      <w:right w:val="outset" w:sz="4" w:space="0" w:color="auto"/>
                    </w:tcBorders>
                  </w:tcPr>
                  <w:p w:rsidR="00076FD1" w:rsidRDefault="00E20875">
                    <w:pPr>
                      <w:jc w:val="right"/>
                      <w:rPr>
                        <w:szCs w:val="21"/>
                      </w:rPr>
                    </w:pPr>
                    <w:r>
                      <w:rPr>
                        <w:szCs w:val="21"/>
                      </w:rPr>
                      <w:t>99,274,740.83</w:t>
                    </w:r>
                  </w:p>
                </w:tc>
              </w:tr>
              <w:tr w:rsidR="00076FD1" w:rsidTr="00AA0DE7">
                <w:sdt>
                  <w:sdtPr>
                    <w:tag w:val="_PLD_616b02a522724a558ecbae77fe729bdb"/>
                    <w:id w:val="-1184130237"/>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300" w:firstLine="72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14,616,743.82</w:t>
                    </w:r>
                  </w:p>
                </w:tc>
                <w:tc>
                  <w:tcPr>
                    <w:tcW w:w="1152" w:type="pct"/>
                    <w:tcBorders>
                      <w:top w:val="outset" w:sz="4" w:space="0" w:color="auto"/>
                      <w:left w:val="outset" w:sz="4" w:space="0" w:color="auto"/>
                      <w:bottom w:val="outset" w:sz="4" w:space="0" w:color="auto"/>
                      <w:right w:val="outset" w:sz="4" w:space="0" w:color="auto"/>
                    </w:tcBorders>
                  </w:tcPr>
                  <w:p w:rsidR="00076FD1" w:rsidRDefault="00E20875">
                    <w:pPr>
                      <w:jc w:val="right"/>
                      <w:rPr>
                        <w:szCs w:val="21"/>
                      </w:rPr>
                    </w:pPr>
                    <w:r>
                      <w:rPr>
                        <w:rFonts w:hint="eastAsia"/>
                        <w:szCs w:val="21"/>
                      </w:rPr>
                      <w:t>-</w:t>
                    </w:r>
                    <w:r>
                      <w:rPr>
                        <w:szCs w:val="21"/>
                      </w:rPr>
                      <w:t>99,274,740.83</w:t>
                    </w:r>
                  </w:p>
                </w:tc>
              </w:tr>
              <w:tr w:rsidR="00076FD1" w:rsidTr="00AA0DE7">
                <w:sdt>
                  <w:sdtPr>
                    <w:tag w:val="_PLD_7d68e34216d04af0934267b3078d3c35"/>
                    <w:id w:val="-1261748536"/>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color w:val="008000"/>
                        <w:szCs w:val="21"/>
                      </w:rPr>
                    </w:pPr>
                  </w:p>
                </w:tc>
              </w:tr>
              <w:tr w:rsidR="00076FD1" w:rsidTr="00AA0DE7">
                <w:sdt>
                  <w:sdtPr>
                    <w:tag w:val="_PLD_12516ea91b664cd98125761df9d8009e"/>
                    <w:id w:val="-652981260"/>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29a78e59f2b441018bc188661adf1a5e"/>
                    <w:id w:val="560058456"/>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232,962,527.78</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333,799,987.38</w:t>
                    </w:r>
                  </w:p>
                </w:tc>
              </w:tr>
              <w:tr w:rsidR="00076FD1" w:rsidTr="00AA0DE7">
                <w:sdt>
                  <w:sdtPr>
                    <w:tag w:val="_PLD_26d354b07ee94d2e97e821e5194c14a8"/>
                    <w:id w:val="821614518"/>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63d48c10d6aa4cf680f8a0d28834aa5a"/>
                    <w:id w:val="-793440496"/>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232,962,527.78</w:t>
                    </w:r>
                  </w:p>
                </w:tc>
                <w:tc>
                  <w:tcPr>
                    <w:tcW w:w="1152" w:type="pct"/>
                    <w:tcBorders>
                      <w:top w:val="outset" w:sz="4" w:space="0" w:color="auto"/>
                      <w:left w:val="outset" w:sz="4" w:space="0" w:color="auto"/>
                      <w:bottom w:val="outset" w:sz="4" w:space="0" w:color="auto"/>
                      <w:right w:val="outset" w:sz="4" w:space="0" w:color="auto"/>
                    </w:tcBorders>
                  </w:tcPr>
                  <w:p w:rsidR="00076FD1" w:rsidRDefault="00CC592E" w:rsidP="00CC592E">
                    <w:pPr>
                      <w:tabs>
                        <w:tab w:val="center" w:pos="989"/>
                        <w:tab w:val="right" w:pos="1979"/>
                      </w:tabs>
                      <w:jc w:val="center"/>
                      <w:rPr>
                        <w:szCs w:val="21"/>
                      </w:rPr>
                    </w:pPr>
                    <w:r>
                      <w:rPr>
                        <w:szCs w:val="21"/>
                      </w:rPr>
                      <w:t>333,799,987.38</w:t>
                    </w:r>
                  </w:p>
                </w:tc>
              </w:tr>
              <w:tr w:rsidR="00076FD1" w:rsidTr="00AA0DE7">
                <w:sdt>
                  <w:sdtPr>
                    <w:tag w:val="_PLD_8162d7f78ec54a5485f64b75ffbfce7d"/>
                    <w:id w:val="507184941"/>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261,077,900.00</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219,470,500.00</w:t>
                    </w:r>
                  </w:p>
                </w:tc>
              </w:tr>
              <w:tr w:rsidR="00076FD1" w:rsidTr="00AA0DE7">
                <w:sdt>
                  <w:sdtPr>
                    <w:tag w:val="_PLD_0b61ad2acef9490ba6b84477b3518635"/>
                    <w:id w:val="-1857873819"/>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9,382,939.50</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40,009,483.51</w:t>
                    </w:r>
                  </w:p>
                </w:tc>
              </w:tr>
              <w:tr w:rsidR="00076FD1" w:rsidTr="00AA0DE7">
                <w:sdt>
                  <w:sdtPr>
                    <w:tag w:val="_PLD_871424c9704b4bd5aa50d3ae77d051a8"/>
                    <w:id w:val="928236954"/>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9927c735ed5d4c919f65e1a111425aa6"/>
                    <w:id w:val="102470274"/>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200" w:firstLine="48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270,460,</w:t>
                    </w:r>
                    <w:r w:rsidR="00BF2CD7">
                      <w:rPr>
                        <w:szCs w:val="21"/>
                      </w:rPr>
                      <w:t>8</w:t>
                    </w:r>
                    <w:r>
                      <w:rPr>
                        <w:szCs w:val="21"/>
                      </w:rPr>
                      <w:t>39.50</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259,479,983.51</w:t>
                    </w:r>
                  </w:p>
                </w:tc>
              </w:tr>
              <w:tr w:rsidR="00076FD1" w:rsidTr="00AA0DE7">
                <w:sdt>
                  <w:sdtPr>
                    <w:tag w:val="_PLD_19be081a78e64a56ac141df3af5fc043"/>
                    <w:id w:val="-333073711"/>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300" w:firstLine="72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-37,498,311.72</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74,320,003.87</w:t>
                    </w:r>
                  </w:p>
                </w:tc>
              </w:tr>
              <w:tr w:rsidR="00076FD1" w:rsidTr="00AA0DE7">
                <w:sdt>
                  <w:sdtPr>
                    <w:tag w:val="_PLD_297da387d2e74132aff7cc22c8d8bb95"/>
                    <w:id w:val="1479797492"/>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076FD1" w:rsidRDefault="00076FD1">
                    <w:pPr>
                      <w:jc w:val="right"/>
                      <w:rPr>
                        <w:szCs w:val="21"/>
                      </w:rPr>
                    </w:pPr>
                  </w:p>
                </w:tc>
              </w:tr>
              <w:tr w:rsidR="00076FD1" w:rsidTr="00AA0DE7">
                <w:sdt>
                  <w:sdtPr>
                    <w:tag w:val="_PLD_088346aec88c4c41a0051140dc375359"/>
                    <w:id w:val="-151534870"/>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29,938,100.74</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18,216,328.95</w:t>
                    </w:r>
                  </w:p>
                </w:tc>
              </w:tr>
              <w:tr w:rsidR="00076FD1" w:rsidTr="00AA0DE7">
                <w:sdt>
                  <w:sdtPr>
                    <w:tag w:val="_PLD_782deef70bc446e795d750d3d14aefbe"/>
                    <w:id w:val="-34893939"/>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ind w:firstLineChars="100" w:firstLine="24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221,780,746.87</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248,960,121.23</w:t>
                    </w:r>
                  </w:p>
                </w:tc>
              </w:tr>
              <w:tr w:rsidR="00076FD1" w:rsidTr="00AA0DE7">
                <w:sdt>
                  <w:sdtPr>
                    <w:tag w:val="_PLD_ec70667dbbb64ee5a6d36588cda942f9"/>
                    <w:id w:val="1947503945"/>
                    <w:lock w:val="sdtLocked"/>
                  </w:sdtPr>
                  <w:sdtContent>
                    <w:tc>
                      <w:tcPr>
                        <w:tcW w:w="1695" w:type="pct"/>
                        <w:tcBorders>
                          <w:top w:val="outset" w:sz="4" w:space="0" w:color="auto"/>
                          <w:left w:val="outset" w:sz="4" w:space="0" w:color="auto"/>
                          <w:bottom w:val="outset" w:sz="4" w:space="0" w:color="auto"/>
                          <w:right w:val="outset" w:sz="4" w:space="0" w:color="auto"/>
                        </w:tcBorders>
                      </w:tcPr>
                      <w:p w:rsidR="00076FD1" w:rsidRDefault="001D52FB">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076FD1" w:rsidRDefault="00076FD1">
                    <w:pPr>
                      <w:rPr>
                        <w:szCs w:val="21"/>
                      </w:rPr>
                    </w:pPr>
                  </w:p>
                </w:tc>
                <w:tc>
                  <w:tcPr>
                    <w:tcW w:w="1158" w:type="pct"/>
                    <w:tcBorders>
                      <w:top w:val="outset" w:sz="4" w:space="0" w:color="auto"/>
                      <w:left w:val="outset" w:sz="4" w:space="0" w:color="auto"/>
                      <w:bottom w:val="outset" w:sz="4" w:space="0" w:color="auto"/>
                      <w:right w:val="outset" w:sz="4" w:space="0" w:color="auto"/>
                    </w:tcBorders>
                  </w:tcPr>
                  <w:p w:rsidR="00076FD1" w:rsidRDefault="00144343">
                    <w:pPr>
                      <w:jc w:val="right"/>
                      <w:rPr>
                        <w:szCs w:val="21"/>
                      </w:rPr>
                    </w:pPr>
                    <w:r>
                      <w:rPr>
                        <w:szCs w:val="21"/>
                      </w:rPr>
                      <w:t>251,718,847.61</w:t>
                    </w:r>
                  </w:p>
                </w:tc>
                <w:tc>
                  <w:tcPr>
                    <w:tcW w:w="1152" w:type="pct"/>
                    <w:tcBorders>
                      <w:top w:val="outset" w:sz="4" w:space="0" w:color="auto"/>
                      <w:left w:val="outset" w:sz="4" w:space="0" w:color="auto"/>
                      <w:bottom w:val="outset" w:sz="4" w:space="0" w:color="auto"/>
                      <w:right w:val="outset" w:sz="4" w:space="0" w:color="auto"/>
                    </w:tcBorders>
                  </w:tcPr>
                  <w:p w:rsidR="00076FD1" w:rsidRDefault="00CC592E">
                    <w:pPr>
                      <w:jc w:val="right"/>
                      <w:rPr>
                        <w:szCs w:val="21"/>
                      </w:rPr>
                    </w:pPr>
                    <w:r>
                      <w:rPr>
                        <w:szCs w:val="21"/>
                      </w:rPr>
                      <w:t>267,176,450.18</w:t>
                    </w:r>
                  </w:p>
                </w:tc>
              </w:tr>
            </w:tbl>
            <w:p w:rsidR="00076FD1" w:rsidRDefault="001D52FB">
              <w:pPr>
                <w:snapToGrid w:val="0"/>
                <w:spacing w:line="240" w:lineRule="atLeast"/>
                <w:ind w:rightChars="-73" w:right="-175"/>
                <w:rPr>
                  <w:b/>
                  <w:bCs/>
                  <w:color w:val="FF0000"/>
                  <w:szCs w:val="21"/>
                </w:rPr>
              </w:pPr>
              <w:r>
                <w:rPr>
                  <w:szCs w:val="21"/>
                </w:rPr>
                <w:t>公司负责人</w:t>
              </w:r>
              <w:r>
                <w:rPr>
                  <w:rFonts w:hint="eastAsia"/>
                  <w:szCs w:val="21"/>
                </w:rPr>
                <w:t>：</w:t>
              </w:r>
              <w:sdt>
                <w:sdtPr>
                  <w:rPr>
                    <w:rFonts w:hint="eastAsia"/>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sdtContent>
        </w:sdt>
        <w:p w:rsidR="00076FD1" w:rsidRDefault="00703427">
          <w:pPr>
            <w:rPr>
              <w:b/>
              <w:bCs/>
              <w:color w:val="FF0000"/>
              <w:szCs w:val="21"/>
            </w:rPr>
          </w:pPr>
        </w:p>
      </w:sdtContent>
    </w:sdt>
    <w:bookmarkEnd w:id="67" w:displacedByCustomXml="prev"/>
    <w:p w:rsidR="00076FD1" w:rsidRDefault="00076FD1">
      <w:pPr>
        <w:rPr>
          <w:szCs w:val="21"/>
        </w:rPr>
        <w:sectPr w:rsidR="00076FD1" w:rsidSect="004860B6">
          <w:pgSz w:w="11906" w:h="16838"/>
          <w:pgMar w:top="1525" w:right="1276" w:bottom="1440" w:left="1797" w:header="851" w:footer="992" w:gutter="0"/>
          <w:cols w:space="425"/>
          <w:docGrid w:linePitch="312"/>
        </w:sectPr>
      </w:pPr>
    </w:p>
    <w:bookmarkStart w:id="68"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076FD1" w:rsidRDefault="001D52FB">
              <w:pPr>
                <w:pStyle w:val="3"/>
                <w:jc w:val="center"/>
                <w:rPr>
                  <w:rFonts w:ascii="宋体" w:hAnsi="宋体"/>
                </w:rPr>
              </w:pPr>
              <w:r>
                <w:rPr>
                  <w:rFonts w:ascii="宋体" w:hAnsi="宋体"/>
                </w:rPr>
                <w:t>合并</w:t>
              </w:r>
              <w:r>
                <w:rPr>
                  <w:rFonts w:ascii="宋体" w:hAnsi="宋体" w:hint="eastAsia"/>
                </w:rPr>
                <w:t>所有者权益变动表</w:t>
              </w:r>
            </w:p>
            <w:p w:rsidR="00076FD1" w:rsidRDefault="001D52FB">
              <w:pPr>
                <w:tabs>
                  <w:tab w:val="left" w:pos="10080"/>
                </w:tabs>
                <w:snapToGrid w:val="0"/>
                <w:spacing w:line="240" w:lineRule="atLeast"/>
                <w:ind w:rightChars="12" w:right="29"/>
                <w:jc w:val="center"/>
                <w:rPr>
                  <w:szCs w:val="21"/>
                </w:rPr>
              </w:pPr>
              <w:r>
                <w:rPr>
                  <w:szCs w:val="21"/>
                </w:rPr>
                <w:t>2021年</w:t>
              </w:r>
              <w:r>
                <w:rPr>
                  <w:rFonts w:hint="eastAsia"/>
                  <w:szCs w:val="21"/>
                </w:rPr>
                <w:t>1—6月</w:t>
              </w:r>
            </w:p>
            <w:p w:rsidR="00076FD1" w:rsidRDefault="001D52FB">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1161"/>
                <w:gridCol w:w="386"/>
                <w:gridCol w:w="386"/>
                <w:gridCol w:w="386"/>
                <w:gridCol w:w="1398"/>
                <w:gridCol w:w="555"/>
                <w:gridCol w:w="386"/>
                <w:gridCol w:w="386"/>
                <w:gridCol w:w="1398"/>
                <w:gridCol w:w="386"/>
                <w:gridCol w:w="1398"/>
                <w:gridCol w:w="386"/>
                <w:gridCol w:w="1651"/>
                <w:gridCol w:w="1313"/>
                <w:gridCol w:w="1555"/>
              </w:tblGrid>
              <w:tr w:rsidR="00F26831" w:rsidTr="005D4D4E">
                <w:trPr>
                  <w:cantSplit/>
                </w:trPr>
                <w:tc>
                  <w:tcPr>
                    <w:tcW w:w="340" w:type="pct"/>
                    <w:vMerge w:val="restart"/>
                    <w:vAlign w:val="center"/>
                  </w:tcPr>
                  <w:sdt>
                    <w:sdtPr>
                      <w:rPr>
                        <w:rFonts w:hint="eastAsia"/>
                        <w:sz w:val="18"/>
                        <w:szCs w:val="18"/>
                      </w:rPr>
                      <w:tag w:val="_PLD_5bd68ed5796041328d1a003c1362ceaf"/>
                      <w:id w:val="-1061170789"/>
                      <w:lock w:val="sdtLocked"/>
                    </w:sdtPr>
                    <w:sdtContent>
                      <w:p w:rsidR="00076FD1" w:rsidRDefault="001D52FB">
                        <w:pPr>
                          <w:snapToGrid w:val="0"/>
                          <w:spacing w:line="240" w:lineRule="atLeast"/>
                          <w:jc w:val="center"/>
                          <w:rPr>
                            <w:sz w:val="18"/>
                            <w:szCs w:val="18"/>
                          </w:rPr>
                        </w:pPr>
                        <w:r>
                          <w:rPr>
                            <w:rFonts w:hint="eastAsia"/>
                            <w:sz w:val="18"/>
                            <w:szCs w:val="18"/>
                          </w:rPr>
                          <w:t>项目</w:t>
                        </w:r>
                      </w:p>
                    </w:sdtContent>
                  </w:sdt>
                </w:tc>
                <w:tc>
                  <w:tcPr>
                    <w:tcW w:w="4660" w:type="pct"/>
                    <w:gridSpan w:val="15"/>
                    <w:vAlign w:val="center"/>
                  </w:tcPr>
                  <w:p w:rsidR="00076FD1" w:rsidRDefault="00703427">
                    <w:pPr>
                      <w:snapToGrid w:val="0"/>
                      <w:spacing w:line="240" w:lineRule="atLeast"/>
                      <w:ind w:rightChars="-759" w:right="-1822"/>
                      <w:jc w:val="center"/>
                    </w:pPr>
                    <w:sdt>
                      <w:sdtPr>
                        <w:tag w:val="_PLD_70c71cd0427542b1b96a0fa943173d3d"/>
                        <w:id w:val="-636498696"/>
                        <w:lock w:val="sdtLocked"/>
                      </w:sdtPr>
                      <w:sdtContent>
                        <w:r w:rsidR="001D52FB">
                          <w:rPr>
                            <w:rFonts w:hint="eastAsia"/>
                            <w:sz w:val="18"/>
                            <w:szCs w:val="18"/>
                          </w:rPr>
                          <w:t>2021年半年度</w:t>
                        </w:r>
                      </w:sdtContent>
                    </w:sdt>
                  </w:p>
                </w:tc>
              </w:tr>
              <w:tr w:rsidR="00F26831" w:rsidTr="005D4D4E">
                <w:trPr>
                  <w:cantSplit/>
                  <w:trHeight w:val="540"/>
                </w:trPr>
                <w:tc>
                  <w:tcPr>
                    <w:tcW w:w="340" w:type="pct"/>
                    <w:vMerge/>
                  </w:tcPr>
                  <w:p w:rsidR="00076FD1" w:rsidRDefault="00076FD1">
                    <w:pPr>
                      <w:snapToGrid w:val="0"/>
                      <w:spacing w:line="240" w:lineRule="atLeast"/>
                      <w:ind w:rightChars="-759" w:right="-1822"/>
                      <w:rPr>
                        <w:sz w:val="18"/>
                        <w:szCs w:val="18"/>
                      </w:rPr>
                    </w:pPr>
                  </w:p>
                </w:tc>
                <w:sdt>
                  <w:sdtPr>
                    <w:tag w:val="_PLD_e146ec74496c4c03a714dcef40faa972"/>
                    <w:id w:val="-1437747820"/>
                    <w:lock w:val="sdtLocked"/>
                  </w:sdtPr>
                  <w:sdtContent>
                    <w:tc>
                      <w:tcPr>
                        <w:tcW w:w="3642" w:type="pct"/>
                        <w:gridSpan w:val="13"/>
                        <w:vAlign w:val="center"/>
                      </w:tcPr>
                      <w:p w:rsidR="00076FD1" w:rsidRDefault="001D52FB">
                        <w:pPr>
                          <w:jc w:val="center"/>
                        </w:pPr>
                        <w:r>
                          <w:rPr>
                            <w:sz w:val="18"/>
                            <w:szCs w:val="18"/>
                          </w:rPr>
                          <w:t>归属于母公司所有者权益</w:t>
                        </w:r>
                      </w:p>
                    </w:tc>
                  </w:sdtContent>
                </w:sdt>
                <w:sdt>
                  <w:sdtPr>
                    <w:tag w:val="_PLD_b1ca85c50c1341e59b4b412e92d87f2f"/>
                    <w:id w:val="1574698313"/>
                    <w:lock w:val="sdtLocked"/>
                  </w:sdtPr>
                  <w:sdtContent>
                    <w:tc>
                      <w:tcPr>
                        <w:tcW w:w="466" w:type="pct"/>
                        <w:vMerge w:val="restart"/>
                        <w:vAlign w:val="center"/>
                      </w:tcPr>
                      <w:p w:rsidR="00076FD1" w:rsidRDefault="001D52FB">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552" w:type="pct"/>
                        <w:vMerge w:val="restart"/>
                        <w:vAlign w:val="center"/>
                      </w:tcPr>
                      <w:p w:rsidR="00076FD1" w:rsidRDefault="001D52FB">
                        <w:pPr>
                          <w:jc w:val="center"/>
                          <w:rPr>
                            <w:sz w:val="18"/>
                            <w:szCs w:val="18"/>
                          </w:rPr>
                        </w:pPr>
                        <w:r>
                          <w:rPr>
                            <w:sz w:val="18"/>
                            <w:szCs w:val="18"/>
                          </w:rPr>
                          <w:t>所有者权益合计</w:t>
                        </w:r>
                      </w:p>
                    </w:tc>
                  </w:sdtContent>
                </w:sdt>
              </w:tr>
              <w:tr w:rsidR="00F26831" w:rsidTr="005D4D4E">
                <w:trPr>
                  <w:cantSplit/>
                  <w:trHeight w:val="352"/>
                </w:trPr>
                <w:tc>
                  <w:tcPr>
                    <w:tcW w:w="340" w:type="pct"/>
                    <w:vMerge/>
                  </w:tcPr>
                  <w:p w:rsidR="00076FD1" w:rsidRDefault="00076FD1">
                    <w:pPr>
                      <w:snapToGrid w:val="0"/>
                      <w:spacing w:line="240" w:lineRule="atLeast"/>
                      <w:ind w:rightChars="-759" w:right="-1822"/>
                      <w:rPr>
                        <w:sz w:val="18"/>
                        <w:szCs w:val="18"/>
                      </w:rPr>
                    </w:pPr>
                  </w:p>
                </w:tc>
                <w:sdt>
                  <w:sdtPr>
                    <w:tag w:val="_PLD_1605afb5a60946a9ba86cca783d492d3"/>
                    <w:id w:val="-1014225138"/>
                    <w:lock w:val="sdtLocked"/>
                  </w:sdtPr>
                  <w:sdtContent>
                    <w:tc>
                      <w:tcPr>
                        <w:tcW w:w="412" w:type="pct"/>
                        <w:vMerge w:val="restart"/>
                        <w:vAlign w:val="center"/>
                      </w:tcPr>
                      <w:p w:rsidR="00076FD1" w:rsidRDefault="001D52FB">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Content>
                    <w:tc>
                      <w:tcPr>
                        <w:tcW w:w="411" w:type="pct"/>
                        <w:gridSpan w:val="3"/>
                        <w:vAlign w:val="center"/>
                      </w:tcPr>
                      <w:p w:rsidR="00076FD1" w:rsidRDefault="001D52FB">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Content>
                    <w:tc>
                      <w:tcPr>
                        <w:tcW w:w="496" w:type="pct"/>
                        <w:vMerge w:val="restart"/>
                        <w:vAlign w:val="center"/>
                      </w:tcPr>
                      <w:p w:rsidR="00076FD1" w:rsidRDefault="001D52FB">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Content>
                    <w:tc>
                      <w:tcPr>
                        <w:tcW w:w="197" w:type="pct"/>
                        <w:vMerge w:val="restart"/>
                        <w:vAlign w:val="center"/>
                      </w:tcPr>
                      <w:p w:rsidR="00076FD1" w:rsidRDefault="001D52FB">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Content>
                    <w:tc>
                      <w:tcPr>
                        <w:tcW w:w="137" w:type="pct"/>
                        <w:vMerge w:val="restart"/>
                        <w:vAlign w:val="center"/>
                      </w:tcPr>
                      <w:p w:rsidR="00076FD1" w:rsidRDefault="001D52FB">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Content>
                    <w:tc>
                      <w:tcPr>
                        <w:tcW w:w="137" w:type="pct"/>
                        <w:vMerge w:val="restart"/>
                        <w:vAlign w:val="center"/>
                      </w:tcPr>
                      <w:p w:rsidR="00076FD1" w:rsidRDefault="001D52FB">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Content>
                    <w:tc>
                      <w:tcPr>
                        <w:tcW w:w="496" w:type="pct"/>
                        <w:vMerge w:val="restart"/>
                        <w:vAlign w:val="center"/>
                      </w:tcPr>
                      <w:p w:rsidR="00076FD1" w:rsidRDefault="001D52FB">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137" w:type="pct"/>
                        <w:vMerge w:val="restart"/>
                        <w:vAlign w:val="center"/>
                      </w:tcPr>
                      <w:p w:rsidR="00076FD1" w:rsidRDefault="001D52FB">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496" w:type="pct"/>
                        <w:vMerge w:val="restart"/>
                        <w:vAlign w:val="center"/>
                      </w:tcPr>
                      <w:p w:rsidR="00076FD1" w:rsidRDefault="001D52FB">
                        <w:pPr>
                          <w:snapToGrid w:val="0"/>
                          <w:spacing w:line="240" w:lineRule="atLeast"/>
                          <w:jc w:val="center"/>
                          <w:rPr>
                            <w:sz w:val="18"/>
                            <w:szCs w:val="18"/>
                          </w:rPr>
                        </w:pPr>
                        <w:r>
                          <w:rPr>
                            <w:rFonts w:hint="eastAsia"/>
                            <w:sz w:val="18"/>
                            <w:szCs w:val="18"/>
                          </w:rPr>
                          <w:t>未分配利润</w:t>
                        </w:r>
                      </w:p>
                    </w:tc>
                  </w:sdtContent>
                </w:sdt>
                <w:tc>
                  <w:tcPr>
                    <w:tcW w:w="137" w:type="pct"/>
                    <w:vMerge w:val="restart"/>
                    <w:vAlign w:val="center"/>
                  </w:tcPr>
                  <w:sdt>
                    <w:sdtPr>
                      <w:rPr>
                        <w:rFonts w:hint="eastAsia"/>
                        <w:sz w:val="18"/>
                        <w:szCs w:val="18"/>
                      </w:rPr>
                      <w:tag w:val="_PLD_ee763dfa69fd4fa3bec927cefa83eadc"/>
                      <w:id w:val="1504015431"/>
                      <w:lock w:val="sdtLocked"/>
                    </w:sdtPr>
                    <w:sdtContent>
                      <w:p w:rsidR="00076FD1" w:rsidRDefault="001D52FB">
                        <w:pPr>
                          <w:jc w:val="center"/>
                          <w:rPr>
                            <w:sz w:val="18"/>
                            <w:szCs w:val="18"/>
                          </w:rPr>
                        </w:pPr>
                        <w:r>
                          <w:rPr>
                            <w:rFonts w:hint="eastAsia"/>
                            <w:sz w:val="18"/>
                            <w:szCs w:val="18"/>
                          </w:rPr>
                          <w:t>其他</w:t>
                        </w:r>
                      </w:p>
                    </w:sdtContent>
                  </w:sdt>
                </w:tc>
                <w:tc>
                  <w:tcPr>
                    <w:tcW w:w="586" w:type="pct"/>
                    <w:vMerge w:val="restart"/>
                    <w:vAlign w:val="center"/>
                  </w:tcPr>
                  <w:sdt>
                    <w:sdtPr>
                      <w:rPr>
                        <w:rFonts w:hint="eastAsia"/>
                        <w:sz w:val="18"/>
                        <w:szCs w:val="18"/>
                      </w:rPr>
                      <w:tag w:val="_PLD_97c92cf2be1e4f36880a16a2c16704b4"/>
                      <w:id w:val="457843308"/>
                      <w:lock w:val="sdtLocked"/>
                    </w:sdtPr>
                    <w:sdtContent>
                      <w:p w:rsidR="00076FD1" w:rsidRDefault="001D52FB">
                        <w:pPr>
                          <w:jc w:val="center"/>
                          <w:rPr>
                            <w:sz w:val="18"/>
                            <w:szCs w:val="18"/>
                          </w:rPr>
                        </w:pPr>
                        <w:r>
                          <w:rPr>
                            <w:rFonts w:hint="eastAsia"/>
                            <w:sz w:val="18"/>
                            <w:szCs w:val="18"/>
                          </w:rPr>
                          <w:t>小计</w:t>
                        </w:r>
                      </w:p>
                    </w:sdtContent>
                  </w:sdt>
                </w:tc>
                <w:tc>
                  <w:tcPr>
                    <w:tcW w:w="466" w:type="pct"/>
                    <w:vMerge/>
                  </w:tcPr>
                  <w:p w:rsidR="00076FD1" w:rsidRDefault="00076FD1">
                    <w:pPr>
                      <w:jc w:val="center"/>
                      <w:rPr>
                        <w:sz w:val="18"/>
                        <w:szCs w:val="18"/>
                      </w:rPr>
                    </w:pPr>
                  </w:p>
                </w:tc>
                <w:tc>
                  <w:tcPr>
                    <w:tcW w:w="552" w:type="pct"/>
                    <w:vMerge/>
                  </w:tcPr>
                  <w:p w:rsidR="00076FD1" w:rsidRDefault="00076FD1">
                    <w:pPr>
                      <w:jc w:val="center"/>
                      <w:rPr>
                        <w:sz w:val="18"/>
                        <w:szCs w:val="18"/>
                      </w:rPr>
                    </w:pPr>
                  </w:p>
                </w:tc>
              </w:tr>
              <w:tr w:rsidR="00F26831" w:rsidTr="005D4D4E">
                <w:trPr>
                  <w:cantSplit/>
                  <w:trHeight w:val="345"/>
                </w:trPr>
                <w:tc>
                  <w:tcPr>
                    <w:tcW w:w="340" w:type="pct"/>
                    <w:vMerge/>
                  </w:tcPr>
                  <w:p w:rsidR="00076FD1" w:rsidRDefault="00076FD1">
                    <w:pPr>
                      <w:snapToGrid w:val="0"/>
                      <w:spacing w:line="240" w:lineRule="atLeast"/>
                      <w:ind w:rightChars="-759" w:right="-1822"/>
                      <w:rPr>
                        <w:sz w:val="18"/>
                        <w:szCs w:val="18"/>
                      </w:rPr>
                    </w:pPr>
                  </w:p>
                </w:tc>
                <w:tc>
                  <w:tcPr>
                    <w:tcW w:w="412" w:type="pct"/>
                    <w:vMerge/>
                  </w:tcPr>
                  <w:p w:rsidR="00076FD1" w:rsidRDefault="00076FD1">
                    <w:pPr>
                      <w:snapToGrid w:val="0"/>
                      <w:spacing w:line="240" w:lineRule="atLeast"/>
                      <w:jc w:val="center"/>
                      <w:rPr>
                        <w:sz w:val="18"/>
                        <w:szCs w:val="18"/>
                      </w:rPr>
                    </w:pPr>
                  </w:p>
                </w:tc>
                <w:sdt>
                  <w:sdtPr>
                    <w:tag w:val="_PLD_7b6493af25ff4e3986120f711cb3be4e"/>
                    <w:id w:val="2082175089"/>
                    <w:lock w:val="sdtLocked"/>
                  </w:sdtPr>
                  <w:sdtContent>
                    <w:tc>
                      <w:tcPr>
                        <w:tcW w:w="137" w:type="pct"/>
                        <w:vAlign w:val="center"/>
                      </w:tcPr>
                      <w:p w:rsidR="00076FD1" w:rsidRDefault="001D52FB">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Content>
                    <w:tc>
                      <w:tcPr>
                        <w:tcW w:w="137" w:type="pct"/>
                        <w:vAlign w:val="center"/>
                      </w:tcPr>
                      <w:p w:rsidR="00076FD1" w:rsidRDefault="001D52FB">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Content>
                    <w:tc>
                      <w:tcPr>
                        <w:tcW w:w="137" w:type="pct"/>
                        <w:vAlign w:val="center"/>
                      </w:tcPr>
                      <w:p w:rsidR="00076FD1" w:rsidRDefault="001D52FB">
                        <w:pPr>
                          <w:snapToGrid w:val="0"/>
                          <w:spacing w:line="240" w:lineRule="atLeast"/>
                          <w:jc w:val="center"/>
                          <w:rPr>
                            <w:sz w:val="18"/>
                            <w:szCs w:val="18"/>
                          </w:rPr>
                        </w:pPr>
                        <w:r>
                          <w:rPr>
                            <w:rFonts w:hint="eastAsia"/>
                            <w:sz w:val="18"/>
                            <w:szCs w:val="18"/>
                          </w:rPr>
                          <w:t>其他</w:t>
                        </w:r>
                      </w:p>
                    </w:tc>
                  </w:sdtContent>
                </w:sdt>
                <w:tc>
                  <w:tcPr>
                    <w:tcW w:w="496" w:type="pct"/>
                    <w:vMerge/>
                  </w:tcPr>
                  <w:p w:rsidR="00076FD1" w:rsidRDefault="00076FD1">
                    <w:pPr>
                      <w:snapToGrid w:val="0"/>
                      <w:spacing w:line="240" w:lineRule="atLeast"/>
                      <w:jc w:val="center"/>
                      <w:rPr>
                        <w:sz w:val="18"/>
                        <w:szCs w:val="18"/>
                      </w:rPr>
                    </w:pPr>
                  </w:p>
                </w:tc>
                <w:tc>
                  <w:tcPr>
                    <w:tcW w:w="197" w:type="pct"/>
                    <w:vMerge/>
                  </w:tcPr>
                  <w:p w:rsidR="00076FD1" w:rsidRDefault="00076FD1">
                    <w:pPr>
                      <w:snapToGrid w:val="0"/>
                      <w:spacing w:line="240" w:lineRule="atLeast"/>
                      <w:jc w:val="center"/>
                      <w:rPr>
                        <w:sz w:val="18"/>
                        <w:szCs w:val="18"/>
                      </w:rPr>
                    </w:pPr>
                  </w:p>
                </w:tc>
                <w:tc>
                  <w:tcPr>
                    <w:tcW w:w="137" w:type="pct"/>
                    <w:vMerge/>
                  </w:tcPr>
                  <w:p w:rsidR="00076FD1" w:rsidRDefault="00076FD1">
                    <w:pPr>
                      <w:snapToGrid w:val="0"/>
                      <w:spacing w:line="240" w:lineRule="atLeast"/>
                      <w:jc w:val="center"/>
                      <w:rPr>
                        <w:sz w:val="18"/>
                        <w:szCs w:val="18"/>
                      </w:rPr>
                    </w:pPr>
                  </w:p>
                </w:tc>
                <w:tc>
                  <w:tcPr>
                    <w:tcW w:w="137" w:type="pct"/>
                    <w:vMerge/>
                  </w:tcPr>
                  <w:p w:rsidR="00076FD1" w:rsidRDefault="00076FD1">
                    <w:pPr>
                      <w:snapToGrid w:val="0"/>
                      <w:spacing w:line="240" w:lineRule="atLeast"/>
                      <w:jc w:val="center"/>
                      <w:rPr>
                        <w:sz w:val="18"/>
                        <w:szCs w:val="18"/>
                      </w:rPr>
                    </w:pPr>
                  </w:p>
                </w:tc>
                <w:tc>
                  <w:tcPr>
                    <w:tcW w:w="496" w:type="pct"/>
                    <w:vMerge/>
                  </w:tcPr>
                  <w:p w:rsidR="00076FD1" w:rsidRDefault="00076FD1">
                    <w:pPr>
                      <w:snapToGrid w:val="0"/>
                      <w:spacing w:line="240" w:lineRule="atLeast"/>
                      <w:jc w:val="center"/>
                      <w:rPr>
                        <w:sz w:val="18"/>
                        <w:szCs w:val="18"/>
                      </w:rPr>
                    </w:pPr>
                  </w:p>
                </w:tc>
                <w:tc>
                  <w:tcPr>
                    <w:tcW w:w="137" w:type="pct"/>
                    <w:vMerge/>
                  </w:tcPr>
                  <w:p w:rsidR="00076FD1" w:rsidRDefault="00076FD1">
                    <w:pPr>
                      <w:snapToGrid w:val="0"/>
                      <w:spacing w:line="240" w:lineRule="atLeast"/>
                      <w:jc w:val="center"/>
                      <w:rPr>
                        <w:sz w:val="18"/>
                        <w:szCs w:val="18"/>
                      </w:rPr>
                    </w:pPr>
                  </w:p>
                </w:tc>
                <w:tc>
                  <w:tcPr>
                    <w:tcW w:w="496" w:type="pct"/>
                    <w:vMerge/>
                  </w:tcPr>
                  <w:p w:rsidR="00076FD1" w:rsidRDefault="00076FD1">
                    <w:pPr>
                      <w:snapToGrid w:val="0"/>
                      <w:spacing w:line="240" w:lineRule="atLeast"/>
                      <w:jc w:val="center"/>
                      <w:rPr>
                        <w:sz w:val="18"/>
                        <w:szCs w:val="18"/>
                      </w:rPr>
                    </w:pPr>
                  </w:p>
                </w:tc>
                <w:tc>
                  <w:tcPr>
                    <w:tcW w:w="137" w:type="pct"/>
                    <w:vMerge/>
                  </w:tcPr>
                  <w:p w:rsidR="00076FD1" w:rsidRDefault="00076FD1">
                    <w:pPr>
                      <w:jc w:val="center"/>
                      <w:rPr>
                        <w:sz w:val="18"/>
                        <w:szCs w:val="18"/>
                      </w:rPr>
                    </w:pPr>
                  </w:p>
                </w:tc>
                <w:tc>
                  <w:tcPr>
                    <w:tcW w:w="586" w:type="pct"/>
                    <w:vMerge/>
                  </w:tcPr>
                  <w:p w:rsidR="00076FD1" w:rsidRDefault="00076FD1">
                    <w:pPr>
                      <w:jc w:val="center"/>
                      <w:rPr>
                        <w:sz w:val="18"/>
                        <w:szCs w:val="18"/>
                      </w:rPr>
                    </w:pPr>
                  </w:p>
                </w:tc>
                <w:tc>
                  <w:tcPr>
                    <w:tcW w:w="466" w:type="pct"/>
                    <w:vMerge/>
                  </w:tcPr>
                  <w:p w:rsidR="00076FD1" w:rsidRDefault="00076FD1">
                    <w:pPr>
                      <w:jc w:val="center"/>
                      <w:rPr>
                        <w:sz w:val="18"/>
                        <w:szCs w:val="18"/>
                      </w:rPr>
                    </w:pPr>
                  </w:p>
                </w:tc>
                <w:tc>
                  <w:tcPr>
                    <w:tcW w:w="552" w:type="pct"/>
                    <w:vMerge/>
                    <w:tcBorders>
                      <w:bottom w:val="nil"/>
                    </w:tcBorders>
                  </w:tcPr>
                  <w:p w:rsidR="00076FD1" w:rsidRDefault="00076FD1">
                    <w:pPr>
                      <w:jc w:val="center"/>
                      <w:rPr>
                        <w:sz w:val="18"/>
                        <w:szCs w:val="18"/>
                      </w:rPr>
                    </w:pPr>
                  </w:p>
                </w:tc>
              </w:tr>
              <w:tr w:rsidR="00F26831" w:rsidTr="005D4D4E">
                <w:sdt>
                  <w:sdtPr>
                    <w:tag w:val="_PLD_1f22f69e67ea4292afb08dec65f863c7"/>
                    <w:id w:val="1629441319"/>
                    <w:lock w:val="sdtLocked"/>
                  </w:sdtPr>
                  <w:sdtContent>
                    <w:tc>
                      <w:tcPr>
                        <w:tcW w:w="340" w:type="pct"/>
                      </w:tcPr>
                      <w:p w:rsidR="00076FD1" w:rsidRDefault="001D52FB">
                        <w:pPr>
                          <w:rPr>
                            <w:sz w:val="18"/>
                            <w:szCs w:val="18"/>
                          </w:rPr>
                        </w:pPr>
                        <w:r>
                          <w:rPr>
                            <w:sz w:val="18"/>
                            <w:szCs w:val="18"/>
                          </w:rPr>
                          <w:t>一、上年</w:t>
                        </w:r>
                        <w:r>
                          <w:rPr>
                            <w:rFonts w:hint="eastAsia"/>
                            <w:sz w:val="18"/>
                            <w:szCs w:val="18"/>
                          </w:rPr>
                          <w:t>期</w:t>
                        </w:r>
                        <w:r>
                          <w:rPr>
                            <w:sz w:val="18"/>
                            <w:szCs w:val="18"/>
                          </w:rPr>
                          <w:t>末余额</w:t>
                        </w:r>
                      </w:p>
                    </w:tc>
                  </w:sdtContent>
                </w:sdt>
                <w:tc>
                  <w:tcPr>
                    <w:tcW w:w="412" w:type="pct"/>
                  </w:tcPr>
                  <w:p w:rsidR="00076FD1" w:rsidRPr="005D4D4E" w:rsidRDefault="00F26831">
                    <w:pPr>
                      <w:jc w:val="right"/>
                      <w:rPr>
                        <w:sz w:val="18"/>
                        <w:szCs w:val="18"/>
                      </w:rPr>
                    </w:pPr>
                    <w:r w:rsidRPr="005D4D4E">
                      <w:rPr>
                        <w:sz w:val="18"/>
                        <w:szCs w:val="18"/>
                      </w:rPr>
                      <w:t>298,731,378.00</w:t>
                    </w: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F26831">
                    <w:pPr>
                      <w:jc w:val="right"/>
                      <w:rPr>
                        <w:sz w:val="18"/>
                        <w:szCs w:val="18"/>
                      </w:rPr>
                    </w:pPr>
                    <w:r w:rsidRPr="005D4D4E">
                      <w:rPr>
                        <w:sz w:val="18"/>
                        <w:szCs w:val="18"/>
                      </w:rPr>
                      <w:t>865,664,731.41</w:t>
                    </w:r>
                  </w:p>
                </w:tc>
                <w:tc>
                  <w:tcPr>
                    <w:tcW w:w="19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F26831">
                    <w:pPr>
                      <w:jc w:val="right"/>
                      <w:rPr>
                        <w:sz w:val="18"/>
                        <w:szCs w:val="18"/>
                      </w:rPr>
                    </w:pPr>
                    <w:r w:rsidRPr="005D4D4E">
                      <w:rPr>
                        <w:sz w:val="18"/>
                        <w:szCs w:val="18"/>
                      </w:rPr>
                      <w:t>186,914,881.92</w:t>
                    </w:r>
                  </w:p>
                </w:tc>
                <w:tc>
                  <w:tcPr>
                    <w:tcW w:w="137" w:type="pct"/>
                  </w:tcPr>
                  <w:p w:rsidR="00076FD1" w:rsidRPr="005D4D4E" w:rsidRDefault="00076FD1">
                    <w:pPr>
                      <w:jc w:val="right"/>
                      <w:rPr>
                        <w:sz w:val="18"/>
                        <w:szCs w:val="18"/>
                      </w:rPr>
                    </w:pPr>
                  </w:p>
                </w:tc>
                <w:tc>
                  <w:tcPr>
                    <w:tcW w:w="496" w:type="pct"/>
                  </w:tcPr>
                  <w:p w:rsidR="00076FD1" w:rsidRPr="005D4D4E" w:rsidRDefault="00F26831">
                    <w:pPr>
                      <w:jc w:val="right"/>
                      <w:rPr>
                        <w:sz w:val="18"/>
                        <w:szCs w:val="18"/>
                      </w:rPr>
                    </w:pPr>
                    <w:r w:rsidRPr="005D4D4E">
                      <w:rPr>
                        <w:sz w:val="18"/>
                        <w:szCs w:val="18"/>
                      </w:rPr>
                      <w:t>889,521,345.21</w:t>
                    </w:r>
                  </w:p>
                </w:tc>
                <w:tc>
                  <w:tcPr>
                    <w:tcW w:w="137" w:type="pct"/>
                  </w:tcPr>
                  <w:p w:rsidR="00076FD1" w:rsidRPr="005D4D4E" w:rsidRDefault="00076FD1">
                    <w:pPr>
                      <w:jc w:val="right"/>
                      <w:rPr>
                        <w:sz w:val="18"/>
                        <w:szCs w:val="18"/>
                      </w:rPr>
                    </w:pPr>
                  </w:p>
                </w:tc>
                <w:tc>
                  <w:tcPr>
                    <w:tcW w:w="586" w:type="pct"/>
                  </w:tcPr>
                  <w:p w:rsidR="00076FD1" w:rsidRPr="005D4D4E" w:rsidRDefault="00BF2CD7">
                    <w:pPr>
                      <w:jc w:val="right"/>
                      <w:rPr>
                        <w:sz w:val="18"/>
                        <w:szCs w:val="18"/>
                      </w:rPr>
                    </w:pPr>
                    <w:r w:rsidRPr="005D4D4E">
                      <w:rPr>
                        <w:sz w:val="18"/>
                        <w:szCs w:val="18"/>
                      </w:rPr>
                      <w:t>2,240,832,336.54</w:t>
                    </w:r>
                  </w:p>
                </w:tc>
                <w:tc>
                  <w:tcPr>
                    <w:tcW w:w="466" w:type="pct"/>
                  </w:tcPr>
                  <w:p w:rsidR="00076FD1" w:rsidRPr="005D4D4E" w:rsidRDefault="00F26831">
                    <w:pPr>
                      <w:jc w:val="right"/>
                      <w:rPr>
                        <w:sz w:val="18"/>
                        <w:szCs w:val="18"/>
                      </w:rPr>
                    </w:pPr>
                    <w:r w:rsidRPr="005D4D4E">
                      <w:rPr>
                        <w:sz w:val="18"/>
                        <w:szCs w:val="18"/>
                      </w:rPr>
                      <w:t>76,347,375.66</w:t>
                    </w:r>
                  </w:p>
                </w:tc>
                <w:tc>
                  <w:tcPr>
                    <w:tcW w:w="552" w:type="pct"/>
                  </w:tcPr>
                  <w:p w:rsidR="00076FD1" w:rsidRPr="005D4D4E" w:rsidRDefault="00F26831">
                    <w:pPr>
                      <w:jc w:val="right"/>
                      <w:rPr>
                        <w:sz w:val="18"/>
                        <w:szCs w:val="18"/>
                      </w:rPr>
                    </w:pPr>
                    <w:r w:rsidRPr="005D4D4E">
                      <w:rPr>
                        <w:sz w:val="18"/>
                        <w:szCs w:val="18"/>
                      </w:rPr>
                      <w:t>2,317,179,712.20</w:t>
                    </w:r>
                  </w:p>
                </w:tc>
              </w:tr>
              <w:tr w:rsidR="00F26831" w:rsidTr="005D4D4E">
                <w:sdt>
                  <w:sdtPr>
                    <w:tag w:val="_PLD_8753148a28244d68bf92b2fbad32f9b8"/>
                    <w:id w:val="890230222"/>
                    <w:lock w:val="sdtLocked"/>
                  </w:sdtPr>
                  <w:sdtContent>
                    <w:tc>
                      <w:tcPr>
                        <w:tcW w:w="340" w:type="pct"/>
                      </w:tcPr>
                      <w:p w:rsidR="00076FD1" w:rsidRDefault="001D52FB">
                        <w:pPr>
                          <w:rPr>
                            <w:sz w:val="18"/>
                            <w:szCs w:val="18"/>
                          </w:rPr>
                        </w:pPr>
                        <w:r>
                          <w:rPr>
                            <w:rFonts w:hint="eastAsia"/>
                            <w:sz w:val="18"/>
                            <w:szCs w:val="18"/>
                          </w:rPr>
                          <w:t>加：</w:t>
                        </w:r>
                        <w:r>
                          <w:rPr>
                            <w:sz w:val="18"/>
                            <w:szCs w:val="18"/>
                          </w:rPr>
                          <w:t>会计政策变更</w:t>
                        </w:r>
                      </w:p>
                    </w:tc>
                  </w:sdtContent>
                </w:sdt>
                <w:tc>
                  <w:tcPr>
                    <w:tcW w:w="412"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9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586" w:type="pct"/>
                  </w:tcPr>
                  <w:p w:rsidR="00076FD1" w:rsidRPr="005D4D4E" w:rsidRDefault="00076FD1">
                    <w:pPr>
                      <w:jc w:val="right"/>
                      <w:rPr>
                        <w:sz w:val="18"/>
                        <w:szCs w:val="18"/>
                      </w:rPr>
                    </w:pPr>
                  </w:p>
                </w:tc>
                <w:tc>
                  <w:tcPr>
                    <w:tcW w:w="466" w:type="pct"/>
                  </w:tcPr>
                  <w:p w:rsidR="00076FD1" w:rsidRPr="005D4D4E" w:rsidRDefault="00076FD1">
                    <w:pPr>
                      <w:jc w:val="right"/>
                      <w:rPr>
                        <w:sz w:val="18"/>
                        <w:szCs w:val="18"/>
                      </w:rPr>
                    </w:pPr>
                  </w:p>
                </w:tc>
                <w:tc>
                  <w:tcPr>
                    <w:tcW w:w="552" w:type="pct"/>
                  </w:tcPr>
                  <w:p w:rsidR="00076FD1" w:rsidRPr="005D4D4E" w:rsidRDefault="00076FD1">
                    <w:pPr>
                      <w:jc w:val="right"/>
                      <w:rPr>
                        <w:sz w:val="18"/>
                        <w:szCs w:val="18"/>
                      </w:rPr>
                    </w:pPr>
                  </w:p>
                </w:tc>
              </w:tr>
              <w:tr w:rsidR="00F26831" w:rsidTr="005D4D4E">
                <w:sdt>
                  <w:sdtPr>
                    <w:tag w:val="_PLD_291ece6b974e4962be6cec3c398fd5be"/>
                    <w:id w:val="-1220676139"/>
                    <w:lock w:val="sdtLocked"/>
                  </w:sdtPr>
                  <w:sdtContent>
                    <w:tc>
                      <w:tcPr>
                        <w:tcW w:w="340" w:type="pct"/>
                      </w:tcPr>
                      <w:p w:rsidR="00076FD1" w:rsidRDefault="001D52FB">
                        <w:pPr>
                          <w:ind w:firstLineChars="200" w:firstLine="480"/>
                          <w:rPr>
                            <w:sz w:val="18"/>
                            <w:szCs w:val="18"/>
                          </w:rPr>
                        </w:pPr>
                        <w:r>
                          <w:rPr>
                            <w:sz w:val="18"/>
                            <w:szCs w:val="18"/>
                          </w:rPr>
                          <w:t>前期差错更正</w:t>
                        </w:r>
                      </w:p>
                    </w:tc>
                  </w:sdtContent>
                </w:sdt>
                <w:tc>
                  <w:tcPr>
                    <w:tcW w:w="412"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9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586" w:type="pct"/>
                  </w:tcPr>
                  <w:p w:rsidR="00076FD1" w:rsidRPr="005D4D4E" w:rsidRDefault="00076FD1">
                    <w:pPr>
                      <w:jc w:val="right"/>
                      <w:rPr>
                        <w:sz w:val="18"/>
                        <w:szCs w:val="18"/>
                      </w:rPr>
                    </w:pPr>
                  </w:p>
                </w:tc>
                <w:tc>
                  <w:tcPr>
                    <w:tcW w:w="466" w:type="pct"/>
                  </w:tcPr>
                  <w:p w:rsidR="00076FD1" w:rsidRPr="005D4D4E" w:rsidRDefault="00076FD1">
                    <w:pPr>
                      <w:jc w:val="right"/>
                      <w:rPr>
                        <w:sz w:val="18"/>
                        <w:szCs w:val="18"/>
                      </w:rPr>
                    </w:pPr>
                  </w:p>
                </w:tc>
                <w:tc>
                  <w:tcPr>
                    <w:tcW w:w="552" w:type="pct"/>
                  </w:tcPr>
                  <w:p w:rsidR="00076FD1" w:rsidRPr="005D4D4E" w:rsidRDefault="00076FD1">
                    <w:pPr>
                      <w:jc w:val="right"/>
                      <w:rPr>
                        <w:sz w:val="18"/>
                        <w:szCs w:val="18"/>
                      </w:rPr>
                    </w:pPr>
                  </w:p>
                </w:tc>
              </w:tr>
              <w:tr w:rsidR="00F26831" w:rsidTr="005D4D4E">
                <w:sdt>
                  <w:sdtPr>
                    <w:tag w:val="_PLD_1a5424a99ed44019a3f8a704efe4903d"/>
                    <w:id w:val="1735046279"/>
                    <w:lock w:val="sdtLocked"/>
                  </w:sdtPr>
                  <w:sdtContent>
                    <w:tc>
                      <w:tcPr>
                        <w:tcW w:w="340" w:type="pct"/>
                      </w:tcPr>
                      <w:p w:rsidR="00076FD1" w:rsidRDefault="001D52FB">
                        <w:pPr>
                          <w:ind w:firstLineChars="200" w:firstLine="48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412"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9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586" w:type="pct"/>
                  </w:tcPr>
                  <w:p w:rsidR="00076FD1" w:rsidRPr="005D4D4E" w:rsidRDefault="00076FD1">
                    <w:pPr>
                      <w:jc w:val="right"/>
                      <w:rPr>
                        <w:sz w:val="18"/>
                        <w:szCs w:val="18"/>
                      </w:rPr>
                    </w:pPr>
                  </w:p>
                </w:tc>
                <w:tc>
                  <w:tcPr>
                    <w:tcW w:w="466" w:type="pct"/>
                  </w:tcPr>
                  <w:p w:rsidR="00076FD1" w:rsidRPr="005D4D4E" w:rsidRDefault="00076FD1">
                    <w:pPr>
                      <w:jc w:val="right"/>
                      <w:rPr>
                        <w:sz w:val="18"/>
                        <w:szCs w:val="18"/>
                      </w:rPr>
                    </w:pPr>
                  </w:p>
                </w:tc>
                <w:tc>
                  <w:tcPr>
                    <w:tcW w:w="552" w:type="pct"/>
                  </w:tcPr>
                  <w:p w:rsidR="00076FD1" w:rsidRPr="005D4D4E" w:rsidRDefault="00076FD1">
                    <w:pPr>
                      <w:jc w:val="right"/>
                      <w:rPr>
                        <w:sz w:val="18"/>
                        <w:szCs w:val="18"/>
                      </w:rPr>
                    </w:pPr>
                  </w:p>
                </w:tc>
              </w:tr>
              <w:tr w:rsidR="00F26831" w:rsidTr="005D4D4E">
                <w:sdt>
                  <w:sdtPr>
                    <w:tag w:val="_PLD_7953fd87201b462ab8c42a4716d6cb65"/>
                    <w:id w:val="11739436"/>
                    <w:lock w:val="sdtLocked"/>
                  </w:sdtPr>
                  <w:sdtContent>
                    <w:tc>
                      <w:tcPr>
                        <w:tcW w:w="340" w:type="pct"/>
                      </w:tcPr>
                      <w:p w:rsidR="00076FD1" w:rsidRDefault="001D52FB">
                        <w:pPr>
                          <w:ind w:firstLineChars="200" w:firstLine="480"/>
                          <w:rPr>
                            <w:sz w:val="18"/>
                            <w:szCs w:val="18"/>
                          </w:rPr>
                        </w:pPr>
                        <w:r>
                          <w:rPr>
                            <w:rFonts w:hint="eastAsia"/>
                            <w:sz w:val="18"/>
                            <w:szCs w:val="18"/>
                          </w:rPr>
                          <w:t>其他</w:t>
                        </w:r>
                      </w:p>
                    </w:tc>
                  </w:sdtContent>
                </w:sdt>
                <w:tc>
                  <w:tcPr>
                    <w:tcW w:w="412"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9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496" w:type="pct"/>
                  </w:tcPr>
                  <w:p w:rsidR="00076FD1" w:rsidRPr="005D4D4E" w:rsidRDefault="00076FD1">
                    <w:pPr>
                      <w:jc w:val="right"/>
                      <w:rPr>
                        <w:sz w:val="18"/>
                        <w:szCs w:val="18"/>
                      </w:rPr>
                    </w:pPr>
                  </w:p>
                </w:tc>
                <w:tc>
                  <w:tcPr>
                    <w:tcW w:w="137" w:type="pct"/>
                  </w:tcPr>
                  <w:p w:rsidR="00076FD1" w:rsidRPr="005D4D4E" w:rsidRDefault="00076FD1">
                    <w:pPr>
                      <w:jc w:val="right"/>
                      <w:rPr>
                        <w:sz w:val="18"/>
                        <w:szCs w:val="18"/>
                      </w:rPr>
                    </w:pPr>
                  </w:p>
                </w:tc>
                <w:tc>
                  <w:tcPr>
                    <w:tcW w:w="586" w:type="pct"/>
                  </w:tcPr>
                  <w:p w:rsidR="00076FD1" w:rsidRPr="005D4D4E" w:rsidRDefault="00076FD1">
                    <w:pPr>
                      <w:jc w:val="right"/>
                      <w:rPr>
                        <w:sz w:val="18"/>
                        <w:szCs w:val="18"/>
                      </w:rPr>
                    </w:pPr>
                  </w:p>
                </w:tc>
                <w:tc>
                  <w:tcPr>
                    <w:tcW w:w="466" w:type="pct"/>
                  </w:tcPr>
                  <w:p w:rsidR="00076FD1" w:rsidRPr="005D4D4E" w:rsidRDefault="00076FD1">
                    <w:pPr>
                      <w:jc w:val="right"/>
                      <w:rPr>
                        <w:sz w:val="18"/>
                        <w:szCs w:val="18"/>
                      </w:rPr>
                    </w:pPr>
                  </w:p>
                </w:tc>
                <w:tc>
                  <w:tcPr>
                    <w:tcW w:w="552" w:type="pct"/>
                  </w:tcPr>
                  <w:p w:rsidR="00076FD1" w:rsidRPr="005D4D4E" w:rsidRDefault="00076FD1">
                    <w:pPr>
                      <w:jc w:val="right"/>
                      <w:rPr>
                        <w:sz w:val="18"/>
                        <w:szCs w:val="18"/>
                      </w:rPr>
                    </w:pPr>
                  </w:p>
                </w:tc>
              </w:tr>
              <w:tr w:rsidR="00F26831" w:rsidTr="005D4D4E">
                <w:sdt>
                  <w:sdtPr>
                    <w:tag w:val="_PLD_16d601e73dc14990b60ca53acf1371ba"/>
                    <w:id w:val="-536272756"/>
                    <w:lock w:val="sdtLocked"/>
                  </w:sdtPr>
                  <w:sdtContent>
                    <w:tc>
                      <w:tcPr>
                        <w:tcW w:w="340" w:type="pct"/>
                      </w:tcPr>
                      <w:p w:rsidR="00F26831" w:rsidRDefault="00F26831" w:rsidP="00F26831">
                        <w:pPr>
                          <w:rPr>
                            <w:sz w:val="18"/>
                            <w:szCs w:val="18"/>
                          </w:rPr>
                        </w:pPr>
                        <w:r>
                          <w:rPr>
                            <w:sz w:val="18"/>
                            <w:szCs w:val="18"/>
                          </w:rPr>
                          <w:t>二、本年</w:t>
                        </w:r>
                        <w:r>
                          <w:rPr>
                            <w:rFonts w:hint="eastAsia"/>
                            <w:sz w:val="18"/>
                            <w:szCs w:val="18"/>
                          </w:rPr>
                          <w:t>期</w:t>
                        </w:r>
                        <w:r>
                          <w:rPr>
                            <w:sz w:val="18"/>
                            <w:szCs w:val="18"/>
                          </w:rPr>
                          <w:t>初余额</w:t>
                        </w:r>
                      </w:p>
                    </w:tc>
                  </w:sdtContent>
                </w:sdt>
                <w:tc>
                  <w:tcPr>
                    <w:tcW w:w="412" w:type="pct"/>
                    <w:vAlign w:val="center"/>
                  </w:tcPr>
                  <w:p w:rsidR="00F26831" w:rsidRPr="005D4D4E" w:rsidRDefault="00F26831" w:rsidP="00F26831">
                    <w:pPr>
                      <w:rPr>
                        <w:sz w:val="18"/>
                        <w:szCs w:val="18"/>
                      </w:rPr>
                    </w:pPr>
                    <w:r w:rsidRPr="005D4D4E">
                      <w:rPr>
                        <w:sz w:val="18"/>
                        <w:szCs w:val="18"/>
                      </w:rPr>
                      <w:t>298,731,378.00</w:t>
                    </w:r>
                  </w:p>
                </w:tc>
                <w:tc>
                  <w:tcPr>
                    <w:tcW w:w="137" w:type="pct"/>
                    <w:vAlign w:val="center"/>
                  </w:tcPr>
                  <w:p w:rsidR="00F26831" w:rsidRPr="005D4D4E" w:rsidRDefault="00F26831" w:rsidP="00F26831">
                    <w:pPr>
                      <w:rPr>
                        <w:sz w:val="18"/>
                        <w:szCs w:val="18"/>
                      </w:rPr>
                    </w:pPr>
                  </w:p>
                </w:tc>
                <w:tc>
                  <w:tcPr>
                    <w:tcW w:w="137" w:type="pct"/>
                    <w:vAlign w:val="center"/>
                  </w:tcPr>
                  <w:p w:rsidR="00F26831" w:rsidRPr="005D4D4E" w:rsidRDefault="00F26831" w:rsidP="00F26831">
                    <w:pPr>
                      <w:rPr>
                        <w:rFonts w:ascii="Times New Roman" w:eastAsia="Times New Roman" w:hAnsi="Times New Roman" w:cs="Times New Roman"/>
                        <w:sz w:val="18"/>
                        <w:szCs w:val="18"/>
                      </w:rPr>
                    </w:pPr>
                  </w:p>
                </w:tc>
                <w:tc>
                  <w:tcPr>
                    <w:tcW w:w="137" w:type="pct"/>
                    <w:vAlign w:val="center"/>
                  </w:tcPr>
                  <w:p w:rsidR="00F26831" w:rsidRPr="005D4D4E" w:rsidRDefault="00F26831" w:rsidP="00F26831">
                    <w:pPr>
                      <w:rPr>
                        <w:rFonts w:ascii="Times New Roman" w:eastAsia="Times New Roman" w:hAnsi="Times New Roman" w:cs="Times New Roman"/>
                        <w:sz w:val="18"/>
                        <w:szCs w:val="18"/>
                      </w:rPr>
                    </w:pPr>
                  </w:p>
                </w:tc>
                <w:tc>
                  <w:tcPr>
                    <w:tcW w:w="496" w:type="pct"/>
                    <w:vAlign w:val="center"/>
                  </w:tcPr>
                  <w:p w:rsidR="00F26831" w:rsidRPr="005D4D4E" w:rsidRDefault="00F26831" w:rsidP="00F26831">
                    <w:pPr>
                      <w:rPr>
                        <w:sz w:val="18"/>
                        <w:szCs w:val="18"/>
                      </w:rPr>
                    </w:pPr>
                    <w:r w:rsidRPr="005D4D4E">
                      <w:rPr>
                        <w:sz w:val="18"/>
                        <w:szCs w:val="18"/>
                      </w:rPr>
                      <w:t>865,664,731.41</w:t>
                    </w:r>
                  </w:p>
                </w:tc>
                <w:tc>
                  <w:tcPr>
                    <w:tcW w:w="197" w:type="pct"/>
                    <w:vAlign w:val="center"/>
                  </w:tcPr>
                  <w:p w:rsidR="00F26831" w:rsidRPr="005D4D4E" w:rsidRDefault="00F26831" w:rsidP="00F26831">
                    <w:pPr>
                      <w:rPr>
                        <w:sz w:val="18"/>
                        <w:szCs w:val="18"/>
                      </w:rPr>
                    </w:pPr>
                  </w:p>
                </w:tc>
                <w:tc>
                  <w:tcPr>
                    <w:tcW w:w="137" w:type="pct"/>
                    <w:vAlign w:val="center"/>
                  </w:tcPr>
                  <w:p w:rsidR="00F26831" w:rsidRPr="005D4D4E" w:rsidRDefault="00F26831" w:rsidP="00F26831">
                    <w:pPr>
                      <w:rPr>
                        <w:rFonts w:ascii="Times New Roman" w:eastAsia="Times New Roman" w:hAnsi="Times New Roman" w:cs="Times New Roman"/>
                        <w:sz w:val="18"/>
                        <w:szCs w:val="18"/>
                      </w:rPr>
                    </w:pPr>
                  </w:p>
                </w:tc>
                <w:tc>
                  <w:tcPr>
                    <w:tcW w:w="137" w:type="pct"/>
                    <w:vAlign w:val="center"/>
                  </w:tcPr>
                  <w:p w:rsidR="00F26831" w:rsidRPr="005D4D4E" w:rsidRDefault="00F26831" w:rsidP="00F26831">
                    <w:pPr>
                      <w:rPr>
                        <w:rFonts w:ascii="Times New Roman" w:eastAsia="Times New Roman" w:hAnsi="Times New Roman" w:cs="Times New Roman"/>
                        <w:sz w:val="18"/>
                        <w:szCs w:val="18"/>
                      </w:rPr>
                    </w:pPr>
                  </w:p>
                </w:tc>
                <w:tc>
                  <w:tcPr>
                    <w:tcW w:w="496" w:type="pct"/>
                    <w:vAlign w:val="center"/>
                  </w:tcPr>
                  <w:p w:rsidR="00F26831" w:rsidRPr="005D4D4E" w:rsidRDefault="00F26831" w:rsidP="00F26831">
                    <w:pPr>
                      <w:rPr>
                        <w:sz w:val="18"/>
                        <w:szCs w:val="18"/>
                      </w:rPr>
                    </w:pPr>
                    <w:r w:rsidRPr="005D4D4E">
                      <w:rPr>
                        <w:sz w:val="18"/>
                        <w:szCs w:val="18"/>
                      </w:rPr>
                      <w:t>186,914,881.92</w:t>
                    </w:r>
                  </w:p>
                </w:tc>
                <w:tc>
                  <w:tcPr>
                    <w:tcW w:w="137" w:type="pct"/>
                    <w:vAlign w:val="center"/>
                  </w:tcPr>
                  <w:p w:rsidR="00F26831" w:rsidRPr="005D4D4E" w:rsidRDefault="00F26831" w:rsidP="00F26831">
                    <w:pPr>
                      <w:rPr>
                        <w:sz w:val="18"/>
                        <w:szCs w:val="18"/>
                      </w:rPr>
                    </w:pPr>
                  </w:p>
                </w:tc>
                <w:tc>
                  <w:tcPr>
                    <w:tcW w:w="496" w:type="pct"/>
                    <w:vAlign w:val="center"/>
                  </w:tcPr>
                  <w:p w:rsidR="00F26831" w:rsidRPr="005D4D4E" w:rsidRDefault="00F26831" w:rsidP="00F26831">
                    <w:pPr>
                      <w:rPr>
                        <w:sz w:val="18"/>
                        <w:szCs w:val="18"/>
                      </w:rPr>
                    </w:pPr>
                    <w:r w:rsidRPr="005D4D4E">
                      <w:rPr>
                        <w:sz w:val="18"/>
                        <w:szCs w:val="18"/>
                      </w:rPr>
                      <w:t>889,521,345.21</w:t>
                    </w:r>
                  </w:p>
                </w:tc>
                <w:tc>
                  <w:tcPr>
                    <w:tcW w:w="137" w:type="pct"/>
                    <w:vAlign w:val="center"/>
                  </w:tcPr>
                  <w:p w:rsidR="00F26831" w:rsidRPr="005D4D4E" w:rsidRDefault="00F26831" w:rsidP="00F26831">
                    <w:pPr>
                      <w:rPr>
                        <w:sz w:val="18"/>
                        <w:szCs w:val="18"/>
                      </w:rPr>
                    </w:pPr>
                  </w:p>
                </w:tc>
                <w:tc>
                  <w:tcPr>
                    <w:tcW w:w="586" w:type="pct"/>
                    <w:vAlign w:val="center"/>
                  </w:tcPr>
                  <w:p w:rsidR="00F26831" w:rsidRPr="005D4D4E" w:rsidRDefault="00BF2CD7" w:rsidP="00F26831">
                    <w:pPr>
                      <w:rPr>
                        <w:sz w:val="18"/>
                        <w:szCs w:val="18"/>
                      </w:rPr>
                    </w:pPr>
                    <w:r w:rsidRPr="005D4D4E">
                      <w:rPr>
                        <w:sz w:val="18"/>
                        <w:szCs w:val="18"/>
                      </w:rPr>
                      <w:t>2,240,832,336.54</w:t>
                    </w:r>
                  </w:p>
                </w:tc>
                <w:tc>
                  <w:tcPr>
                    <w:tcW w:w="466" w:type="pct"/>
                    <w:vAlign w:val="center"/>
                  </w:tcPr>
                  <w:p w:rsidR="00F26831" w:rsidRPr="005D4D4E" w:rsidRDefault="00F26831" w:rsidP="00F26831">
                    <w:pPr>
                      <w:rPr>
                        <w:sz w:val="18"/>
                        <w:szCs w:val="18"/>
                      </w:rPr>
                    </w:pPr>
                    <w:r w:rsidRPr="005D4D4E">
                      <w:rPr>
                        <w:sz w:val="18"/>
                        <w:szCs w:val="18"/>
                      </w:rPr>
                      <w:t>76,347,375.66</w:t>
                    </w:r>
                  </w:p>
                </w:tc>
                <w:tc>
                  <w:tcPr>
                    <w:tcW w:w="552" w:type="pct"/>
                    <w:vAlign w:val="center"/>
                  </w:tcPr>
                  <w:p w:rsidR="00F26831" w:rsidRPr="005D4D4E" w:rsidRDefault="00F26831" w:rsidP="00F26831">
                    <w:pPr>
                      <w:rPr>
                        <w:sz w:val="18"/>
                        <w:szCs w:val="18"/>
                      </w:rPr>
                    </w:pPr>
                    <w:r w:rsidRPr="005D4D4E">
                      <w:rPr>
                        <w:sz w:val="18"/>
                        <w:szCs w:val="18"/>
                      </w:rPr>
                      <w:t>2,317,179,712.20</w:t>
                    </w:r>
                  </w:p>
                </w:tc>
              </w:tr>
              <w:tr w:rsidR="00F26831" w:rsidTr="005D4D4E">
                <w:sdt>
                  <w:sdtPr>
                    <w:tag w:val="_PLD_60156dcb8ac241a7929015e75c8eef16"/>
                    <w:id w:val="-555852182"/>
                    <w:lock w:val="sdtLocked"/>
                  </w:sdtPr>
                  <w:sdtContent>
                    <w:tc>
                      <w:tcPr>
                        <w:tcW w:w="340" w:type="pct"/>
                      </w:tcPr>
                      <w:p w:rsidR="00F26831" w:rsidRDefault="00F26831" w:rsidP="00F26831">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r w:rsidRPr="005D4D4E">
                      <w:rPr>
                        <w:sz w:val="18"/>
                        <w:szCs w:val="18"/>
                      </w:rPr>
                      <w:t>43,215,191.92</w:t>
                    </w: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r w:rsidRPr="005D4D4E">
                      <w:rPr>
                        <w:sz w:val="18"/>
                        <w:szCs w:val="18"/>
                      </w:rPr>
                      <w:t>43,215,191.92</w:t>
                    </w:r>
                  </w:p>
                </w:tc>
                <w:tc>
                  <w:tcPr>
                    <w:tcW w:w="466" w:type="pct"/>
                  </w:tcPr>
                  <w:p w:rsidR="00F26831" w:rsidRPr="005D4D4E" w:rsidRDefault="00F26831" w:rsidP="00F26831">
                    <w:pPr>
                      <w:jc w:val="right"/>
                      <w:rPr>
                        <w:sz w:val="18"/>
                        <w:szCs w:val="18"/>
                      </w:rPr>
                    </w:pPr>
                    <w:r w:rsidRPr="005D4D4E">
                      <w:rPr>
                        <w:sz w:val="18"/>
                        <w:szCs w:val="18"/>
                      </w:rPr>
                      <w:t>5,678,921.27</w:t>
                    </w:r>
                  </w:p>
                </w:tc>
                <w:tc>
                  <w:tcPr>
                    <w:tcW w:w="552" w:type="pct"/>
                  </w:tcPr>
                  <w:p w:rsidR="00F26831" w:rsidRPr="005D4D4E" w:rsidRDefault="00F26831" w:rsidP="00F26831">
                    <w:pPr>
                      <w:jc w:val="right"/>
                      <w:rPr>
                        <w:sz w:val="18"/>
                        <w:szCs w:val="18"/>
                      </w:rPr>
                    </w:pPr>
                    <w:r w:rsidRPr="005D4D4E">
                      <w:rPr>
                        <w:sz w:val="18"/>
                        <w:szCs w:val="18"/>
                      </w:rPr>
                      <w:t>48,894,113.19</w:t>
                    </w:r>
                  </w:p>
                </w:tc>
              </w:tr>
              <w:tr w:rsidR="00F26831" w:rsidTr="005D4D4E">
                <w:sdt>
                  <w:sdtPr>
                    <w:tag w:val="_PLD_b05dacde51ff43abaf7ec73bf9668d99"/>
                    <w:id w:val="1634758513"/>
                    <w:lock w:val="sdtLocked"/>
                  </w:sdtPr>
                  <w:sdtContent>
                    <w:tc>
                      <w:tcPr>
                        <w:tcW w:w="340" w:type="pct"/>
                      </w:tcPr>
                      <w:p w:rsidR="00F26831" w:rsidRDefault="00F26831" w:rsidP="00F26831">
                        <w:pPr>
                          <w:rPr>
                            <w:sz w:val="18"/>
                            <w:szCs w:val="18"/>
                          </w:rPr>
                        </w:pPr>
                        <w:r>
                          <w:rPr>
                            <w:rFonts w:hint="eastAsia"/>
                            <w:sz w:val="18"/>
                            <w:szCs w:val="18"/>
                          </w:rPr>
                          <w:t>（一）综合收益总</w:t>
                        </w:r>
                        <w:r>
                          <w:rPr>
                            <w:rFonts w:hint="eastAsia"/>
                            <w:sz w:val="18"/>
                            <w:szCs w:val="18"/>
                          </w:rPr>
                          <w:lastRenderedPageBreak/>
                          <w:t>额</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r w:rsidRPr="005D4D4E">
                      <w:rPr>
                        <w:sz w:val="18"/>
                        <w:szCs w:val="18"/>
                      </w:rPr>
                      <w:t>82,946,465.92</w:t>
                    </w: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r w:rsidRPr="005D4D4E">
                      <w:rPr>
                        <w:sz w:val="18"/>
                        <w:szCs w:val="18"/>
                      </w:rPr>
                      <w:t>82,946,465.92</w:t>
                    </w:r>
                  </w:p>
                </w:tc>
                <w:tc>
                  <w:tcPr>
                    <w:tcW w:w="466" w:type="pct"/>
                  </w:tcPr>
                  <w:p w:rsidR="00F26831" w:rsidRPr="005D4D4E" w:rsidRDefault="00F26831" w:rsidP="00F26831">
                    <w:pPr>
                      <w:jc w:val="right"/>
                      <w:rPr>
                        <w:sz w:val="18"/>
                        <w:szCs w:val="18"/>
                      </w:rPr>
                    </w:pPr>
                    <w:r w:rsidRPr="005D4D4E">
                      <w:rPr>
                        <w:sz w:val="18"/>
                        <w:szCs w:val="18"/>
                      </w:rPr>
                      <w:t>5,678,921.27</w:t>
                    </w:r>
                  </w:p>
                </w:tc>
                <w:tc>
                  <w:tcPr>
                    <w:tcW w:w="552" w:type="pct"/>
                  </w:tcPr>
                  <w:p w:rsidR="00F26831" w:rsidRPr="005D4D4E" w:rsidRDefault="00F26831" w:rsidP="00F26831">
                    <w:pPr>
                      <w:jc w:val="right"/>
                      <w:rPr>
                        <w:sz w:val="18"/>
                        <w:szCs w:val="18"/>
                      </w:rPr>
                    </w:pPr>
                    <w:r w:rsidRPr="005D4D4E">
                      <w:rPr>
                        <w:sz w:val="18"/>
                        <w:szCs w:val="18"/>
                      </w:rPr>
                      <w:t>88,625,387.19</w:t>
                    </w:r>
                  </w:p>
                </w:tc>
              </w:tr>
              <w:tr w:rsidR="00F26831" w:rsidTr="005D4D4E">
                <w:sdt>
                  <w:sdtPr>
                    <w:tag w:val="_PLD_f17921fb207340239c73a056e615d773"/>
                    <w:id w:val="-1360498515"/>
                    <w:lock w:val="sdtLocked"/>
                  </w:sdtPr>
                  <w:sdtContent>
                    <w:tc>
                      <w:tcPr>
                        <w:tcW w:w="340" w:type="pct"/>
                      </w:tcPr>
                      <w:p w:rsidR="00F26831" w:rsidRDefault="00F26831" w:rsidP="00F26831">
                        <w:pPr>
                          <w:rPr>
                            <w:sz w:val="18"/>
                            <w:szCs w:val="18"/>
                          </w:rPr>
                        </w:pPr>
                        <w:r>
                          <w:rPr>
                            <w:sz w:val="18"/>
                            <w:szCs w:val="18"/>
                          </w:rPr>
                          <w:t>（</w:t>
                        </w:r>
                        <w:r>
                          <w:rPr>
                            <w:rFonts w:hint="eastAsia"/>
                            <w:sz w:val="18"/>
                            <w:szCs w:val="18"/>
                          </w:rPr>
                          <w:t>二</w:t>
                        </w:r>
                        <w:r>
                          <w:rPr>
                            <w:sz w:val="18"/>
                            <w:szCs w:val="18"/>
                          </w:rPr>
                          <w:t>）所有者投入和减少资本</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a4e5a1909d05445a88f8a664e237ae02"/>
                    <w:id w:val="-75821788"/>
                    <w:lock w:val="sdtLocked"/>
                  </w:sdtPr>
                  <w:sdtContent>
                    <w:tc>
                      <w:tcPr>
                        <w:tcW w:w="340" w:type="pct"/>
                      </w:tcPr>
                      <w:p w:rsidR="00F26831" w:rsidRDefault="00F26831" w:rsidP="00F26831">
                        <w:pPr>
                          <w:rPr>
                            <w:sz w:val="18"/>
                            <w:szCs w:val="18"/>
                          </w:rPr>
                        </w:pPr>
                        <w:r>
                          <w:rPr>
                            <w:rFonts w:hint="eastAsia"/>
                            <w:sz w:val="18"/>
                            <w:szCs w:val="18"/>
                          </w:rPr>
                          <w:t>1．所有者投入的普通股</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00983bc5e4cc404f92b2fab2c532ec5f"/>
                    <w:id w:val="1552500982"/>
                    <w:lock w:val="sdtLocked"/>
                  </w:sdtPr>
                  <w:sdtContent>
                    <w:tc>
                      <w:tcPr>
                        <w:tcW w:w="340" w:type="pct"/>
                      </w:tcPr>
                      <w:p w:rsidR="00F26831" w:rsidRDefault="00F26831" w:rsidP="00F26831">
                        <w:pPr>
                          <w:rPr>
                            <w:sz w:val="18"/>
                            <w:szCs w:val="18"/>
                          </w:rPr>
                        </w:pPr>
                        <w:r>
                          <w:rPr>
                            <w:rFonts w:hint="eastAsia"/>
                            <w:sz w:val="18"/>
                            <w:szCs w:val="18"/>
                          </w:rPr>
                          <w:t>2．其他权益工具持有者投入资本</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b945685508384f75ad9507566dd406a5"/>
                    <w:id w:val="1591730542"/>
                    <w:lock w:val="sdtLocked"/>
                  </w:sdtPr>
                  <w:sdtContent>
                    <w:tc>
                      <w:tcPr>
                        <w:tcW w:w="340" w:type="pct"/>
                      </w:tcPr>
                      <w:p w:rsidR="00F26831" w:rsidRDefault="00F26831" w:rsidP="00F26831">
                        <w:pPr>
                          <w:rPr>
                            <w:sz w:val="18"/>
                            <w:szCs w:val="18"/>
                          </w:rPr>
                        </w:pPr>
                        <w:r>
                          <w:rPr>
                            <w:rFonts w:hint="eastAsia"/>
                            <w:sz w:val="18"/>
                            <w:szCs w:val="18"/>
                          </w:rPr>
                          <w:t>3</w:t>
                        </w:r>
                        <w:r>
                          <w:rPr>
                            <w:sz w:val="18"/>
                            <w:szCs w:val="18"/>
                          </w:rPr>
                          <w:t>．股份支付计入所有者权益的金额</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86538f5d06744ca9be65b0b439b17643"/>
                    <w:id w:val="-1243568742"/>
                    <w:lock w:val="sdtLocked"/>
                  </w:sdtPr>
                  <w:sdtContent>
                    <w:tc>
                      <w:tcPr>
                        <w:tcW w:w="340" w:type="pct"/>
                      </w:tcPr>
                      <w:p w:rsidR="00F26831" w:rsidRDefault="00F26831" w:rsidP="00F26831">
                        <w:pPr>
                          <w:rPr>
                            <w:sz w:val="18"/>
                            <w:szCs w:val="18"/>
                          </w:rPr>
                        </w:pPr>
                        <w:r>
                          <w:rPr>
                            <w:rFonts w:hint="eastAsia"/>
                            <w:sz w:val="18"/>
                            <w:szCs w:val="18"/>
                          </w:rPr>
                          <w:t>4</w:t>
                        </w:r>
                        <w:r>
                          <w:rPr>
                            <w:sz w:val="18"/>
                            <w:szCs w:val="18"/>
                          </w:rPr>
                          <w:t>．其他</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8fb1d678e8ca4e3ba31e34bed05e6c58"/>
                    <w:id w:val="1681013805"/>
                    <w:lock w:val="sdtLocked"/>
                  </w:sdtPr>
                  <w:sdtContent>
                    <w:tc>
                      <w:tcPr>
                        <w:tcW w:w="340" w:type="pct"/>
                      </w:tcPr>
                      <w:p w:rsidR="00F26831" w:rsidRDefault="00F26831" w:rsidP="00F26831">
                        <w:pPr>
                          <w:rPr>
                            <w:sz w:val="18"/>
                            <w:szCs w:val="18"/>
                          </w:rPr>
                        </w:pPr>
                        <w:r>
                          <w:rPr>
                            <w:sz w:val="18"/>
                            <w:szCs w:val="18"/>
                          </w:rPr>
                          <w:t>（</w:t>
                        </w:r>
                        <w:r>
                          <w:rPr>
                            <w:rFonts w:hint="eastAsia"/>
                            <w:sz w:val="18"/>
                            <w:szCs w:val="18"/>
                          </w:rPr>
                          <w:t>三</w:t>
                        </w:r>
                        <w:r>
                          <w:rPr>
                            <w:sz w:val="18"/>
                            <w:szCs w:val="18"/>
                          </w:rPr>
                          <w:t>）利润分配</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A347B3" w:rsidP="00F26831">
                    <w:pPr>
                      <w:jc w:val="right"/>
                      <w:rPr>
                        <w:sz w:val="18"/>
                        <w:szCs w:val="18"/>
                      </w:rPr>
                    </w:pPr>
                    <w:r w:rsidRPr="005D4D4E">
                      <w:rPr>
                        <w:sz w:val="18"/>
                        <w:szCs w:val="18"/>
                      </w:rPr>
                      <w:t>-</w:t>
                    </w:r>
                    <w:r w:rsidR="00F26831" w:rsidRPr="005D4D4E">
                      <w:rPr>
                        <w:sz w:val="18"/>
                        <w:szCs w:val="18"/>
                      </w:rPr>
                      <w:t>39,731,274.00</w:t>
                    </w: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r w:rsidRPr="005D4D4E">
                      <w:rPr>
                        <w:sz w:val="18"/>
                        <w:szCs w:val="18"/>
                      </w:rPr>
                      <w:t>-39,731,274.00</w:t>
                    </w: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r w:rsidRPr="005D4D4E">
                      <w:rPr>
                        <w:sz w:val="18"/>
                        <w:szCs w:val="18"/>
                      </w:rPr>
                      <w:t>-39,731,274.00</w:t>
                    </w:r>
                  </w:p>
                </w:tc>
              </w:tr>
              <w:tr w:rsidR="00F26831" w:rsidTr="005D4D4E">
                <w:sdt>
                  <w:sdtPr>
                    <w:tag w:val="_PLD_5badbc22860d48e29f8d8d9a4a633d8c"/>
                    <w:id w:val="-740868235"/>
                    <w:lock w:val="sdtLocked"/>
                  </w:sdtPr>
                  <w:sdtContent>
                    <w:tc>
                      <w:tcPr>
                        <w:tcW w:w="340" w:type="pct"/>
                      </w:tcPr>
                      <w:p w:rsidR="00F26831" w:rsidRDefault="00F26831" w:rsidP="00F26831">
                        <w:pPr>
                          <w:rPr>
                            <w:sz w:val="18"/>
                            <w:szCs w:val="18"/>
                          </w:rPr>
                        </w:pPr>
                        <w:r>
                          <w:rPr>
                            <w:sz w:val="18"/>
                            <w:szCs w:val="18"/>
                          </w:rPr>
                          <w:t>1．提取盈余公积</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2c8b649d670044a9b5fda521dd40705d"/>
                    <w:id w:val="-789512275"/>
                    <w:lock w:val="sdtLocked"/>
                  </w:sdtPr>
                  <w:sdtContent>
                    <w:tc>
                      <w:tcPr>
                        <w:tcW w:w="340" w:type="pct"/>
                      </w:tcPr>
                      <w:p w:rsidR="00F26831" w:rsidRDefault="00F26831" w:rsidP="00F26831">
                        <w:pPr>
                          <w:rPr>
                            <w:sz w:val="18"/>
                            <w:szCs w:val="18"/>
                          </w:rPr>
                        </w:pPr>
                        <w:r>
                          <w:rPr>
                            <w:sz w:val="18"/>
                            <w:szCs w:val="18"/>
                          </w:rPr>
                          <w:t>2．提取一般风险准备</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254428ff3bee49c2acd11ef634901543"/>
                    <w:id w:val="58070422"/>
                    <w:lock w:val="sdtLocked"/>
                  </w:sdtPr>
                  <w:sdtContent>
                    <w:tc>
                      <w:tcPr>
                        <w:tcW w:w="340" w:type="pct"/>
                      </w:tcPr>
                      <w:p w:rsidR="00F26831" w:rsidRDefault="00F26831" w:rsidP="00F26831">
                        <w:pPr>
                          <w:rPr>
                            <w:sz w:val="18"/>
                            <w:szCs w:val="18"/>
                          </w:rPr>
                        </w:pPr>
                        <w:r>
                          <w:rPr>
                            <w:sz w:val="18"/>
                            <w:szCs w:val="18"/>
                          </w:rPr>
                          <w:t>3．对所有者（或股东）的分配</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r w:rsidRPr="005D4D4E">
                      <w:rPr>
                        <w:sz w:val="18"/>
                        <w:szCs w:val="18"/>
                      </w:rPr>
                      <w:t>-39,731,274.00</w:t>
                    </w: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r w:rsidRPr="005D4D4E">
                      <w:rPr>
                        <w:sz w:val="18"/>
                        <w:szCs w:val="18"/>
                      </w:rPr>
                      <w:t>-39,731,274.00</w:t>
                    </w: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r w:rsidRPr="005D4D4E">
                      <w:rPr>
                        <w:sz w:val="18"/>
                        <w:szCs w:val="18"/>
                      </w:rPr>
                      <w:t>-39,731,274.00</w:t>
                    </w:r>
                  </w:p>
                </w:tc>
              </w:tr>
              <w:tr w:rsidR="00F26831" w:rsidTr="005D4D4E">
                <w:sdt>
                  <w:sdtPr>
                    <w:tag w:val="_PLD_b3d350728a6c49ccaa6dbb4adf16c691"/>
                    <w:id w:val="1738901349"/>
                    <w:lock w:val="sdtLocked"/>
                  </w:sdtPr>
                  <w:sdtContent>
                    <w:tc>
                      <w:tcPr>
                        <w:tcW w:w="340" w:type="pct"/>
                      </w:tcPr>
                      <w:p w:rsidR="00F26831" w:rsidRDefault="00F26831" w:rsidP="00F26831">
                        <w:pPr>
                          <w:rPr>
                            <w:sz w:val="18"/>
                            <w:szCs w:val="18"/>
                          </w:rPr>
                        </w:pPr>
                        <w:r>
                          <w:rPr>
                            <w:sz w:val="18"/>
                            <w:szCs w:val="18"/>
                          </w:rPr>
                          <w:t>4．其他</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03ab84b7536c4ddcaaad4c99a2dd5fd3"/>
                    <w:id w:val="-1709183380"/>
                    <w:lock w:val="sdtLocked"/>
                  </w:sdtPr>
                  <w:sdtContent>
                    <w:tc>
                      <w:tcPr>
                        <w:tcW w:w="340" w:type="pct"/>
                      </w:tcPr>
                      <w:p w:rsidR="00F26831" w:rsidRDefault="00F26831" w:rsidP="00F26831">
                        <w:pPr>
                          <w:rPr>
                            <w:sz w:val="18"/>
                            <w:szCs w:val="18"/>
                          </w:rPr>
                        </w:pPr>
                        <w:r>
                          <w:rPr>
                            <w:sz w:val="18"/>
                            <w:szCs w:val="18"/>
                          </w:rPr>
                          <w:t>（</w:t>
                        </w:r>
                        <w:r>
                          <w:rPr>
                            <w:rFonts w:hint="eastAsia"/>
                            <w:sz w:val="18"/>
                            <w:szCs w:val="18"/>
                          </w:rPr>
                          <w:t>四</w:t>
                        </w:r>
                        <w:r>
                          <w:rPr>
                            <w:sz w:val="18"/>
                            <w:szCs w:val="18"/>
                          </w:rPr>
                          <w:t>）所有者权益内部结转</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88233f88b9ea4ceb82a1cc6cd7a5030d"/>
                    <w:id w:val="331418786"/>
                    <w:lock w:val="sdtLocked"/>
                  </w:sdtPr>
                  <w:sdtContent>
                    <w:tc>
                      <w:tcPr>
                        <w:tcW w:w="340" w:type="pct"/>
                      </w:tcPr>
                      <w:p w:rsidR="00F26831" w:rsidRDefault="00F26831" w:rsidP="00F26831">
                        <w:pPr>
                          <w:rPr>
                            <w:sz w:val="18"/>
                            <w:szCs w:val="18"/>
                          </w:rPr>
                        </w:pPr>
                        <w:r>
                          <w:rPr>
                            <w:sz w:val="18"/>
                            <w:szCs w:val="18"/>
                          </w:rPr>
                          <w:t>1．资本公积转增资本（或股本）</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4a9492c5a232434296cfdef5eeded778"/>
                    <w:id w:val="-480314057"/>
                    <w:lock w:val="sdtLocked"/>
                  </w:sdtPr>
                  <w:sdtContent>
                    <w:tc>
                      <w:tcPr>
                        <w:tcW w:w="340" w:type="pct"/>
                      </w:tcPr>
                      <w:p w:rsidR="00F26831" w:rsidRDefault="00F26831" w:rsidP="00F26831">
                        <w:pPr>
                          <w:rPr>
                            <w:sz w:val="18"/>
                            <w:szCs w:val="18"/>
                          </w:rPr>
                        </w:pPr>
                        <w:r>
                          <w:rPr>
                            <w:sz w:val="18"/>
                            <w:szCs w:val="18"/>
                          </w:rPr>
                          <w:t>2．盈余公积转增资本（或股本）</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25911664beff496799fc3193be7c3182"/>
                    <w:id w:val="-1855335894"/>
                    <w:lock w:val="sdtLocked"/>
                  </w:sdtPr>
                  <w:sdtContent>
                    <w:tc>
                      <w:tcPr>
                        <w:tcW w:w="340" w:type="pct"/>
                      </w:tcPr>
                      <w:p w:rsidR="00F26831" w:rsidRDefault="00F26831" w:rsidP="00F26831">
                        <w:pPr>
                          <w:rPr>
                            <w:sz w:val="18"/>
                            <w:szCs w:val="18"/>
                          </w:rPr>
                        </w:pPr>
                        <w:r>
                          <w:rPr>
                            <w:sz w:val="18"/>
                            <w:szCs w:val="18"/>
                          </w:rPr>
                          <w:t>3．盈余公积弥补亏损</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tc>
                  <w:tcPr>
                    <w:tcW w:w="340" w:type="pct"/>
                  </w:tcPr>
                  <w:sdt>
                    <w:sdtPr>
                      <w:rPr>
                        <w:sz w:val="18"/>
                        <w:szCs w:val="18"/>
                      </w:rPr>
                      <w:tag w:val="_PLD_c2918ada9b53437193e4f9cfffa064e3"/>
                      <w:id w:val="-1089454252"/>
                      <w:lock w:val="sdtLocked"/>
                    </w:sdtPr>
                    <w:sdtContent>
                      <w:p w:rsidR="00F26831" w:rsidRDefault="00F26831" w:rsidP="00F26831">
                        <w:r>
                          <w:rPr>
                            <w:sz w:val="18"/>
                            <w:szCs w:val="18"/>
                          </w:rPr>
                          <w:t>4．设定受益计划变动额结转留存收益</w:t>
                        </w:r>
                      </w:p>
                    </w:sdtContent>
                  </w:sdt>
                </w:tc>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tc>
                  <w:tcPr>
                    <w:tcW w:w="340" w:type="pct"/>
                  </w:tcPr>
                  <w:sdt>
                    <w:sdtPr>
                      <w:rPr>
                        <w:sz w:val="18"/>
                        <w:szCs w:val="18"/>
                      </w:rPr>
                      <w:tag w:val="_PLD_ea153cdd99f74bf1b50bc1743d25f429"/>
                      <w:id w:val="2040013072"/>
                      <w:lock w:val="sdtLocked"/>
                    </w:sdtPr>
                    <w:sdtContent>
                      <w:p w:rsidR="00F26831" w:rsidRDefault="00F26831" w:rsidP="00F26831">
                        <w:pPr>
                          <w:rPr>
                            <w:sz w:val="18"/>
                            <w:szCs w:val="18"/>
                          </w:rPr>
                        </w:pPr>
                        <w:r>
                          <w:rPr>
                            <w:sz w:val="18"/>
                            <w:szCs w:val="18"/>
                          </w:rPr>
                          <w:t>5．其他综合收益结转留存收益</w:t>
                        </w:r>
                      </w:p>
                    </w:sdtContent>
                  </w:sdt>
                </w:tc>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tc>
                  <w:tcPr>
                    <w:tcW w:w="340" w:type="pct"/>
                  </w:tcPr>
                  <w:sdt>
                    <w:sdtPr>
                      <w:rPr>
                        <w:sz w:val="18"/>
                        <w:szCs w:val="18"/>
                      </w:rPr>
                      <w:tag w:val="_PLD_de42fced9d0547ecb946b8443ac4ea20"/>
                      <w:id w:val="-426496500"/>
                      <w:lock w:val="sdtLocked"/>
                    </w:sdtPr>
                    <w:sdtContent>
                      <w:p w:rsidR="00F26831" w:rsidRDefault="00F26831" w:rsidP="00F26831">
                        <w:r>
                          <w:rPr>
                            <w:sz w:val="18"/>
                            <w:szCs w:val="18"/>
                          </w:rPr>
                          <w:t>6．其他</w:t>
                        </w:r>
                      </w:p>
                    </w:sdtContent>
                  </w:sdt>
                </w:tc>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14d25c6e75074c52a0f884581cc84dba"/>
                    <w:id w:val="1988355152"/>
                    <w:lock w:val="sdtLocked"/>
                  </w:sdtPr>
                  <w:sdtContent>
                    <w:tc>
                      <w:tcPr>
                        <w:tcW w:w="340" w:type="pct"/>
                      </w:tcPr>
                      <w:p w:rsidR="00F26831" w:rsidRDefault="00F26831" w:rsidP="00F26831">
                        <w:pPr>
                          <w:rPr>
                            <w:sz w:val="18"/>
                            <w:szCs w:val="18"/>
                          </w:rPr>
                        </w:pPr>
                        <w:r>
                          <w:rPr>
                            <w:rFonts w:hint="eastAsia"/>
                            <w:sz w:val="18"/>
                            <w:szCs w:val="18"/>
                          </w:rPr>
                          <w:t>（五）专项储备</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672c666008dd4adfa2ab5933e9cd1671"/>
                    <w:id w:val="1064760720"/>
                    <w:lock w:val="sdtLocked"/>
                  </w:sdtPr>
                  <w:sdtContent>
                    <w:tc>
                      <w:tcPr>
                        <w:tcW w:w="340" w:type="pct"/>
                      </w:tcPr>
                      <w:p w:rsidR="00F26831" w:rsidRDefault="00F26831" w:rsidP="00F26831">
                        <w:pPr>
                          <w:rPr>
                            <w:sz w:val="18"/>
                            <w:szCs w:val="18"/>
                          </w:rPr>
                        </w:pPr>
                        <w:r>
                          <w:rPr>
                            <w:rFonts w:hint="eastAsia"/>
                            <w:sz w:val="18"/>
                            <w:szCs w:val="18"/>
                          </w:rPr>
                          <w:t>1．本期提取</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810ec2533aac40f59079e8e8d20e52c3"/>
                    <w:id w:val="167065019"/>
                    <w:lock w:val="sdtLocked"/>
                  </w:sdtPr>
                  <w:sdtContent>
                    <w:tc>
                      <w:tcPr>
                        <w:tcW w:w="340" w:type="pct"/>
                      </w:tcPr>
                      <w:p w:rsidR="00F26831" w:rsidRDefault="00F26831" w:rsidP="00F26831">
                        <w:pPr>
                          <w:rPr>
                            <w:sz w:val="18"/>
                            <w:szCs w:val="18"/>
                          </w:rPr>
                        </w:pPr>
                        <w:r>
                          <w:rPr>
                            <w:rFonts w:hint="eastAsia"/>
                            <w:sz w:val="18"/>
                            <w:szCs w:val="18"/>
                          </w:rPr>
                          <w:t>2．本期使用</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f4bc69f9c7d34151a4b7a0d89088f0ee"/>
                    <w:id w:val="-1616983350"/>
                    <w:lock w:val="sdtLocked"/>
                  </w:sdtPr>
                  <w:sdtContent>
                    <w:tc>
                      <w:tcPr>
                        <w:tcW w:w="340" w:type="pct"/>
                      </w:tcPr>
                      <w:p w:rsidR="00F26831" w:rsidRDefault="00F26831" w:rsidP="00F26831">
                        <w:pPr>
                          <w:rPr>
                            <w:sz w:val="18"/>
                            <w:szCs w:val="18"/>
                          </w:rPr>
                        </w:pPr>
                        <w:r>
                          <w:rPr>
                            <w:rFonts w:hint="eastAsia"/>
                            <w:sz w:val="18"/>
                            <w:szCs w:val="18"/>
                          </w:rPr>
                          <w:t>（六）其他</w:t>
                        </w:r>
                      </w:p>
                    </w:tc>
                  </w:sdtContent>
                </w:sdt>
                <w:tc>
                  <w:tcPr>
                    <w:tcW w:w="412"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p>
                </w:tc>
                <w:tc>
                  <w:tcPr>
                    <w:tcW w:w="466" w:type="pct"/>
                  </w:tcPr>
                  <w:p w:rsidR="00F26831" w:rsidRPr="005D4D4E" w:rsidRDefault="00F26831" w:rsidP="00F26831">
                    <w:pPr>
                      <w:jc w:val="right"/>
                      <w:rPr>
                        <w:sz w:val="18"/>
                        <w:szCs w:val="18"/>
                      </w:rPr>
                    </w:pPr>
                  </w:p>
                </w:tc>
                <w:tc>
                  <w:tcPr>
                    <w:tcW w:w="552" w:type="pct"/>
                  </w:tcPr>
                  <w:p w:rsidR="00F26831" w:rsidRPr="005D4D4E" w:rsidRDefault="00F26831" w:rsidP="00F26831">
                    <w:pPr>
                      <w:jc w:val="right"/>
                      <w:rPr>
                        <w:sz w:val="18"/>
                        <w:szCs w:val="18"/>
                      </w:rPr>
                    </w:pPr>
                  </w:p>
                </w:tc>
              </w:tr>
              <w:tr w:rsidR="00F26831" w:rsidTr="005D4D4E">
                <w:sdt>
                  <w:sdtPr>
                    <w:tag w:val="_PLD_033ca7ec3c1d4c1b905d0af57ca8a614"/>
                    <w:id w:val="454763119"/>
                    <w:lock w:val="sdtLocked"/>
                  </w:sdtPr>
                  <w:sdtContent>
                    <w:tc>
                      <w:tcPr>
                        <w:tcW w:w="340" w:type="pct"/>
                      </w:tcPr>
                      <w:p w:rsidR="00F26831" w:rsidRDefault="00F26831" w:rsidP="00F26831">
                        <w:pPr>
                          <w:rPr>
                            <w:sz w:val="18"/>
                            <w:szCs w:val="18"/>
                          </w:rPr>
                        </w:pPr>
                        <w:r>
                          <w:rPr>
                            <w:sz w:val="18"/>
                            <w:szCs w:val="18"/>
                          </w:rPr>
                          <w:t>四、本期期末余额</w:t>
                        </w:r>
                      </w:p>
                    </w:tc>
                  </w:sdtContent>
                </w:sdt>
                <w:tc>
                  <w:tcPr>
                    <w:tcW w:w="412" w:type="pct"/>
                  </w:tcPr>
                  <w:p w:rsidR="00F26831" w:rsidRPr="005D4D4E" w:rsidRDefault="00F26831" w:rsidP="00F26831">
                    <w:pPr>
                      <w:jc w:val="right"/>
                      <w:rPr>
                        <w:sz w:val="18"/>
                        <w:szCs w:val="18"/>
                      </w:rPr>
                    </w:pPr>
                    <w:r w:rsidRPr="005D4D4E">
                      <w:rPr>
                        <w:sz w:val="18"/>
                        <w:szCs w:val="18"/>
                      </w:rPr>
                      <w:t>298,731,378.00</w:t>
                    </w: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r w:rsidRPr="005D4D4E">
                      <w:rPr>
                        <w:sz w:val="18"/>
                        <w:szCs w:val="18"/>
                      </w:rPr>
                      <w:t>865,664,731.41</w:t>
                    </w:r>
                  </w:p>
                </w:tc>
                <w:tc>
                  <w:tcPr>
                    <w:tcW w:w="19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r w:rsidRPr="005D4D4E">
                      <w:rPr>
                        <w:sz w:val="18"/>
                        <w:szCs w:val="18"/>
                      </w:rPr>
                      <w:t>186,914,881.92</w:t>
                    </w:r>
                  </w:p>
                </w:tc>
                <w:tc>
                  <w:tcPr>
                    <w:tcW w:w="137" w:type="pct"/>
                  </w:tcPr>
                  <w:p w:rsidR="00F26831" w:rsidRPr="005D4D4E" w:rsidRDefault="00F26831" w:rsidP="00F26831">
                    <w:pPr>
                      <w:jc w:val="right"/>
                      <w:rPr>
                        <w:sz w:val="18"/>
                        <w:szCs w:val="18"/>
                      </w:rPr>
                    </w:pPr>
                  </w:p>
                </w:tc>
                <w:tc>
                  <w:tcPr>
                    <w:tcW w:w="496" w:type="pct"/>
                  </w:tcPr>
                  <w:p w:rsidR="00F26831" w:rsidRPr="005D4D4E" w:rsidRDefault="00F26831" w:rsidP="00F26831">
                    <w:pPr>
                      <w:jc w:val="right"/>
                      <w:rPr>
                        <w:sz w:val="18"/>
                        <w:szCs w:val="18"/>
                      </w:rPr>
                    </w:pPr>
                    <w:r w:rsidRPr="005D4D4E">
                      <w:rPr>
                        <w:sz w:val="18"/>
                        <w:szCs w:val="18"/>
                      </w:rPr>
                      <w:t>932,736,537.13</w:t>
                    </w:r>
                  </w:p>
                </w:tc>
                <w:tc>
                  <w:tcPr>
                    <w:tcW w:w="137" w:type="pct"/>
                  </w:tcPr>
                  <w:p w:rsidR="00F26831" w:rsidRPr="005D4D4E" w:rsidRDefault="00F26831" w:rsidP="00F26831">
                    <w:pPr>
                      <w:jc w:val="right"/>
                      <w:rPr>
                        <w:sz w:val="18"/>
                        <w:szCs w:val="18"/>
                      </w:rPr>
                    </w:pPr>
                  </w:p>
                </w:tc>
                <w:tc>
                  <w:tcPr>
                    <w:tcW w:w="586" w:type="pct"/>
                  </w:tcPr>
                  <w:p w:rsidR="00F26831" w:rsidRPr="005D4D4E" w:rsidRDefault="00F26831" w:rsidP="00F26831">
                    <w:pPr>
                      <w:jc w:val="right"/>
                      <w:rPr>
                        <w:sz w:val="18"/>
                        <w:szCs w:val="18"/>
                      </w:rPr>
                    </w:pPr>
                    <w:r w:rsidRPr="005D4D4E">
                      <w:rPr>
                        <w:sz w:val="18"/>
                        <w:szCs w:val="18"/>
                      </w:rPr>
                      <w:t>2,284,047,528.46</w:t>
                    </w:r>
                  </w:p>
                </w:tc>
                <w:tc>
                  <w:tcPr>
                    <w:tcW w:w="466" w:type="pct"/>
                  </w:tcPr>
                  <w:p w:rsidR="00F26831" w:rsidRPr="005D4D4E" w:rsidRDefault="00F26831" w:rsidP="00F26831">
                    <w:pPr>
                      <w:jc w:val="right"/>
                      <w:rPr>
                        <w:sz w:val="18"/>
                        <w:szCs w:val="18"/>
                      </w:rPr>
                    </w:pPr>
                    <w:r w:rsidRPr="005D4D4E">
                      <w:rPr>
                        <w:sz w:val="18"/>
                        <w:szCs w:val="18"/>
                      </w:rPr>
                      <w:t>82,026,296.93</w:t>
                    </w:r>
                  </w:p>
                </w:tc>
                <w:tc>
                  <w:tcPr>
                    <w:tcW w:w="552" w:type="pct"/>
                  </w:tcPr>
                  <w:p w:rsidR="00F26831" w:rsidRPr="005D4D4E" w:rsidRDefault="00F26831" w:rsidP="00F26831">
                    <w:pPr>
                      <w:jc w:val="right"/>
                      <w:rPr>
                        <w:sz w:val="18"/>
                        <w:szCs w:val="18"/>
                      </w:rPr>
                    </w:pPr>
                    <w:r w:rsidRPr="005D4D4E">
                      <w:rPr>
                        <w:sz w:val="18"/>
                        <w:szCs w:val="18"/>
                      </w:rPr>
                      <w:t>2,366,073,825.39</w:t>
                    </w:r>
                  </w:p>
                </w:tc>
              </w:tr>
            </w:tbl>
            <w:p w:rsidR="00076FD1" w:rsidRDefault="00076FD1">
              <w:pPr>
                <w:snapToGrid w:val="0"/>
                <w:spacing w:line="240" w:lineRule="atLeast"/>
                <w:ind w:rightChars="-759" w:right="-1822"/>
                <w:rPr>
                  <w:szCs w:val="21"/>
                </w:rPr>
              </w:pP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676"/>
                <w:gridCol w:w="757"/>
                <w:gridCol w:w="392"/>
                <w:gridCol w:w="392"/>
                <w:gridCol w:w="392"/>
                <w:gridCol w:w="1444"/>
                <w:gridCol w:w="565"/>
                <w:gridCol w:w="392"/>
                <w:gridCol w:w="392"/>
                <w:gridCol w:w="1444"/>
                <w:gridCol w:w="392"/>
                <w:gridCol w:w="1444"/>
                <w:gridCol w:w="496"/>
                <w:gridCol w:w="1524"/>
                <w:gridCol w:w="1354"/>
                <w:gridCol w:w="1611"/>
              </w:tblGrid>
              <w:tr w:rsidR="00076FD1" w:rsidTr="005D4D4E">
                <w:tc>
                  <w:tcPr>
                    <w:tcW w:w="257" w:type="pct"/>
                    <w:vMerge w:val="restart"/>
                    <w:vAlign w:val="center"/>
                  </w:tcPr>
                  <w:sdt>
                    <w:sdtPr>
                      <w:rPr>
                        <w:rFonts w:hint="eastAsia"/>
                        <w:sz w:val="18"/>
                        <w:szCs w:val="18"/>
                      </w:rPr>
                      <w:tag w:val="_PLD_20eb9c9dd1e14fb0a0790f87b63a489d"/>
                      <w:id w:val="-1513286839"/>
                      <w:lock w:val="sdtLocked"/>
                    </w:sdtPr>
                    <w:sdtContent>
                      <w:p w:rsidR="00076FD1" w:rsidRDefault="001D52FB">
                        <w:pPr>
                          <w:snapToGrid w:val="0"/>
                          <w:spacing w:line="240" w:lineRule="atLeast"/>
                          <w:jc w:val="center"/>
                          <w:rPr>
                            <w:sz w:val="18"/>
                            <w:szCs w:val="18"/>
                          </w:rPr>
                        </w:pPr>
                        <w:r>
                          <w:rPr>
                            <w:rFonts w:hint="eastAsia"/>
                            <w:sz w:val="18"/>
                            <w:szCs w:val="18"/>
                          </w:rPr>
                          <w:t>项目</w:t>
                        </w:r>
                      </w:p>
                    </w:sdtContent>
                  </w:sdt>
                </w:tc>
                <w:tc>
                  <w:tcPr>
                    <w:tcW w:w="4743" w:type="pct"/>
                    <w:gridSpan w:val="16"/>
                  </w:tcPr>
                  <w:p w:rsidR="00076FD1" w:rsidRDefault="001D52FB">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Content>
                        <w:r>
                          <w:rPr>
                            <w:rFonts w:hint="eastAsia"/>
                            <w:sz w:val="18"/>
                            <w:szCs w:val="18"/>
                          </w:rPr>
                          <w:t>2020年半年度</w:t>
                        </w:r>
                      </w:sdtContent>
                    </w:sdt>
                  </w:p>
                </w:tc>
              </w:tr>
              <w:tr w:rsidR="000F44EC" w:rsidTr="005D4D4E">
                <w:trPr>
                  <w:trHeight w:val="471"/>
                </w:trPr>
                <w:tc>
                  <w:tcPr>
                    <w:tcW w:w="257" w:type="pct"/>
                    <w:vMerge/>
                  </w:tcPr>
                  <w:p w:rsidR="00076FD1" w:rsidRDefault="00076FD1">
                    <w:pPr>
                      <w:snapToGrid w:val="0"/>
                      <w:spacing w:line="240" w:lineRule="atLeast"/>
                      <w:ind w:rightChars="-759" w:right="-1822"/>
                      <w:rPr>
                        <w:sz w:val="18"/>
                        <w:szCs w:val="18"/>
                      </w:rPr>
                    </w:pPr>
                  </w:p>
                </w:tc>
                <w:sdt>
                  <w:sdtPr>
                    <w:tag w:val="_PLD_3c5d65171933469ea16eac46afc03a54"/>
                    <w:id w:val="1004399936"/>
                    <w:lock w:val="sdtLocked"/>
                  </w:sdtPr>
                  <w:sdtContent>
                    <w:tc>
                      <w:tcPr>
                        <w:tcW w:w="3714" w:type="pct"/>
                        <w:gridSpan w:val="14"/>
                        <w:vAlign w:val="center"/>
                      </w:tcPr>
                      <w:p w:rsidR="00076FD1" w:rsidRDefault="001D52FB">
                        <w:pPr>
                          <w:jc w:val="center"/>
                        </w:pPr>
                        <w:r>
                          <w:rPr>
                            <w:sz w:val="18"/>
                            <w:szCs w:val="18"/>
                          </w:rPr>
                          <w:t>归属于母公司所有者权益</w:t>
                        </w:r>
                      </w:p>
                    </w:tc>
                  </w:sdtContent>
                </w:sdt>
                <w:sdt>
                  <w:sdtPr>
                    <w:tag w:val="_PLD_ba7b1c99b1634f48939c500d6c46ce09"/>
                    <w:id w:val="742069218"/>
                    <w:lock w:val="sdtLocked"/>
                  </w:sdtPr>
                  <w:sdtContent>
                    <w:tc>
                      <w:tcPr>
                        <w:tcW w:w="470" w:type="pct"/>
                        <w:vMerge w:val="restart"/>
                        <w:vAlign w:val="center"/>
                      </w:tcPr>
                      <w:p w:rsidR="00076FD1" w:rsidRDefault="001D52FB">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559" w:type="pct"/>
                        <w:vMerge w:val="restart"/>
                        <w:vAlign w:val="center"/>
                      </w:tcPr>
                      <w:p w:rsidR="00076FD1" w:rsidRDefault="001D52FB">
                        <w:pPr>
                          <w:jc w:val="center"/>
                          <w:rPr>
                            <w:sz w:val="18"/>
                            <w:szCs w:val="18"/>
                          </w:rPr>
                        </w:pPr>
                        <w:r>
                          <w:rPr>
                            <w:sz w:val="18"/>
                            <w:szCs w:val="18"/>
                          </w:rPr>
                          <w:t>所有者权益合计</w:t>
                        </w:r>
                      </w:p>
                    </w:tc>
                  </w:sdtContent>
                </w:sdt>
              </w:tr>
              <w:tr w:rsidR="005D4D4E" w:rsidTr="005D4D4E">
                <w:trPr>
                  <w:trHeight w:val="383"/>
                </w:trPr>
                <w:tc>
                  <w:tcPr>
                    <w:tcW w:w="257" w:type="pct"/>
                    <w:vMerge/>
                  </w:tcPr>
                  <w:p w:rsidR="00076FD1" w:rsidRDefault="00076FD1">
                    <w:pPr>
                      <w:snapToGrid w:val="0"/>
                      <w:spacing w:line="240" w:lineRule="atLeast"/>
                      <w:ind w:rightChars="-759" w:right="-1822"/>
                      <w:rPr>
                        <w:sz w:val="18"/>
                        <w:szCs w:val="18"/>
                      </w:rPr>
                    </w:pPr>
                  </w:p>
                </w:tc>
                <w:sdt>
                  <w:sdtPr>
                    <w:tag w:val="_PLD_36b3a5c009c04b53b0bd25afc2596e7e"/>
                    <w:id w:val="1414283806"/>
                    <w:lock w:val="sdtLocked"/>
                  </w:sdtPr>
                  <w:sdtContent>
                    <w:tc>
                      <w:tcPr>
                        <w:tcW w:w="498" w:type="pct"/>
                        <w:gridSpan w:val="2"/>
                        <w:vMerge w:val="restart"/>
                        <w:vAlign w:val="center"/>
                      </w:tcPr>
                      <w:p w:rsidR="00076FD1" w:rsidRDefault="001D52FB">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408" w:type="pct"/>
                        <w:gridSpan w:val="3"/>
                        <w:vAlign w:val="center"/>
                      </w:tcPr>
                      <w:p w:rsidR="00076FD1" w:rsidRDefault="001D52FB">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501" w:type="pct"/>
                        <w:vMerge w:val="restart"/>
                        <w:vAlign w:val="center"/>
                      </w:tcPr>
                      <w:p w:rsidR="00076FD1" w:rsidRDefault="001D52FB">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196" w:type="pct"/>
                        <w:vMerge w:val="restart"/>
                        <w:vAlign w:val="center"/>
                      </w:tcPr>
                      <w:p w:rsidR="00076FD1" w:rsidRDefault="001D52FB">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Content>
                    <w:tc>
                      <w:tcPr>
                        <w:tcW w:w="136" w:type="pct"/>
                        <w:vMerge w:val="restart"/>
                        <w:vAlign w:val="center"/>
                      </w:tcPr>
                      <w:p w:rsidR="00076FD1" w:rsidRDefault="001D52FB">
                        <w:pPr>
                          <w:snapToGrid w:val="0"/>
                          <w:spacing w:line="240" w:lineRule="atLeast"/>
                          <w:jc w:val="center"/>
                          <w:rPr>
                            <w:sz w:val="18"/>
                            <w:szCs w:val="18"/>
                          </w:rPr>
                        </w:pPr>
                        <w:r>
                          <w:rPr>
                            <w:rFonts w:hint="eastAsia"/>
                            <w:sz w:val="18"/>
                            <w:szCs w:val="18"/>
                          </w:rPr>
                          <w:t>其他综合收</w:t>
                        </w:r>
                        <w:r>
                          <w:rPr>
                            <w:rFonts w:hint="eastAsia"/>
                            <w:sz w:val="18"/>
                            <w:szCs w:val="18"/>
                          </w:rPr>
                          <w:lastRenderedPageBreak/>
                          <w:t>益</w:t>
                        </w:r>
                      </w:p>
                    </w:tc>
                  </w:sdtContent>
                </w:sdt>
                <w:sdt>
                  <w:sdtPr>
                    <w:tag w:val="_PLD_6402f064d7a041d58973d8b8205096d0"/>
                    <w:id w:val="676624021"/>
                    <w:lock w:val="sdtLocked"/>
                  </w:sdtPr>
                  <w:sdtContent>
                    <w:tc>
                      <w:tcPr>
                        <w:tcW w:w="136" w:type="pct"/>
                        <w:vMerge w:val="restart"/>
                        <w:vAlign w:val="center"/>
                      </w:tcPr>
                      <w:p w:rsidR="00076FD1" w:rsidRDefault="001D52FB">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501" w:type="pct"/>
                        <w:vMerge w:val="restart"/>
                        <w:vAlign w:val="center"/>
                      </w:tcPr>
                      <w:p w:rsidR="00076FD1" w:rsidRDefault="001D52FB">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136" w:type="pct"/>
                        <w:vMerge w:val="restart"/>
                        <w:vAlign w:val="center"/>
                      </w:tcPr>
                      <w:p w:rsidR="00076FD1" w:rsidRDefault="001D52FB">
                        <w:pPr>
                          <w:snapToGrid w:val="0"/>
                          <w:spacing w:line="240" w:lineRule="atLeast"/>
                          <w:jc w:val="center"/>
                          <w:rPr>
                            <w:sz w:val="18"/>
                            <w:szCs w:val="18"/>
                          </w:rPr>
                        </w:pPr>
                        <w:r>
                          <w:rPr>
                            <w:rFonts w:hint="eastAsia"/>
                            <w:sz w:val="18"/>
                            <w:szCs w:val="18"/>
                          </w:rPr>
                          <w:t>一般风险准</w:t>
                        </w:r>
                        <w:r>
                          <w:rPr>
                            <w:rFonts w:hint="eastAsia"/>
                            <w:sz w:val="18"/>
                            <w:szCs w:val="18"/>
                          </w:rPr>
                          <w:lastRenderedPageBreak/>
                          <w:t>备</w:t>
                        </w:r>
                      </w:p>
                    </w:tc>
                  </w:sdtContent>
                </w:sdt>
                <w:sdt>
                  <w:sdtPr>
                    <w:tag w:val="_PLD_c9bffd2027d24ca1955db036ad79f5ea"/>
                    <w:id w:val="-61790093"/>
                    <w:lock w:val="sdtLocked"/>
                  </w:sdtPr>
                  <w:sdtContent>
                    <w:tc>
                      <w:tcPr>
                        <w:tcW w:w="501" w:type="pct"/>
                        <w:vMerge w:val="restart"/>
                        <w:vAlign w:val="center"/>
                      </w:tcPr>
                      <w:p w:rsidR="00076FD1" w:rsidRDefault="001D52FB">
                        <w:pPr>
                          <w:snapToGrid w:val="0"/>
                          <w:spacing w:line="240" w:lineRule="atLeast"/>
                          <w:jc w:val="center"/>
                          <w:rPr>
                            <w:sz w:val="18"/>
                            <w:szCs w:val="18"/>
                          </w:rPr>
                        </w:pPr>
                        <w:r>
                          <w:rPr>
                            <w:rFonts w:hint="eastAsia"/>
                            <w:sz w:val="18"/>
                            <w:szCs w:val="18"/>
                          </w:rPr>
                          <w:t>未分配利润</w:t>
                        </w:r>
                      </w:p>
                    </w:tc>
                  </w:sdtContent>
                </w:sdt>
                <w:tc>
                  <w:tcPr>
                    <w:tcW w:w="172" w:type="pct"/>
                    <w:vMerge w:val="restar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placeholder>
                            <w:docPart w:val="GBC11111111111111111111111111111"/>
                          </w:placeholder>
                        </w:sdtPr>
                        <w:sdtContent>
                          <w:p w:rsidR="00076FD1" w:rsidRDefault="001D52FB">
                            <w:pPr>
                              <w:jc w:val="center"/>
                              <w:rPr>
                                <w:sz w:val="18"/>
                                <w:szCs w:val="18"/>
                              </w:rPr>
                            </w:pPr>
                            <w:r>
                              <w:rPr>
                                <w:rFonts w:hint="eastAsia"/>
                                <w:sz w:val="18"/>
                                <w:szCs w:val="18"/>
                              </w:rPr>
                              <w:t>其他</w:t>
                            </w:r>
                          </w:p>
                        </w:sdtContent>
                      </w:sdt>
                    </w:sdtContent>
                  </w:sdt>
                </w:tc>
                <w:tc>
                  <w:tcPr>
                    <w:tcW w:w="528" w:type="pct"/>
                    <w:vMerge w:val="restart"/>
                    <w:vAlign w:val="center"/>
                  </w:tcPr>
                  <w:sdt>
                    <w:sdtPr>
                      <w:rPr>
                        <w:rFonts w:hint="eastAsia"/>
                        <w:sz w:val="18"/>
                        <w:szCs w:val="18"/>
                      </w:rPr>
                      <w:tag w:val="_PLD_e6df9793a438430a8df9730b2cdd8a99"/>
                      <w:id w:val="1160973967"/>
                      <w:lock w:val="sdtLocked"/>
                    </w:sdtPr>
                    <w:sdtContent>
                      <w:p w:rsidR="00076FD1" w:rsidRDefault="001D52FB">
                        <w:pPr>
                          <w:jc w:val="center"/>
                          <w:rPr>
                            <w:sz w:val="18"/>
                            <w:szCs w:val="18"/>
                          </w:rPr>
                        </w:pPr>
                        <w:r>
                          <w:rPr>
                            <w:rFonts w:hint="eastAsia"/>
                            <w:sz w:val="18"/>
                            <w:szCs w:val="18"/>
                          </w:rPr>
                          <w:t>小计</w:t>
                        </w:r>
                      </w:p>
                    </w:sdtContent>
                  </w:sdt>
                </w:tc>
                <w:tc>
                  <w:tcPr>
                    <w:tcW w:w="470" w:type="pct"/>
                    <w:vMerge/>
                  </w:tcPr>
                  <w:p w:rsidR="00076FD1" w:rsidRDefault="00076FD1">
                    <w:pPr>
                      <w:jc w:val="center"/>
                      <w:rPr>
                        <w:sz w:val="18"/>
                        <w:szCs w:val="18"/>
                      </w:rPr>
                    </w:pPr>
                  </w:p>
                </w:tc>
                <w:tc>
                  <w:tcPr>
                    <w:tcW w:w="559" w:type="pct"/>
                    <w:vMerge/>
                  </w:tcPr>
                  <w:p w:rsidR="00076FD1" w:rsidRDefault="00076FD1">
                    <w:pPr>
                      <w:jc w:val="center"/>
                      <w:rPr>
                        <w:sz w:val="18"/>
                        <w:szCs w:val="18"/>
                      </w:rPr>
                    </w:pPr>
                  </w:p>
                </w:tc>
              </w:tr>
              <w:tr w:rsidR="005D4D4E" w:rsidTr="005D4D4E">
                <w:trPr>
                  <w:trHeight w:val="303"/>
                </w:trPr>
                <w:tc>
                  <w:tcPr>
                    <w:tcW w:w="257" w:type="pct"/>
                    <w:vMerge/>
                  </w:tcPr>
                  <w:p w:rsidR="00076FD1" w:rsidRDefault="00076FD1">
                    <w:pPr>
                      <w:snapToGrid w:val="0"/>
                      <w:spacing w:line="240" w:lineRule="atLeast"/>
                      <w:ind w:rightChars="-759" w:right="-1822"/>
                      <w:rPr>
                        <w:sz w:val="18"/>
                        <w:szCs w:val="18"/>
                      </w:rPr>
                    </w:pPr>
                  </w:p>
                </w:tc>
                <w:tc>
                  <w:tcPr>
                    <w:tcW w:w="498" w:type="pct"/>
                    <w:gridSpan w:val="2"/>
                    <w:vMerge/>
                  </w:tcPr>
                  <w:p w:rsidR="00076FD1" w:rsidRDefault="00076FD1">
                    <w:pPr>
                      <w:snapToGrid w:val="0"/>
                      <w:spacing w:line="240" w:lineRule="atLeast"/>
                      <w:jc w:val="center"/>
                      <w:rPr>
                        <w:sz w:val="18"/>
                        <w:szCs w:val="18"/>
                      </w:rPr>
                    </w:pPr>
                  </w:p>
                </w:tc>
                <w:sdt>
                  <w:sdtPr>
                    <w:tag w:val="_PLD_052ae87eff474159aaedec0c5ce4bb50"/>
                    <w:id w:val="-685836043"/>
                    <w:lock w:val="sdtLocked"/>
                  </w:sdtPr>
                  <w:sdtContent>
                    <w:tc>
                      <w:tcPr>
                        <w:tcW w:w="136" w:type="pct"/>
                        <w:vAlign w:val="center"/>
                      </w:tcPr>
                      <w:p w:rsidR="00076FD1" w:rsidRDefault="001D52FB">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136" w:type="pct"/>
                        <w:vAlign w:val="center"/>
                      </w:tcPr>
                      <w:p w:rsidR="00076FD1" w:rsidRDefault="001D52FB">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136" w:type="pct"/>
                        <w:vAlign w:val="center"/>
                      </w:tcPr>
                      <w:p w:rsidR="00076FD1" w:rsidRDefault="001D52FB">
                        <w:pPr>
                          <w:jc w:val="center"/>
                          <w:rPr>
                            <w:sz w:val="18"/>
                            <w:szCs w:val="18"/>
                          </w:rPr>
                        </w:pPr>
                        <w:r>
                          <w:rPr>
                            <w:rFonts w:hint="eastAsia"/>
                            <w:sz w:val="18"/>
                            <w:szCs w:val="18"/>
                          </w:rPr>
                          <w:t>其他</w:t>
                        </w:r>
                      </w:p>
                    </w:tc>
                  </w:sdtContent>
                </w:sdt>
                <w:tc>
                  <w:tcPr>
                    <w:tcW w:w="501" w:type="pct"/>
                    <w:vMerge/>
                  </w:tcPr>
                  <w:p w:rsidR="00076FD1" w:rsidRDefault="00076FD1">
                    <w:pPr>
                      <w:snapToGrid w:val="0"/>
                      <w:spacing w:line="240" w:lineRule="atLeast"/>
                      <w:jc w:val="center"/>
                      <w:rPr>
                        <w:sz w:val="18"/>
                        <w:szCs w:val="18"/>
                      </w:rPr>
                    </w:pPr>
                  </w:p>
                </w:tc>
                <w:tc>
                  <w:tcPr>
                    <w:tcW w:w="196" w:type="pct"/>
                    <w:vMerge/>
                  </w:tcPr>
                  <w:p w:rsidR="00076FD1" w:rsidRDefault="00076FD1">
                    <w:pPr>
                      <w:snapToGrid w:val="0"/>
                      <w:spacing w:line="240" w:lineRule="atLeast"/>
                      <w:jc w:val="center"/>
                      <w:rPr>
                        <w:sz w:val="18"/>
                        <w:szCs w:val="18"/>
                      </w:rPr>
                    </w:pPr>
                  </w:p>
                </w:tc>
                <w:tc>
                  <w:tcPr>
                    <w:tcW w:w="136" w:type="pct"/>
                    <w:vMerge/>
                  </w:tcPr>
                  <w:p w:rsidR="00076FD1" w:rsidRDefault="00076FD1">
                    <w:pPr>
                      <w:snapToGrid w:val="0"/>
                      <w:spacing w:line="240" w:lineRule="atLeast"/>
                      <w:jc w:val="center"/>
                      <w:rPr>
                        <w:sz w:val="18"/>
                        <w:szCs w:val="18"/>
                      </w:rPr>
                    </w:pPr>
                  </w:p>
                </w:tc>
                <w:tc>
                  <w:tcPr>
                    <w:tcW w:w="136" w:type="pct"/>
                    <w:vMerge/>
                  </w:tcPr>
                  <w:p w:rsidR="00076FD1" w:rsidRDefault="00076FD1">
                    <w:pPr>
                      <w:snapToGrid w:val="0"/>
                      <w:spacing w:line="240" w:lineRule="atLeast"/>
                      <w:jc w:val="center"/>
                      <w:rPr>
                        <w:sz w:val="18"/>
                        <w:szCs w:val="18"/>
                      </w:rPr>
                    </w:pPr>
                  </w:p>
                </w:tc>
                <w:tc>
                  <w:tcPr>
                    <w:tcW w:w="501" w:type="pct"/>
                    <w:vMerge/>
                  </w:tcPr>
                  <w:p w:rsidR="00076FD1" w:rsidRDefault="00076FD1">
                    <w:pPr>
                      <w:snapToGrid w:val="0"/>
                      <w:spacing w:line="240" w:lineRule="atLeast"/>
                      <w:jc w:val="center"/>
                      <w:rPr>
                        <w:sz w:val="18"/>
                        <w:szCs w:val="18"/>
                      </w:rPr>
                    </w:pPr>
                  </w:p>
                </w:tc>
                <w:tc>
                  <w:tcPr>
                    <w:tcW w:w="136" w:type="pct"/>
                    <w:vMerge/>
                  </w:tcPr>
                  <w:p w:rsidR="00076FD1" w:rsidRDefault="00076FD1">
                    <w:pPr>
                      <w:snapToGrid w:val="0"/>
                      <w:spacing w:line="240" w:lineRule="atLeast"/>
                      <w:jc w:val="center"/>
                      <w:rPr>
                        <w:sz w:val="18"/>
                        <w:szCs w:val="18"/>
                      </w:rPr>
                    </w:pPr>
                  </w:p>
                </w:tc>
                <w:tc>
                  <w:tcPr>
                    <w:tcW w:w="501" w:type="pct"/>
                    <w:vMerge/>
                  </w:tcPr>
                  <w:p w:rsidR="00076FD1" w:rsidRDefault="00076FD1">
                    <w:pPr>
                      <w:snapToGrid w:val="0"/>
                      <w:spacing w:line="240" w:lineRule="atLeast"/>
                      <w:jc w:val="center"/>
                      <w:rPr>
                        <w:sz w:val="18"/>
                        <w:szCs w:val="18"/>
                      </w:rPr>
                    </w:pPr>
                  </w:p>
                </w:tc>
                <w:tc>
                  <w:tcPr>
                    <w:tcW w:w="172" w:type="pct"/>
                    <w:vMerge/>
                  </w:tcPr>
                  <w:p w:rsidR="00076FD1" w:rsidRDefault="00076FD1">
                    <w:pPr>
                      <w:jc w:val="center"/>
                      <w:rPr>
                        <w:sz w:val="18"/>
                        <w:szCs w:val="18"/>
                      </w:rPr>
                    </w:pPr>
                  </w:p>
                </w:tc>
                <w:tc>
                  <w:tcPr>
                    <w:tcW w:w="528" w:type="pct"/>
                    <w:vMerge/>
                  </w:tcPr>
                  <w:p w:rsidR="00076FD1" w:rsidRDefault="00076FD1">
                    <w:pPr>
                      <w:jc w:val="center"/>
                      <w:rPr>
                        <w:sz w:val="18"/>
                        <w:szCs w:val="18"/>
                      </w:rPr>
                    </w:pPr>
                  </w:p>
                </w:tc>
                <w:tc>
                  <w:tcPr>
                    <w:tcW w:w="470" w:type="pct"/>
                    <w:vMerge/>
                  </w:tcPr>
                  <w:p w:rsidR="00076FD1" w:rsidRDefault="00076FD1">
                    <w:pPr>
                      <w:jc w:val="center"/>
                      <w:rPr>
                        <w:sz w:val="18"/>
                        <w:szCs w:val="18"/>
                      </w:rPr>
                    </w:pPr>
                  </w:p>
                </w:tc>
                <w:tc>
                  <w:tcPr>
                    <w:tcW w:w="559" w:type="pct"/>
                    <w:vMerge/>
                    <w:tcBorders>
                      <w:bottom w:val="nil"/>
                    </w:tcBorders>
                  </w:tcPr>
                  <w:p w:rsidR="00076FD1" w:rsidRDefault="00076FD1">
                    <w:pPr>
                      <w:jc w:val="center"/>
                      <w:rPr>
                        <w:sz w:val="18"/>
                        <w:szCs w:val="18"/>
                      </w:rPr>
                    </w:pPr>
                  </w:p>
                </w:tc>
              </w:tr>
              <w:tr w:rsidR="005D4D4E" w:rsidTr="005D4D4E">
                <w:sdt>
                  <w:sdtPr>
                    <w:tag w:val="_PLD_7e9607e7cfb34d74bf0fce08e0866d34"/>
                    <w:id w:val="1768650352"/>
                    <w:lock w:val="sdtLocked"/>
                  </w:sdtPr>
                  <w:sdtContent>
                    <w:tc>
                      <w:tcPr>
                        <w:tcW w:w="492" w:type="pct"/>
                        <w:gridSpan w:val="2"/>
                      </w:tcPr>
                      <w:p w:rsidR="000F44EC" w:rsidRDefault="000F44EC" w:rsidP="000F44EC">
                        <w:pPr>
                          <w:rPr>
                            <w:sz w:val="18"/>
                            <w:szCs w:val="18"/>
                          </w:rPr>
                        </w:pPr>
                        <w:r>
                          <w:rPr>
                            <w:sz w:val="18"/>
                            <w:szCs w:val="18"/>
                          </w:rPr>
                          <w:t>一、上年</w:t>
                        </w:r>
                        <w:r>
                          <w:rPr>
                            <w:rFonts w:hint="eastAsia"/>
                            <w:sz w:val="18"/>
                            <w:szCs w:val="18"/>
                          </w:rPr>
                          <w:t>期</w:t>
                        </w:r>
                        <w:r>
                          <w:rPr>
                            <w:sz w:val="18"/>
                            <w:szCs w:val="18"/>
                          </w:rPr>
                          <w:t>末余额</w:t>
                        </w:r>
                      </w:p>
                    </w:tc>
                  </w:sdtContent>
                </w:sdt>
                <w:tc>
                  <w:tcPr>
                    <w:tcW w:w="263" w:type="pct"/>
                  </w:tcPr>
                  <w:p w:rsidR="000F44EC" w:rsidRPr="005D4D4E" w:rsidRDefault="000F44EC" w:rsidP="005D4D4E">
                    <w:pPr>
                      <w:jc w:val="right"/>
                      <w:rPr>
                        <w:sz w:val="18"/>
                        <w:szCs w:val="18"/>
                      </w:rPr>
                    </w:pPr>
                    <w:r w:rsidRPr="005D4D4E">
                      <w:rPr>
                        <w:sz w:val="18"/>
                        <w:szCs w:val="18"/>
                      </w:rPr>
                      <w:t>298,731,378.00</w:t>
                    </w: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r w:rsidRPr="005D4D4E">
                      <w:rPr>
                        <w:sz w:val="18"/>
                        <w:szCs w:val="18"/>
                      </w:rPr>
                      <w:t>925,670,251.41</w:t>
                    </w: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vAlign w:val="center"/>
                  </w:tcPr>
                  <w:p w:rsidR="000F44EC" w:rsidRPr="005D4D4E" w:rsidRDefault="000F44EC" w:rsidP="005D4D4E">
                    <w:pPr>
                      <w:jc w:val="right"/>
                      <w:rPr>
                        <w:sz w:val="18"/>
                        <w:szCs w:val="18"/>
                      </w:rPr>
                    </w:pPr>
                    <w:r w:rsidRPr="005D4D4E">
                      <w:rPr>
                        <w:sz w:val="18"/>
                        <w:szCs w:val="18"/>
                      </w:rPr>
                      <w:t>170,208,106.35</w:t>
                    </w:r>
                  </w:p>
                </w:tc>
                <w:tc>
                  <w:tcPr>
                    <w:tcW w:w="136" w:type="pct"/>
                    <w:vAlign w:val="center"/>
                  </w:tcPr>
                  <w:p w:rsidR="000F44EC" w:rsidRPr="005D4D4E" w:rsidRDefault="000F44EC" w:rsidP="005D4D4E">
                    <w:pPr>
                      <w:jc w:val="right"/>
                      <w:rPr>
                        <w:sz w:val="18"/>
                        <w:szCs w:val="18"/>
                      </w:rPr>
                    </w:pPr>
                  </w:p>
                </w:tc>
                <w:tc>
                  <w:tcPr>
                    <w:tcW w:w="501" w:type="pct"/>
                    <w:vAlign w:val="center"/>
                  </w:tcPr>
                  <w:p w:rsidR="000F44EC" w:rsidRPr="005D4D4E" w:rsidRDefault="00A240E5" w:rsidP="005D4D4E">
                    <w:pPr>
                      <w:jc w:val="right"/>
                      <w:rPr>
                        <w:sz w:val="18"/>
                        <w:szCs w:val="18"/>
                      </w:rPr>
                    </w:pPr>
                    <w:r w:rsidRPr="005D4D4E">
                      <w:rPr>
                        <w:sz w:val="18"/>
                        <w:szCs w:val="18"/>
                      </w:rPr>
                      <w:t>784,663,097.96</w:t>
                    </w:r>
                  </w:p>
                </w:tc>
                <w:tc>
                  <w:tcPr>
                    <w:tcW w:w="172" w:type="pct"/>
                    <w:vAlign w:val="center"/>
                  </w:tcPr>
                  <w:p w:rsidR="000F44EC" w:rsidRPr="005D4D4E" w:rsidRDefault="000F44EC" w:rsidP="005D4D4E">
                    <w:pPr>
                      <w:jc w:val="right"/>
                      <w:rPr>
                        <w:sz w:val="18"/>
                        <w:szCs w:val="18"/>
                      </w:rPr>
                    </w:pPr>
                  </w:p>
                </w:tc>
                <w:tc>
                  <w:tcPr>
                    <w:tcW w:w="528" w:type="pct"/>
                    <w:vAlign w:val="center"/>
                  </w:tcPr>
                  <w:p w:rsidR="000F44EC" w:rsidRPr="005D4D4E" w:rsidRDefault="00EF40C5" w:rsidP="005D4D4E">
                    <w:pPr>
                      <w:jc w:val="right"/>
                      <w:rPr>
                        <w:sz w:val="18"/>
                        <w:szCs w:val="18"/>
                      </w:rPr>
                    </w:pPr>
                    <w:r w:rsidRPr="005D4D4E">
                      <w:rPr>
                        <w:sz w:val="18"/>
                        <w:szCs w:val="18"/>
                      </w:rPr>
                      <w:t>2,179,272,833.72</w:t>
                    </w:r>
                  </w:p>
                </w:tc>
                <w:tc>
                  <w:tcPr>
                    <w:tcW w:w="470" w:type="pct"/>
                    <w:vAlign w:val="center"/>
                  </w:tcPr>
                  <w:p w:rsidR="000F44EC" w:rsidRPr="005D4D4E" w:rsidRDefault="000F44EC" w:rsidP="005D4D4E">
                    <w:pPr>
                      <w:jc w:val="right"/>
                      <w:rPr>
                        <w:sz w:val="18"/>
                        <w:szCs w:val="18"/>
                      </w:rPr>
                    </w:pPr>
                    <w:r w:rsidRPr="005D4D4E">
                      <w:rPr>
                        <w:sz w:val="18"/>
                        <w:szCs w:val="18"/>
                      </w:rPr>
                      <w:t>18,931,827.71</w:t>
                    </w:r>
                  </w:p>
                </w:tc>
                <w:tc>
                  <w:tcPr>
                    <w:tcW w:w="559" w:type="pct"/>
                    <w:vAlign w:val="center"/>
                  </w:tcPr>
                  <w:p w:rsidR="000F44EC" w:rsidRPr="005D4D4E" w:rsidRDefault="00EF40C5" w:rsidP="005D4D4E">
                    <w:pPr>
                      <w:jc w:val="right"/>
                      <w:rPr>
                        <w:sz w:val="18"/>
                        <w:szCs w:val="18"/>
                      </w:rPr>
                    </w:pPr>
                    <w:r w:rsidRPr="005D4D4E">
                      <w:rPr>
                        <w:sz w:val="18"/>
                        <w:szCs w:val="18"/>
                      </w:rPr>
                      <w:t>2,198,204,661.43</w:t>
                    </w:r>
                  </w:p>
                </w:tc>
              </w:tr>
              <w:tr w:rsidR="005D4D4E" w:rsidTr="005D4D4E">
                <w:sdt>
                  <w:sdtPr>
                    <w:tag w:val="_PLD_fd33bb0caf614a75b319dc40c7515dcc"/>
                    <w:id w:val="-251120514"/>
                    <w:lock w:val="sdtLocked"/>
                  </w:sdtPr>
                  <w:sdtContent>
                    <w:tc>
                      <w:tcPr>
                        <w:tcW w:w="492" w:type="pct"/>
                        <w:gridSpan w:val="2"/>
                      </w:tcPr>
                      <w:p w:rsidR="000F44EC" w:rsidRDefault="000F44EC" w:rsidP="000F44EC">
                        <w:pPr>
                          <w:rPr>
                            <w:sz w:val="18"/>
                            <w:szCs w:val="18"/>
                          </w:rPr>
                        </w:pPr>
                        <w:r>
                          <w:rPr>
                            <w:rFonts w:hint="eastAsia"/>
                            <w:sz w:val="18"/>
                            <w:szCs w:val="18"/>
                          </w:rPr>
                          <w:t>加：</w:t>
                        </w:r>
                        <w:r>
                          <w:rPr>
                            <w:sz w:val="18"/>
                            <w:szCs w:val="18"/>
                          </w:rPr>
                          <w:t>会计政策变更</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15b4364437fa4ad39040010f7c204056"/>
                    <w:id w:val="-1743322777"/>
                    <w:lock w:val="sdtLocked"/>
                  </w:sdtPr>
                  <w:sdtContent>
                    <w:tc>
                      <w:tcPr>
                        <w:tcW w:w="492" w:type="pct"/>
                        <w:gridSpan w:val="2"/>
                      </w:tcPr>
                      <w:p w:rsidR="000F44EC" w:rsidRDefault="000F44EC" w:rsidP="000F44EC">
                        <w:pPr>
                          <w:ind w:firstLineChars="200" w:firstLine="480"/>
                          <w:rPr>
                            <w:sz w:val="18"/>
                            <w:szCs w:val="18"/>
                          </w:rPr>
                        </w:pPr>
                        <w:r>
                          <w:rPr>
                            <w:sz w:val="18"/>
                            <w:szCs w:val="18"/>
                          </w:rPr>
                          <w:t>前期差错更正</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800fb53c11a943e3b9b9bd49c8085679"/>
                    <w:id w:val="-1508747974"/>
                    <w:lock w:val="sdtLocked"/>
                  </w:sdtPr>
                  <w:sdtContent>
                    <w:tc>
                      <w:tcPr>
                        <w:tcW w:w="492" w:type="pct"/>
                        <w:gridSpan w:val="2"/>
                      </w:tcPr>
                      <w:p w:rsidR="000F44EC" w:rsidRDefault="000F44EC" w:rsidP="000F44EC">
                        <w:pPr>
                          <w:ind w:firstLineChars="200" w:firstLine="48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87118e97730e486dbbcc5e072b67665f"/>
                    <w:id w:val="-100642731"/>
                    <w:lock w:val="sdtLocked"/>
                  </w:sdtPr>
                  <w:sdtContent>
                    <w:tc>
                      <w:tcPr>
                        <w:tcW w:w="492" w:type="pct"/>
                        <w:gridSpan w:val="2"/>
                      </w:tcPr>
                      <w:p w:rsidR="000F44EC" w:rsidRDefault="000F44EC" w:rsidP="000F44EC">
                        <w:pPr>
                          <w:ind w:firstLineChars="200" w:firstLine="480"/>
                          <w:rPr>
                            <w:sz w:val="18"/>
                            <w:szCs w:val="18"/>
                          </w:rPr>
                        </w:pPr>
                        <w:r>
                          <w:rPr>
                            <w:rFonts w:hint="eastAsia"/>
                            <w:sz w:val="18"/>
                            <w:szCs w:val="18"/>
                          </w:rPr>
                          <w:t>其他</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b579c38070f04b86951daea3037af89c"/>
                    <w:id w:val="-651526174"/>
                    <w:lock w:val="sdtLocked"/>
                  </w:sdtPr>
                  <w:sdtContent>
                    <w:tc>
                      <w:tcPr>
                        <w:tcW w:w="492" w:type="pct"/>
                        <w:gridSpan w:val="2"/>
                      </w:tcPr>
                      <w:p w:rsidR="009E5470" w:rsidRDefault="009E5470" w:rsidP="009E5470">
                        <w:pPr>
                          <w:rPr>
                            <w:sz w:val="18"/>
                            <w:szCs w:val="18"/>
                          </w:rPr>
                        </w:pPr>
                        <w:r>
                          <w:rPr>
                            <w:sz w:val="18"/>
                            <w:szCs w:val="18"/>
                          </w:rPr>
                          <w:t>二、本年</w:t>
                        </w:r>
                        <w:r>
                          <w:rPr>
                            <w:rFonts w:hint="eastAsia"/>
                            <w:sz w:val="18"/>
                            <w:szCs w:val="18"/>
                          </w:rPr>
                          <w:t>期</w:t>
                        </w:r>
                        <w:r>
                          <w:rPr>
                            <w:sz w:val="18"/>
                            <w:szCs w:val="18"/>
                          </w:rPr>
                          <w:t>初余额</w:t>
                        </w:r>
                      </w:p>
                    </w:tc>
                  </w:sdtContent>
                </w:sdt>
                <w:tc>
                  <w:tcPr>
                    <w:tcW w:w="263" w:type="pct"/>
                  </w:tcPr>
                  <w:p w:rsidR="009E5470" w:rsidRPr="005D4D4E" w:rsidRDefault="009E5470" w:rsidP="005D4D4E">
                    <w:pPr>
                      <w:jc w:val="right"/>
                      <w:rPr>
                        <w:sz w:val="18"/>
                        <w:szCs w:val="18"/>
                      </w:rPr>
                    </w:pPr>
                    <w:r w:rsidRPr="005D4D4E">
                      <w:rPr>
                        <w:sz w:val="18"/>
                        <w:szCs w:val="18"/>
                      </w:rPr>
                      <w:t>298,731,378</w:t>
                    </w:r>
                  </w:p>
                </w:tc>
                <w:tc>
                  <w:tcPr>
                    <w:tcW w:w="136" w:type="pct"/>
                  </w:tcPr>
                  <w:p w:rsidR="009E5470" w:rsidRPr="005D4D4E" w:rsidRDefault="009E5470" w:rsidP="005D4D4E">
                    <w:pPr>
                      <w:jc w:val="right"/>
                      <w:rPr>
                        <w:sz w:val="18"/>
                        <w:szCs w:val="18"/>
                      </w:rPr>
                    </w:pPr>
                  </w:p>
                </w:tc>
                <w:tc>
                  <w:tcPr>
                    <w:tcW w:w="136" w:type="pct"/>
                  </w:tcPr>
                  <w:p w:rsidR="009E5470" w:rsidRPr="005D4D4E" w:rsidRDefault="009E5470" w:rsidP="005D4D4E">
                    <w:pPr>
                      <w:jc w:val="right"/>
                      <w:rPr>
                        <w:sz w:val="18"/>
                        <w:szCs w:val="18"/>
                      </w:rPr>
                    </w:pPr>
                  </w:p>
                </w:tc>
                <w:tc>
                  <w:tcPr>
                    <w:tcW w:w="136" w:type="pct"/>
                  </w:tcPr>
                  <w:p w:rsidR="009E5470" w:rsidRPr="005D4D4E" w:rsidRDefault="009E5470" w:rsidP="005D4D4E">
                    <w:pPr>
                      <w:jc w:val="right"/>
                      <w:rPr>
                        <w:sz w:val="18"/>
                        <w:szCs w:val="18"/>
                      </w:rPr>
                    </w:pPr>
                  </w:p>
                </w:tc>
                <w:tc>
                  <w:tcPr>
                    <w:tcW w:w="501" w:type="pct"/>
                    <w:vAlign w:val="center"/>
                  </w:tcPr>
                  <w:p w:rsidR="009E5470" w:rsidRPr="005D4D4E" w:rsidRDefault="009E5470" w:rsidP="005D4D4E">
                    <w:pPr>
                      <w:jc w:val="right"/>
                      <w:rPr>
                        <w:sz w:val="18"/>
                        <w:szCs w:val="18"/>
                      </w:rPr>
                    </w:pPr>
                    <w:r w:rsidRPr="005D4D4E">
                      <w:rPr>
                        <w:sz w:val="18"/>
                        <w:szCs w:val="18"/>
                      </w:rPr>
                      <w:t>925,670,251.41</w:t>
                    </w:r>
                  </w:p>
                </w:tc>
                <w:tc>
                  <w:tcPr>
                    <w:tcW w:w="196" w:type="pct"/>
                    <w:vAlign w:val="center"/>
                  </w:tcPr>
                  <w:p w:rsidR="009E5470" w:rsidRPr="005D4D4E" w:rsidRDefault="009E5470" w:rsidP="005D4D4E">
                    <w:pPr>
                      <w:jc w:val="right"/>
                      <w:rPr>
                        <w:sz w:val="18"/>
                        <w:szCs w:val="18"/>
                      </w:rPr>
                    </w:pPr>
                  </w:p>
                </w:tc>
                <w:tc>
                  <w:tcPr>
                    <w:tcW w:w="136" w:type="pct"/>
                    <w:vAlign w:val="center"/>
                  </w:tcPr>
                  <w:p w:rsidR="009E5470" w:rsidRPr="005D4D4E" w:rsidRDefault="009E5470" w:rsidP="005D4D4E">
                    <w:pPr>
                      <w:jc w:val="right"/>
                      <w:rPr>
                        <w:rFonts w:ascii="Times New Roman" w:eastAsia="Times New Roman" w:hAnsi="Times New Roman" w:cs="Times New Roman"/>
                        <w:sz w:val="18"/>
                        <w:szCs w:val="18"/>
                      </w:rPr>
                    </w:pPr>
                  </w:p>
                </w:tc>
                <w:tc>
                  <w:tcPr>
                    <w:tcW w:w="136" w:type="pct"/>
                    <w:vAlign w:val="center"/>
                  </w:tcPr>
                  <w:p w:rsidR="009E5470" w:rsidRPr="005D4D4E" w:rsidRDefault="009E5470" w:rsidP="005D4D4E">
                    <w:pPr>
                      <w:jc w:val="right"/>
                      <w:rPr>
                        <w:rFonts w:ascii="Times New Roman" w:eastAsia="Times New Roman" w:hAnsi="Times New Roman" w:cs="Times New Roman"/>
                        <w:sz w:val="18"/>
                        <w:szCs w:val="18"/>
                      </w:rPr>
                    </w:pPr>
                  </w:p>
                </w:tc>
                <w:tc>
                  <w:tcPr>
                    <w:tcW w:w="501" w:type="pct"/>
                    <w:vAlign w:val="center"/>
                  </w:tcPr>
                  <w:p w:rsidR="009E5470" w:rsidRPr="005D4D4E" w:rsidRDefault="009E5470" w:rsidP="005D4D4E">
                    <w:pPr>
                      <w:jc w:val="right"/>
                      <w:rPr>
                        <w:sz w:val="18"/>
                        <w:szCs w:val="18"/>
                      </w:rPr>
                    </w:pPr>
                    <w:r w:rsidRPr="005D4D4E">
                      <w:rPr>
                        <w:sz w:val="18"/>
                        <w:szCs w:val="18"/>
                      </w:rPr>
                      <w:t>170,208,106.35</w:t>
                    </w:r>
                  </w:p>
                </w:tc>
                <w:tc>
                  <w:tcPr>
                    <w:tcW w:w="136" w:type="pct"/>
                    <w:vAlign w:val="center"/>
                  </w:tcPr>
                  <w:p w:rsidR="009E5470" w:rsidRPr="005D4D4E" w:rsidRDefault="009E5470" w:rsidP="005D4D4E">
                    <w:pPr>
                      <w:jc w:val="right"/>
                      <w:rPr>
                        <w:sz w:val="18"/>
                        <w:szCs w:val="18"/>
                      </w:rPr>
                    </w:pPr>
                  </w:p>
                </w:tc>
                <w:tc>
                  <w:tcPr>
                    <w:tcW w:w="501" w:type="pct"/>
                    <w:vAlign w:val="center"/>
                  </w:tcPr>
                  <w:p w:rsidR="009E5470" w:rsidRPr="005D4D4E" w:rsidRDefault="009E5470" w:rsidP="005D4D4E">
                    <w:pPr>
                      <w:jc w:val="right"/>
                      <w:rPr>
                        <w:sz w:val="18"/>
                        <w:szCs w:val="18"/>
                      </w:rPr>
                    </w:pPr>
                    <w:r w:rsidRPr="005D4D4E">
                      <w:rPr>
                        <w:sz w:val="18"/>
                        <w:szCs w:val="18"/>
                      </w:rPr>
                      <w:t>784,663,097.96</w:t>
                    </w:r>
                  </w:p>
                </w:tc>
                <w:tc>
                  <w:tcPr>
                    <w:tcW w:w="172" w:type="pct"/>
                    <w:vAlign w:val="center"/>
                  </w:tcPr>
                  <w:p w:rsidR="009E5470" w:rsidRPr="005D4D4E" w:rsidRDefault="009E5470" w:rsidP="005D4D4E">
                    <w:pPr>
                      <w:jc w:val="right"/>
                      <w:rPr>
                        <w:sz w:val="18"/>
                        <w:szCs w:val="18"/>
                      </w:rPr>
                    </w:pPr>
                  </w:p>
                </w:tc>
                <w:tc>
                  <w:tcPr>
                    <w:tcW w:w="528" w:type="pct"/>
                    <w:vAlign w:val="center"/>
                  </w:tcPr>
                  <w:p w:rsidR="009E5470" w:rsidRPr="005D4D4E" w:rsidRDefault="009E5470" w:rsidP="005D4D4E">
                    <w:pPr>
                      <w:jc w:val="right"/>
                      <w:rPr>
                        <w:sz w:val="18"/>
                        <w:szCs w:val="18"/>
                      </w:rPr>
                    </w:pPr>
                    <w:r w:rsidRPr="005D4D4E">
                      <w:rPr>
                        <w:sz w:val="18"/>
                        <w:szCs w:val="18"/>
                      </w:rPr>
                      <w:t>2,179,272,833.72</w:t>
                    </w:r>
                  </w:p>
                </w:tc>
                <w:tc>
                  <w:tcPr>
                    <w:tcW w:w="470" w:type="pct"/>
                    <w:vAlign w:val="center"/>
                  </w:tcPr>
                  <w:p w:rsidR="009E5470" w:rsidRPr="005D4D4E" w:rsidRDefault="009E5470" w:rsidP="005D4D4E">
                    <w:pPr>
                      <w:jc w:val="right"/>
                      <w:rPr>
                        <w:sz w:val="18"/>
                        <w:szCs w:val="18"/>
                      </w:rPr>
                    </w:pPr>
                    <w:r w:rsidRPr="005D4D4E">
                      <w:rPr>
                        <w:sz w:val="18"/>
                        <w:szCs w:val="18"/>
                      </w:rPr>
                      <w:t>18,931,827.71</w:t>
                    </w:r>
                  </w:p>
                </w:tc>
                <w:tc>
                  <w:tcPr>
                    <w:tcW w:w="559" w:type="pct"/>
                    <w:vAlign w:val="center"/>
                  </w:tcPr>
                  <w:p w:rsidR="009E5470" w:rsidRPr="005D4D4E" w:rsidRDefault="009E5470" w:rsidP="005D4D4E">
                    <w:pPr>
                      <w:jc w:val="right"/>
                      <w:rPr>
                        <w:sz w:val="18"/>
                        <w:szCs w:val="18"/>
                      </w:rPr>
                    </w:pPr>
                    <w:r w:rsidRPr="005D4D4E">
                      <w:rPr>
                        <w:sz w:val="18"/>
                        <w:szCs w:val="18"/>
                      </w:rPr>
                      <w:t>2,198,204,661.43</w:t>
                    </w:r>
                  </w:p>
                </w:tc>
              </w:tr>
              <w:tr w:rsidR="005D4D4E" w:rsidTr="005D4D4E">
                <w:sdt>
                  <w:sdtPr>
                    <w:tag w:val="_PLD_186aec2424a047ee9af21797aa0ee0d8"/>
                    <w:id w:val="-173038967"/>
                    <w:lock w:val="sdtLocked"/>
                  </w:sdtPr>
                  <w:sdtContent>
                    <w:tc>
                      <w:tcPr>
                        <w:tcW w:w="492" w:type="pct"/>
                        <w:gridSpan w:val="2"/>
                      </w:tcPr>
                      <w:p w:rsidR="000F44EC" w:rsidRDefault="000F44EC" w:rsidP="000F44EC">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r w:rsidRPr="005D4D4E">
                      <w:rPr>
                        <w:rStyle w:val="fontstyle01"/>
                        <w:rFonts w:hint="default"/>
                        <w:sz w:val="18"/>
                        <w:szCs w:val="18"/>
                      </w:rPr>
                      <w:t>-95,378,198.45</w:t>
                    </w:r>
                  </w:p>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r w:rsidRPr="005D4D4E">
                      <w:rPr>
                        <w:sz w:val="18"/>
                        <w:szCs w:val="18"/>
                      </w:rPr>
                      <w:t>33,700,293.85</w:t>
                    </w: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r w:rsidRPr="005D4D4E">
                      <w:rPr>
                        <w:rStyle w:val="fontstyle01"/>
                        <w:rFonts w:hint="default"/>
                        <w:sz w:val="18"/>
                        <w:szCs w:val="18"/>
                      </w:rPr>
                      <w:t>-61,677,904.60</w:t>
                    </w:r>
                  </w:p>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r w:rsidRPr="005D4D4E">
                      <w:rPr>
                        <w:sz w:val="18"/>
                        <w:szCs w:val="18"/>
                      </w:rPr>
                      <w:t>3,038,630.94</w:t>
                    </w:r>
                  </w:p>
                </w:tc>
                <w:tc>
                  <w:tcPr>
                    <w:tcW w:w="559" w:type="pct"/>
                  </w:tcPr>
                  <w:p w:rsidR="000F44EC" w:rsidRPr="005D4D4E" w:rsidRDefault="000F44EC" w:rsidP="005D4D4E">
                    <w:pPr>
                      <w:jc w:val="right"/>
                      <w:rPr>
                        <w:sz w:val="18"/>
                        <w:szCs w:val="18"/>
                      </w:rPr>
                    </w:pPr>
                    <w:r w:rsidRPr="005D4D4E">
                      <w:rPr>
                        <w:rStyle w:val="fontstyle01"/>
                        <w:rFonts w:hint="default"/>
                        <w:sz w:val="18"/>
                        <w:szCs w:val="18"/>
                      </w:rPr>
                      <w:t>-58,639,273.66</w:t>
                    </w:r>
                  </w:p>
                  <w:p w:rsidR="000F44EC" w:rsidRPr="005D4D4E" w:rsidRDefault="000F44EC" w:rsidP="005D4D4E">
                    <w:pPr>
                      <w:jc w:val="right"/>
                      <w:rPr>
                        <w:sz w:val="18"/>
                        <w:szCs w:val="18"/>
                      </w:rPr>
                    </w:pPr>
                  </w:p>
                </w:tc>
              </w:tr>
              <w:tr w:rsidR="005D4D4E" w:rsidTr="005D4D4E">
                <w:sdt>
                  <w:sdtPr>
                    <w:tag w:val="_PLD_17bf1a1d144b41e18dbd63758cccc7b5"/>
                    <w:id w:val="1144858990"/>
                    <w:lock w:val="sdtLocked"/>
                  </w:sdtPr>
                  <w:sdtContent>
                    <w:tc>
                      <w:tcPr>
                        <w:tcW w:w="492" w:type="pct"/>
                        <w:gridSpan w:val="2"/>
                      </w:tcPr>
                      <w:p w:rsidR="000F44EC" w:rsidRDefault="000F44EC" w:rsidP="000F44EC">
                        <w:pPr>
                          <w:rPr>
                            <w:sz w:val="18"/>
                            <w:szCs w:val="18"/>
                          </w:rPr>
                        </w:pPr>
                        <w:r>
                          <w:rPr>
                            <w:rFonts w:hint="eastAsia"/>
                            <w:sz w:val="18"/>
                            <w:szCs w:val="18"/>
                          </w:rPr>
                          <w:t>（一）综合收益总额</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r w:rsidRPr="005D4D4E">
                      <w:rPr>
                        <w:sz w:val="18"/>
                        <w:szCs w:val="18"/>
                      </w:rPr>
                      <w:t>60,586,118.85</w:t>
                    </w: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r w:rsidRPr="005D4D4E">
                      <w:rPr>
                        <w:sz w:val="18"/>
                        <w:szCs w:val="18"/>
                      </w:rPr>
                      <w:t>60,586,118.85</w:t>
                    </w:r>
                  </w:p>
                </w:tc>
                <w:tc>
                  <w:tcPr>
                    <w:tcW w:w="470" w:type="pct"/>
                    <w:vAlign w:val="center"/>
                  </w:tcPr>
                  <w:p w:rsidR="000F44EC" w:rsidRPr="005D4D4E" w:rsidRDefault="000F44EC" w:rsidP="005D4D4E">
                    <w:pPr>
                      <w:jc w:val="right"/>
                      <w:rPr>
                        <w:sz w:val="18"/>
                        <w:szCs w:val="18"/>
                      </w:rPr>
                    </w:pPr>
                    <w:r w:rsidRPr="005D4D4E">
                      <w:rPr>
                        <w:sz w:val="18"/>
                        <w:szCs w:val="18"/>
                      </w:rPr>
                      <w:t>3,038,630.94</w:t>
                    </w:r>
                  </w:p>
                </w:tc>
                <w:tc>
                  <w:tcPr>
                    <w:tcW w:w="559" w:type="pct"/>
                    <w:vAlign w:val="center"/>
                  </w:tcPr>
                  <w:p w:rsidR="000F44EC" w:rsidRPr="005D4D4E" w:rsidRDefault="000F44EC" w:rsidP="005D4D4E">
                    <w:pPr>
                      <w:jc w:val="right"/>
                      <w:rPr>
                        <w:sz w:val="18"/>
                        <w:szCs w:val="18"/>
                      </w:rPr>
                    </w:pPr>
                    <w:r w:rsidRPr="005D4D4E">
                      <w:rPr>
                        <w:sz w:val="18"/>
                        <w:szCs w:val="18"/>
                      </w:rPr>
                      <w:t>63,624,749.79</w:t>
                    </w:r>
                  </w:p>
                </w:tc>
              </w:tr>
              <w:tr w:rsidR="005D4D4E" w:rsidTr="005D4D4E">
                <w:sdt>
                  <w:sdtPr>
                    <w:tag w:val="_PLD_d55056423dbf4ac187d64bd43c03aca3"/>
                    <w:id w:val="83891951"/>
                    <w:lock w:val="sdtLocked"/>
                  </w:sdtPr>
                  <w:sdtContent>
                    <w:tc>
                      <w:tcPr>
                        <w:tcW w:w="492" w:type="pct"/>
                        <w:gridSpan w:val="2"/>
                      </w:tcPr>
                      <w:p w:rsidR="000F44EC" w:rsidRDefault="000F44EC" w:rsidP="000F44EC">
                        <w:pPr>
                          <w:rPr>
                            <w:sz w:val="18"/>
                            <w:szCs w:val="18"/>
                          </w:rPr>
                        </w:pPr>
                        <w:r>
                          <w:rPr>
                            <w:sz w:val="18"/>
                            <w:szCs w:val="18"/>
                          </w:rPr>
                          <w:t>（</w:t>
                        </w:r>
                        <w:r>
                          <w:rPr>
                            <w:rFonts w:hint="eastAsia"/>
                            <w:sz w:val="18"/>
                            <w:szCs w:val="18"/>
                          </w:rPr>
                          <w:t>二</w:t>
                        </w:r>
                        <w:r>
                          <w:rPr>
                            <w:sz w:val="18"/>
                            <w:szCs w:val="18"/>
                          </w:rPr>
                          <w:t>）所有者投入和减少资本</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r w:rsidRPr="005D4D4E">
                      <w:rPr>
                        <w:rStyle w:val="fontstyle01"/>
                        <w:rFonts w:hint="default"/>
                        <w:sz w:val="18"/>
                        <w:szCs w:val="18"/>
                      </w:rPr>
                      <w:t>-95,378,198.45</w:t>
                    </w:r>
                  </w:p>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5A415F" w:rsidRPr="005D4D4E" w:rsidRDefault="005A415F" w:rsidP="005D4D4E">
                    <w:pPr>
                      <w:jc w:val="right"/>
                      <w:rPr>
                        <w:sz w:val="18"/>
                        <w:szCs w:val="18"/>
                      </w:rPr>
                    </w:pPr>
                    <w:r w:rsidRPr="005D4D4E">
                      <w:rPr>
                        <w:rStyle w:val="fontstyle01"/>
                        <w:rFonts w:hint="default"/>
                        <w:sz w:val="18"/>
                        <w:szCs w:val="18"/>
                      </w:rPr>
                      <w:t>-95,378,198.45</w:t>
                    </w:r>
                  </w:p>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r w:rsidRPr="005D4D4E">
                      <w:rPr>
                        <w:rStyle w:val="fontstyle01"/>
                        <w:rFonts w:hint="default"/>
                        <w:sz w:val="18"/>
                        <w:szCs w:val="18"/>
                      </w:rPr>
                      <w:t>-95,378,198.45</w:t>
                    </w:r>
                  </w:p>
                  <w:p w:rsidR="000F44EC" w:rsidRPr="005D4D4E" w:rsidRDefault="000F44EC" w:rsidP="005D4D4E">
                    <w:pPr>
                      <w:jc w:val="right"/>
                      <w:rPr>
                        <w:sz w:val="18"/>
                        <w:szCs w:val="18"/>
                      </w:rPr>
                    </w:pPr>
                  </w:p>
                </w:tc>
              </w:tr>
              <w:tr w:rsidR="005D4D4E" w:rsidTr="005D4D4E">
                <w:sdt>
                  <w:sdtPr>
                    <w:tag w:val="_PLD_284541025868477ca26973c13dd9ff9e"/>
                    <w:id w:val="1538382925"/>
                    <w:lock w:val="sdtLocked"/>
                  </w:sdtPr>
                  <w:sdtContent>
                    <w:tc>
                      <w:tcPr>
                        <w:tcW w:w="492" w:type="pct"/>
                        <w:gridSpan w:val="2"/>
                      </w:tcPr>
                      <w:p w:rsidR="000F44EC" w:rsidRDefault="000F44EC" w:rsidP="000F44EC">
                        <w:pPr>
                          <w:rPr>
                            <w:sz w:val="18"/>
                            <w:szCs w:val="18"/>
                          </w:rPr>
                        </w:pPr>
                        <w:r>
                          <w:rPr>
                            <w:rFonts w:hint="eastAsia"/>
                            <w:sz w:val="18"/>
                            <w:szCs w:val="18"/>
                          </w:rPr>
                          <w:t>1．所有者投入的普通股</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13b4ec8d0fe34f9797d68eab8f95768d"/>
                    <w:id w:val="-922719730"/>
                    <w:lock w:val="sdtLocked"/>
                  </w:sdtPr>
                  <w:sdtContent>
                    <w:tc>
                      <w:tcPr>
                        <w:tcW w:w="492" w:type="pct"/>
                        <w:gridSpan w:val="2"/>
                      </w:tcPr>
                      <w:p w:rsidR="000F44EC" w:rsidRDefault="000F44EC" w:rsidP="000F44EC">
                        <w:pPr>
                          <w:rPr>
                            <w:sz w:val="18"/>
                            <w:szCs w:val="18"/>
                          </w:rPr>
                        </w:pPr>
                        <w:r>
                          <w:rPr>
                            <w:rFonts w:hint="eastAsia"/>
                            <w:sz w:val="18"/>
                            <w:szCs w:val="18"/>
                          </w:rPr>
                          <w:t>2．其他权益工具持有者投入资本</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f1f3be9263a748c28f276e78f447b133"/>
                    <w:id w:val="1599133473"/>
                    <w:lock w:val="sdtLocked"/>
                  </w:sdtPr>
                  <w:sdtContent>
                    <w:tc>
                      <w:tcPr>
                        <w:tcW w:w="492" w:type="pct"/>
                        <w:gridSpan w:val="2"/>
                      </w:tcPr>
                      <w:p w:rsidR="000F44EC" w:rsidRDefault="000F44EC" w:rsidP="000F44EC">
                        <w:pPr>
                          <w:rPr>
                            <w:sz w:val="18"/>
                            <w:szCs w:val="18"/>
                          </w:rPr>
                        </w:pPr>
                        <w:r>
                          <w:rPr>
                            <w:rFonts w:hint="eastAsia"/>
                            <w:sz w:val="18"/>
                            <w:szCs w:val="18"/>
                          </w:rPr>
                          <w:t>3</w:t>
                        </w:r>
                        <w:r>
                          <w:rPr>
                            <w:sz w:val="18"/>
                            <w:szCs w:val="18"/>
                          </w:rPr>
                          <w:t>．股份支付计入所有者权益的金额</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b361f3a237774bcd8ac416b2b21655eb"/>
                    <w:id w:val="-979147120"/>
                    <w:lock w:val="sdtLocked"/>
                  </w:sdtPr>
                  <w:sdtContent>
                    <w:tc>
                      <w:tcPr>
                        <w:tcW w:w="492" w:type="pct"/>
                        <w:gridSpan w:val="2"/>
                      </w:tcPr>
                      <w:p w:rsidR="000F44EC" w:rsidRDefault="000F44EC" w:rsidP="000F44EC">
                        <w:pPr>
                          <w:rPr>
                            <w:sz w:val="18"/>
                            <w:szCs w:val="18"/>
                          </w:rPr>
                        </w:pPr>
                        <w:r>
                          <w:rPr>
                            <w:rFonts w:hint="eastAsia"/>
                            <w:sz w:val="18"/>
                            <w:szCs w:val="18"/>
                          </w:rPr>
                          <w:t>4</w:t>
                        </w:r>
                        <w:r>
                          <w:rPr>
                            <w:sz w:val="18"/>
                            <w:szCs w:val="18"/>
                          </w:rPr>
                          <w:t>．其他</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r w:rsidRPr="005D4D4E">
                      <w:rPr>
                        <w:rStyle w:val="fontstyle01"/>
                        <w:rFonts w:hint="default"/>
                        <w:sz w:val="18"/>
                        <w:szCs w:val="18"/>
                      </w:rPr>
                      <w:t>-95,378,198.45</w:t>
                    </w:r>
                  </w:p>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5A415F" w:rsidRPr="005D4D4E" w:rsidRDefault="005A415F" w:rsidP="005D4D4E">
                    <w:pPr>
                      <w:jc w:val="right"/>
                      <w:rPr>
                        <w:sz w:val="18"/>
                        <w:szCs w:val="18"/>
                      </w:rPr>
                    </w:pPr>
                    <w:r w:rsidRPr="005D4D4E">
                      <w:rPr>
                        <w:rStyle w:val="fontstyle01"/>
                        <w:rFonts w:hint="default"/>
                        <w:sz w:val="18"/>
                        <w:szCs w:val="18"/>
                      </w:rPr>
                      <w:t>-95,378,198.45</w:t>
                    </w:r>
                  </w:p>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r w:rsidRPr="005D4D4E">
                      <w:rPr>
                        <w:rStyle w:val="fontstyle01"/>
                        <w:rFonts w:hint="default"/>
                        <w:sz w:val="18"/>
                        <w:szCs w:val="18"/>
                      </w:rPr>
                      <w:t>-95,378,198.4</w:t>
                    </w:r>
                    <w:r w:rsidRPr="005D4D4E">
                      <w:rPr>
                        <w:rFonts w:hint="eastAsia"/>
                        <w:color w:val="000000"/>
                        <w:sz w:val="18"/>
                        <w:szCs w:val="18"/>
                      </w:rPr>
                      <w:br/>
                    </w:r>
                    <w:r w:rsidRPr="005D4D4E">
                      <w:rPr>
                        <w:rStyle w:val="fontstyle01"/>
                        <w:rFonts w:hint="default"/>
                        <w:sz w:val="18"/>
                        <w:szCs w:val="18"/>
                      </w:rPr>
                      <w:t>5</w:t>
                    </w:r>
                  </w:p>
                  <w:p w:rsidR="000F44EC" w:rsidRPr="005D4D4E" w:rsidRDefault="000F44EC" w:rsidP="005D4D4E">
                    <w:pPr>
                      <w:jc w:val="right"/>
                      <w:rPr>
                        <w:sz w:val="18"/>
                        <w:szCs w:val="18"/>
                      </w:rPr>
                    </w:pPr>
                  </w:p>
                </w:tc>
              </w:tr>
              <w:tr w:rsidR="005D4D4E" w:rsidTr="005D4D4E">
                <w:sdt>
                  <w:sdtPr>
                    <w:tag w:val="_PLD_a7e75a2d1ed049d9bbdb0ef093ac9478"/>
                    <w:id w:val="94988665"/>
                    <w:lock w:val="sdtLocked"/>
                  </w:sdtPr>
                  <w:sdtContent>
                    <w:tc>
                      <w:tcPr>
                        <w:tcW w:w="492" w:type="pct"/>
                        <w:gridSpan w:val="2"/>
                      </w:tcPr>
                      <w:p w:rsidR="000F44EC" w:rsidRDefault="000F44EC" w:rsidP="000F44EC">
                        <w:pPr>
                          <w:rPr>
                            <w:sz w:val="18"/>
                            <w:szCs w:val="18"/>
                          </w:rPr>
                        </w:pPr>
                        <w:r>
                          <w:rPr>
                            <w:sz w:val="18"/>
                            <w:szCs w:val="18"/>
                          </w:rPr>
                          <w:t>（</w:t>
                        </w:r>
                        <w:r>
                          <w:rPr>
                            <w:rFonts w:hint="eastAsia"/>
                            <w:sz w:val="18"/>
                            <w:szCs w:val="18"/>
                          </w:rPr>
                          <w:t>三</w:t>
                        </w:r>
                        <w:r>
                          <w:rPr>
                            <w:sz w:val="18"/>
                            <w:szCs w:val="18"/>
                          </w:rPr>
                          <w:t>）利润分配</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5A415F" w:rsidP="005D4D4E">
                    <w:pPr>
                      <w:jc w:val="right"/>
                      <w:rPr>
                        <w:sz w:val="18"/>
                        <w:szCs w:val="18"/>
                      </w:rPr>
                    </w:pPr>
                    <w:r w:rsidRPr="005D4D4E">
                      <w:rPr>
                        <w:rStyle w:val="fontstyle01"/>
                        <w:rFonts w:hint="default"/>
                        <w:sz w:val="18"/>
                        <w:szCs w:val="18"/>
                      </w:rPr>
                      <w:t>-26,885,825.0</w:t>
                    </w:r>
                    <w:r w:rsidRPr="005D4D4E">
                      <w:rPr>
                        <w:rFonts w:hint="eastAsia"/>
                        <w:color w:val="000000"/>
                        <w:sz w:val="18"/>
                        <w:szCs w:val="18"/>
                      </w:rPr>
                      <w:br/>
                    </w:r>
                    <w:r w:rsidRPr="005D4D4E">
                      <w:rPr>
                        <w:sz w:val="18"/>
                        <w:szCs w:val="18"/>
                      </w:rPr>
                      <w:t>0</w:t>
                    </w: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r w:rsidRPr="005D4D4E">
                      <w:rPr>
                        <w:rStyle w:val="fontstyle01"/>
                        <w:rFonts w:hint="default"/>
                        <w:sz w:val="18"/>
                        <w:szCs w:val="18"/>
                      </w:rPr>
                      <w:t>-26,885,825.0</w:t>
                    </w:r>
                    <w:r w:rsidRPr="005D4D4E">
                      <w:rPr>
                        <w:rFonts w:hint="eastAsia"/>
                        <w:color w:val="000000"/>
                        <w:sz w:val="18"/>
                        <w:szCs w:val="18"/>
                      </w:rPr>
                      <w:br/>
                    </w:r>
                    <w:r w:rsidRPr="005D4D4E">
                      <w:rPr>
                        <w:rStyle w:val="fontstyle01"/>
                        <w:rFonts w:hint="default"/>
                        <w:sz w:val="18"/>
                        <w:szCs w:val="18"/>
                      </w:rPr>
                      <w:t>0</w:t>
                    </w:r>
                  </w:p>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r w:rsidRPr="005D4D4E">
                      <w:rPr>
                        <w:rStyle w:val="fontstyle01"/>
                        <w:rFonts w:hint="default"/>
                        <w:sz w:val="18"/>
                        <w:szCs w:val="18"/>
                      </w:rPr>
                      <w:t>-26,885,825.0</w:t>
                    </w:r>
                    <w:r w:rsidRPr="005D4D4E">
                      <w:rPr>
                        <w:rFonts w:hint="eastAsia"/>
                        <w:color w:val="000000"/>
                        <w:sz w:val="18"/>
                        <w:szCs w:val="18"/>
                      </w:rPr>
                      <w:br/>
                    </w:r>
                    <w:r w:rsidRPr="005D4D4E">
                      <w:rPr>
                        <w:rStyle w:val="fontstyle01"/>
                        <w:rFonts w:hint="default"/>
                        <w:sz w:val="18"/>
                        <w:szCs w:val="18"/>
                      </w:rPr>
                      <w:t>0</w:t>
                    </w:r>
                  </w:p>
                  <w:p w:rsidR="000F44EC" w:rsidRPr="005D4D4E" w:rsidRDefault="000F44EC" w:rsidP="005D4D4E">
                    <w:pPr>
                      <w:jc w:val="right"/>
                      <w:rPr>
                        <w:sz w:val="18"/>
                        <w:szCs w:val="18"/>
                      </w:rPr>
                    </w:pPr>
                  </w:p>
                </w:tc>
              </w:tr>
              <w:tr w:rsidR="005D4D4E" w:rsidTr="005D4D4E">
                <w:sdt>
                  <w:sdtPr>
                    <w:tag w:val="_PLD_728c39864cdd4a7c93d6a2bae73ac47f"/>
                    <w:id w:val="-267084549"/>
                    <w:lock w:val="sdtLocked"/>
                  </w:sdtPr>
                  <w:sdtContent>
                    <w:tc>
                      <w:tcPr>
                        <w:tcW w:w="492" w:type="pct"/>
                        <w:gridSpan w:val="2"/>
                      </w:tcPr>
                      <w:p w:rsidR="000F44EC" w:rsidRDefault="000F44EC" w:rsidP="000F44EC">
                        <w:pPr>
                          <w:rPr>
                            <w:sz w:val="18"/>
                            <w:szCs w:val="18"/>
                          </w:rPr>
                        </w:pPr>
                        <w:r>
                          <w:rPr>
                            <w:sz w:val="18"/>
                            <w:szCs w:val="18"/>
                          </w:rPr>
                          <w:t>1．提取盈余公</w:t>
                        </w:r>
                        <w:r>
                          <w:rPr>
                            <w:sz w:val="18"/>
                            <w:szCs w:val="18"/>
                          </w:rPr>
                          <w:lastRenderedPageBreak/>
                          <w:t>积</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6d8c8a0de80b4f6a97fdb16b82b3a6ac"/>
                    <w:id w:val="-634639215"/>
                    <w:lock w:val="sdtLocked"/>
                  </w:sdtPr>
                  <w:sdtContent>
                    <w:tc>
                      <w:tcPr>
                        <w:tcW w:w="492" w:type="pct"/>
                        <w:gridSpan w:val="2"/>
                      </w:tcPr>
                      <w:p w:rsidR="000F44EC" w:rsidRDefault="000F44EC" w:rsidP="000F44EC">
                        <w:pPr>
                          <w:rPr>
                            <w:sz w:val="18"/>
                            <w:szCs w:val="18"/>
                          </w:rPr>
                        </w:pPr>
                        <w:r>
                          <w:rPr>
                            <w:sz w:val="18"/>
                            <w:szCs w:val="18"/>
                          </w:rPr>
                          <w:t>2．提取一般风险准备</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a5531db3e1d84f3897cb962fdc73ab3d"/>
                    <w:id w:val="-1750271914"/>
                    <w:lock w:val="sdtLocked"/>
                  </w:sdtPr>
                  <w:sdtContent>
                    <w:tc>
                      <w:tcPr>
                        <w:tcW w:w="492" w:type="pct"/>
                        <w:gridSpan w:val="2"/>
                      </w:tcPr>
                      <w:p w:rsidR="000F44EC" w:rsidRDefault="000F44EC" w:rsidP="000F44EC">
                        <w:pPr>
                          <w:rPr>
                            <w:sz w:val="18"/>
                            <w:szCs w:val="18"/>
                          </w:rPr>
                        </w:pPr>
                        <w:r>
                          <w:rPr>
                            <w:sz w:val="18"/>
                            <w:szCs w:val="18"/>
                          </w:rPr>
                          <w:t>3．对所有者（或股东）的分配</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5A415F" w:rsidRPr="005D4D4E" w:rsidRDefault="005A415F" w:rsidP="005D4D4E">
                    <w:pPr>
                      <w:jc w:val="right"/>
                      <w:rPr>
                        <w:sz w:val="18"/>
                        <w:szCs w:val="18"/>
                      </w:rPr>
                    </w:pPr>
                    <w:r w:rsidRPr="005D4D4E">
                      <w:rPr>
                        <w:rStyle w:val="fontstyle01"/>
                        <w:rFonts w:hint="default"/>
                        <w:sz w:val="18"/>
                        <w:szCs w:val="18"/>
                      </w:rPr>
                      <w:t>-26,885,825.0</w:t>
                    </w:r>
                    <w:r w:rsidRPr="005D4D4E">
                      <w:rPr>
                        <w:rFonts w:hint="eastAsia"/>
                        <w:color w:val="000000"/>
                        <w:sz w:val="18"/>
                        <w:szCs w:val="18"/>
                      </w:rPr>
                      <w:br/>
                    </w:r>
                    <w:r w:rsidRPr="005D4D4E">
                      <w:rPr>
                        <w:rStyle w:val="fontstyle01"/>
                        <w:rFonts w:hint="default"/>
                        <w:sz w:val="18"/>
                        <w:szCs w:val="18"/>
                      </w:rPr>
                      <w:t>0</w:t>
                    </w:r>
                  </w:p>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r w:rsidRPr="005D4D4E">
                      <w:rPr>
                        <w:rStyle w:val="fontstyle01"/>
                        <w:rFonts w:hint="default"/>
                        <w:sz w:val="18"/>
                        <w:szCs w:val="18"/>
                      </w:rPr>
                      <w:t>-26,885,825.0</w:t>
                    </w:r>
                    <w:r w:rsidRPr="005D4D4E">
                      <w:rPr>
                        <w:rFonts w:hint="eastAsia"/>
                        <w:color w:val="000000"/>
                        <w:sz w:val="18"/>
                        <w:szCs w:val="18"/>
                      </w:rPr>
                      <w:br/>
                    </w:r>
                    <w:r w:rsidRPr="005D4D4E">
                      <w:rPr>
                        <w:rStyle w:val="fontstyle01"/>
                        <w:rFonts w:hint="default"/>
                        <w:sz w:val="18"/>
                        <w:szCs w:val="18"/>
                      </w:rPr>
                      <w:t>0</w:t>
                    </w:r>
                  </w:p>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r w:rsidRPr="005D4D4E">
                      <w:rPr>
                        <w:rStyle w:val="fontstyle01"/>
                        <w:rFonts w:hint="default"/>
                        <w:sz w:val="18"/>
                        <w:szCs w:val="18"/>
                      </w:rPr>
                      <w:t>-26,885,825.0</w:t>
                    </w:r>
                    <w:r w:rsidRPr="005D4D4E">
                      <w:rPr>
                        <w:rFonts w:hint="eastAsia"/>
                        <w:color w:val="000000"/>
                        <w:sz w:val="18"/>
                        <w:szCs w:val="18"/>
                      </w:rPr>
                      <w:br/>
                    </w:r>
                    <w:r w:rsidRPr="005D4D4E">
                      <w:rPr>
                        <w:rStyle w:val="fontstyle01"/>
                        <w:rFonts w:hint="default"/>
                        <w:sz w:val="18"/>
                        <w:szCs w:val="18"/>
                      </w:rPr>
                      <w:t>0</w:t>
                    </w:r>
                  </w:p>
                  <w:p w:rsidR="000F44EC" w:rsidRPr="005D4D4E" w:rsidRDefault="000F44EC" w:rsidP="005D4D4E">
                    <w:pPr>
                      <w:jc w:val="right"/>
                      <w:rPr>
                        <w:sz w:val="18"/>
                        <w:szCs w:val="18"/>
                      </w:rPr>
                    </w:pPr>
                  </w:p>
                </w:tc>
              </w:tr>
              <w:tr w:rsidR="005D4D4E" w:rsidTr="005D4D4E">
                <w:sdt>
                  <w:sdtPr>
                    <w:tag w:val="_PLD_f3206f8cddd54371b8a1b220dc836af8"/>
                    <w:id w:val="-57557515"/>
                    <w:lock w:val="sdtLocked"/>
                  </w:sdtPr>
                  <w:sdtContent>
                    <w:tc>
                      <w:tcPr>
                        <w:tcW w:w="492" w:type="pct"/>
                        <w:gridSpan w:val="2"/>
                      </w:tcPr>
                      <w:p w:rsidR="000F44EC" w:rsidRDefault="000F44EC" w:rsidP="000F44EC">
                        <w:pPr>
                          <w:rPr>
                            <w:sz w:val="18"/>
                            <w:szCs w:val="18"/>
                          </w:rPr>
                        </w:pPr>
                        <w:r>
                          <w:rPr>
                            <w:sz w:val="18"/>
                            <w:szCs w:val="18"/>
                          </w:rPr>
                          <w:t>4．其他</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c0c9652bd3724ad8b729d3650a0840d4"/>
                    <w:id w:val="2017268524"/>
                    <w:lock w:val="sdtLocked"/>
                  </w:sdtPr>
                  <w:sdtContent>
                    <w:tc>
                      <w:tcPr>
                        <w:tcW w:w="492" w:type="pct"/>
                        <w:gridSpan w:val="2"/>
                      </w:tcPr>
                      <w:p w:rsidR="000F44EC" w:rsidRDefault="000F44EC" w:rsidP="000F44EC">
                        <w:pPr>
                          <w:rPr>
                            <w:sz w:val="18"/>
                            <w:szCs w:val="18"/>
                          </w:rPr>
                        </w:pPr>
                        <w:r>
                          <w:rPr>
                            <w:sz w:val="18"/>
                            <w:szCs w:val="18"/>
                          </w:rPr>
                          <w:t>（</w:t>
                        </w:r>
                        <w:r>
                          <w:rPr>
                            <w:rFonts w:hint="eastAsia"/>
                            <w:sz w:val="18"/>
                            <w:szCs w:val="18"/>
                          </w:rPr>
                          <w:t>四</w:t>
                        </w:r>
                        <w:r>
                          <w:rPr>
                            <w:sz w:val="18"/>
                            <w:szCs w:val="18"/>
                          </w:rPr>
                          <w:t>）所有者权益内部结转</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469a000ac571436189f1cb682bbe4ce7"/>
                    <w:id w:val="-302694899"/>
                    <w:lock w:val="sdtLocked"/>
                  </w:sdtPr>
                  <w:sdtContent>
                    <w:tc>
                      <w:tcPr>
                        <w:tcW w:w="492" w:type="pct"/>
                        <w:gridSpan w:val="2"/>
                      </w:tcPr>
                      <w:p w:rsidR="000F44EC" w:rsidRDefault="000F44EC" w:rsidP="000F44EC">
                        <w:pPr>
                          <w:rPr>
                            <w:sz w:val="18"/>
                            <w:szCs w:val="18"/>
                          </w:rPr>
                        </w:pPr>
                        <w:r>
                          <w:rPr>
                            <w:sz w:val="18"/>
                            <w:szCs w:val="18"/>
                          </w:rPr>
                          <w:t>1．资本公积转增资本（或股本）</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8874e17dc09c419baab53299f7967f44"/>
                    <w:id w:val="1247765445"/>
                    <w:lock w:val="sdtLocked"/>
                  </w:sdtPr>
                  <w:sdtContent>
                    <w:tc>
                      <w:tcPr>
                        <w:tcW w:w="492" w:type="pct"/>
                        <w:gridSpan w:val="2"/>
                      </w:tcPr>
                      <w:p w:rsidR="000F44EC" w:rsidRDefault="000F44EC" w:rsidP="000F44EC">
                        <w:pPr>
                          <w:rPr>
                            <w:sz w:val="18"/>
                            <w:szCs w:val="18"/>
                          </w:rPr>
                        </w:pPr>
                        <w:r>
                          <w:rPr>
                            <w:sz w:val="18"/>
                            <w:szCs w:val="18"/>
                          </w:rPr>
                          <w:t>2．盈余公积转增资本（或股本）</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e3c6e2e078f649258bfa4dadb9266249"/>
                    <w:id w:val="1588574236"/>
                    <w:lock w:val="sdtLocked"/>
                  </w:sdtPr>
                  <w:sdtContent>
                    <w:tc>
                      <w:tcPr>
                        <w:tcW w:w="492" w:type="pct"/>
                        <w:gridSpan w:val="2"/>
                      </w:tcPr>
                      <w:p w:rsidR="000F44EC" w:rsidRDefault="000F44EC" w:rsidP="000F44EC">
                        <w:pPr>
                          <w:rPr>
                            <w:sz w:val="18"/>
                            <w:szCs w:val="18"/>
                          </w:rPr>
                        </w:pPr>
                        <w:r>
                          <w:rPr>
                            <w:sz w:val="18"/>
                            <w:szCs w:val="18"/>
                          </w:rPr>
                          <w:t>3．盈余公积弥补亏损</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tc>
                  <w:tcPr>
                    <w:tcW w:w="492" w:type="pct"/>
                    <w:gridSpan w:val="2"/>
                  </w:tcPr>
                  <w:sdt>
                    <w:sdtPr>
                      <w:rPr>
                        <w:sz w:val="18"/>
                        <w:szCs w:val="18"/>
                      </w:rPr>
                      <w:tag w:val="_PLD_7a03b853b8c74c2fb2e89f59e327b578"/>
                      <w:id w:val="2073768821"/>
                      <w:lock w:val="sdtLocked"/>
                    </w:sdtPr>
                    <w:sdtContent>
                      <w:p w:rsidR="000F44EC" w:rsidRDefault="000F44EC" w:rsidP="000F44EC">
                        <w:r>
                          <w:rPr>
                            <w:sz w:val="18"/>
                            <w:szCs w:val="18"/>
                          </w:rPr>
                          <w:t>4．设定受益计划变动额结转留存收益</w:t>
                        </w:r>
                      </w:p>
                    </w:sdtContent>
                  </w:sdt>
                </w:tc>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tc>
                  <w:tcPr>
                    <w:tcW w:w="492" w:type="pct"/>
                    <w:gridSpan w:val="2"/>
                  </w:tcPr>
                  <w:sdt>
                    <w:sdtPr>
                      <w:rPr>
                        <w:sz w:val="18"/>
                        <w:szCs w:val="18"/>
                      </w:rPr>
                      <w:tag w:val="_PLD_1db95d2c039e4fb6b41eae5a5c0aeb0a"/>
                      <w:id w:val="-82002105"/>
                      <w:lock w:val="sdtLocked"/>
                    </w:sdtPr>
                    <w:sdtContent>
                      <w:p w:rsidR="000F44EC" w:rsidRDefault="000F44EC" w:rsidP="000F44EC">
                        <w:pPr>
                          <w:rPr>
                            <w:sz w:val="18"/>
                            <w:szCs w:val="18"/>
                          </w:rPr>
                        </w:pPr>
                        <w:r>
                          <w:rPr>
                            <w:sz w:val="18"/>
                            <w:szCs w:val="18"/>
                          </w:rPr>
                          <w:t>5．其他综合收益结转留存收益</w:t>
                        </w:r>
                      </w:p>
                    </w:sdtContent>
                  </w:sdt>
                </w:tc>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tc>
                  <w:tcPr>
                    <w:tcW w:w="492" w:type="pct"/>
                    <w:gridSpan w:val="2"/>
                  </w:tcPr>
                  <w:sdt>
                    <w:sdtPr>
                      <w:rPr>
                        <w:sz w:val="18"/>
                        <w:szCs w:val="18"/>
                      </w:rPr>
                      <w:tag w:val="_PLD_44b366cf670e4514b5f91bc8cef97e27"/>
                      <w:id w:val="1835253490"/>
                      <w:lock w:val="sdtLocked"/>
                    </w:sdtPr>
                    <w:sdtContent>
                      <w:p w:rsidR="000F44EC" w:rsidRDefault="000F44EC" w:rsidP="000F44EC">
                        <w:r>
                          <w:rPr>
                            <w:sz w:val="18"/>
                            <w:szCs w:val="18"/>
                          </w:rPr>
                          <w:t>6．其他</w:t>
                        </w:r>
                      </w:p>
                    </w:sdtContent>
                  </w:sdt>
                </w:tc>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4c2ffccd1b8247f8b48874b508665dc1"/>
                    <w:id w:val="-1876612500"/>
                    <w:lock w:val="sdtLocked"/>
                  </w:sdtPr>
                  <w:sdtContent>
                    <w:tc>
                      <w:tcPr>
                        <w:tcW w:w="492" w:type="pct"/>
                        <w:gridSpan w:val="2"/>
                      </w:tcPr>
                      <w:p w:rsidR="000F44EC" w:rsidRDefault="000F44EC" w:rsidP="000F44EC">
                        <w:pPr>
                          <w:rPr>
                            <w:sz w:val="18"/>
                            <w:szCs w:val="18"/>
                          </w:rPr>
                        </w:pPr>
                        <w:r>
                          <w:rPr>
                            <w:rFonts w:hint="eastAsia"/>
                            <w:sz w:val="18"/>
                            <w:szCs w:val="18"/>
                          </w:rPr>
                          <w:t>（五）专项储备</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d7da1c1428f3471c9d74c89a582725d7"/>
                    <w:id w:val="842513841"/>
                    <w:lock w:val="sdtLocked"/>
                  </w:sdtPr>
                  <w:sdtContent>
                    <w:tc>
                      <w:tcPr>
                        <w:tcW w:w="492" w:type="pct"/>
                        <w:gridSpan w:val="2"/>
                      </w:tcPr>
                      <w:p w:rsidR="000F44EC" w:rsidRDefault="000F44EC" w:rsidP="000F44EC">
                        <w:pPr>
                          <w:rPr>
                            <w:sz w:val="18"/>
                            <w:szCs w:val="18"/>
                          </w:rPr>
                        </w:pPr>
                        <w:r>
                          <w:rPr>
                            <w:rFonts w:hint="eastAsia"/>
                            <w:sz w:val="18"/>
                            <w:szCs w:val="18"/>
                          </w:rPr>
                          <w:t>1．本期提取</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f11a5c1cf32e432cb3dba158baca32fc"/>
                    <w:id w:val="-1731757722"/>
                    <w:lock w:val="sdtLocked"/>
                  </w:sdtPr>
                  <w:sdtContent>
                    <w:tc>
                      <w:tcPr>
                        <w:tcW w:w="492" w:type="pct"/>
                        <w:gridSpan w:val="2"/>
                      </w:tcPr>
                      <w:p w:rsidR="000F44EC" w:rsidRDefault="000F44EC" w:rsidP="000F44EC">
                        <w:pPr>
                          <w:rPr>
                            <w:sz w:val="18"/>
                            <w:szCs w:val="18"/>
                          </w:rPr>
                        </w:pPr>
                        <w:r>
                          <w:rPr>
                            <w:rFonts w:hint="eastAsia"/>
                            <w:sz w:val="18"/>
                            <w:szCs w:val="18"/>
                          </w:rPr>
                          <w:t>2．本期使用</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749e92980f334c9cae023bb1dba136fc"/>
                    <w:id w:val="753320567"/>
                    <w:lock w:val="sdtLocked"/>
                  </w:sdtPr>
                  <w:sdtContent>
                    <w:tc>
                      <w:tcPr>
                        <w:tcW w:w="492" w:type="pct"/>
                        <w:gridSpan w:val="2"/>
                      </w:tcPr>
                      <w:p w:rsidR="000F44EC" w:rsidRDefault="000F44EC" w:rsidP="000F44EC">
                        <w:pPr>
                          <w:rPr>
                            <w:sz w:val="18"/>
                            <w:szCs w:val="18"/>
                          </w:rPr>
                        </w:pPr>
                        <w:r>
                          <w:rPr>
                            <w:rFonts w:hint="eastAsia"/>
                            <w:sz w:val="18"/>
                            <w:szCs w:val="18"/>
                          </w:rPr>
                          <w:t>（六）其他</w:t>
                        </w:r>
                      </w:p>
                    </w:tc>
                  </w:sdtContent>
                </w:sdt>
                <w:tc>
                  <w:tcPr>
                    <w:tcW w:w="263"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p>
                </w:tc>
                <w:tc>
                  <w:tcPr>
                    <w:tcW w:w="172" w:type="pct"/>
                  </w:tcPr>
                  <w:p w:rsidR="000F44EC" w:rsidRPr="005D4D4E" w:rsidRDefault="000F44EC" w:rsidP="005D4D4E">
                    <w:pPr>
                      <w:jc w:val="right"/>
                      <w:rPr>
                        <w:sz w:val="18"/>
                        <w:szCs w:val="18"/>
                      </w:rPr>
                    </w:pPr>
                  </w:p>
                </w:tc>
                <w:tc>
                  <w:tcPr>
                    <w:tcW w:w="528" w:type="pct"/>
                  </w:tcPr>
                  <w:p w:rsidR="000F44EC" w:rsidRPr="005D4D4E" w:rsidRDefault="000F44EC" w:rsidP="005D4D4E">
                    <w:pPr>
                      <w:jc w:val="right"/>
                      <w:rPr>
                        <w:sz w:val="18"/>
                        <w:szCs w:val="18"/>
                      </w:rPr>
                    </w:pPr>
                  </w:p>
                </w:tc>
                <w:tc>
                  <w:tcPr>
                    <w:tcW w:w="470" w:type="pct"/>
                  </w:tcPr>
                  <w:p w:rsidR="000F44EC" w:rsidRPr="005D4D4E" w:rsidRDefault="000F44EC" w:rsidP="005D4D4E">
                    <w:pPr>
                      <w:jc w:val="right"/>
                      <w:rPr>
                        <w:sz w:val="18"/>
                        <w:szCs w:val="18"/>
                      </w:rPr>
                    </w:pPr>
                  </w:p>
                </w:tc>
                <w:tc>
                  <w:tcPr>
                    <w:tcW w:w="559" w:type="pct"/>
                  </w:tcPr>
                  <w:p w:rsidR="000F44EC" w:rsidRPr="005D4D4E" w:rsidRDefault="000F44EC" w:rsidP="005D4D4E">
                    <w:pPr>
                      <w:jc w:val="right"/>
                      <w:rPr>
                        <w:sz w:val="18"/>
                        <w:szCs w:val="18"/>
                      </w:rPr>
                    </w:pPr>
                  </w:p>
                </w:tc>
              </w:tr>
              <w:tr w:rsidR="005D4D4E" w:rsidTr="005D4D4E">
                <w:sdt>
                  <w:sdtPr>
                    <w:tag w:val="_PLD_e9c8435b637745858c6ad855ad7bbea0"/>
                    <w:id w:val="1860312196"/>
                    <w:lock w:val="sdtLocked"/>
                  </w:sdtPr>
                  <w:sdtContent>
                    <w:tc>
                      <w:tcPr>
                        <w:tcW w:w="492" w:type="pct"/>
                        <w:gridSpan w:val="2"/>
                      </w:tcPr>
                      <w:p w:rsidR="000F44EC" w:rsidRDefault="000F44EC" w:rsidP="000F44EC">
                        <w:pPr>
                          <w:rPr>
                            <w:sz w:val="18"/>
                            <w:szCs w:val="18"/>
                          </w:rPr>
                        </w:pPr>
                        <w:r>
                          <w:rPr>
                            <w:sz w:val="18"/>
                            <w:szCs w:val="18"/>
                          </w:rPr>
                          <w:t>四、本期期末余额</w:t>
                        </w:r>
                      </w:p>
                    </w:tc>
                  </w:sdtContent>
                </w:sdt>
                <w:tc>
                  <w:tcPr>
                    <w:tcW w:w="263" w:type="pct"/>
                  </w:tcPr>
                  <w:p w:rsidR="000F44EC" w:rsidRPr="005D4D4E" w:rsidRDefault="000F44EC" w:rsidP="005D4D4E">
                    <w:pPr>
                      <w:jc w:val="right"/>
                      <w:rPr>
                        <w:sz w:val="18"/>
                        <w:szCs w:val="18"/>
                      </w:rPr>
                    </w:pPr>
                    <w:r w:rsidRPr="005D4D4E">
                      <w:rPr>
                        <w:sz w:val="18"/>
                        <w:szCs w:val="18"/>
                      </w:rPr>
                      <w:t>298,731,378.00</w:t>
                    </w: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B26C25" w:rsidP="005D4D4E">
                    <w:pPr>
                      <w:jc w:val="right"/>
                      <w:rPr>
                        <w:sz w:val="18"/>
                        <w:szCs w:val="18"/>
                      </w:rPr>
                    </w:pPr>
                    <w:r w:rsidRPr="005D4D4E">
                      <w:rPr>
                        <w:sz w:val="18"/>
                        <w:szCs w:val="18"/>
                      </w:rPr>
                      <w:t>830,292,052.96</w:t>
                    </w:r>
                  </w:p>
                </w:tc>
                <w:tc>
                  <w:tcPr>
                    <w:tcW w:w="19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136" w:type="pct"/>
                  </w:tcPr>
                  <w:p w:rsidR="000F44EC" w:rsidRPr="005D4D4E" w:rsidRDefault="000F44EC" w:rsidP="005D4D4E">
                    <w:pPr>
                      <w:jc w:val="right"/>
                      <w:rPr>
                        <w:sz w:val="18"/>
                        <w:szCs w:val="18"/>
                      </w:rPr>
                    </w:pPr>
                  </w:p>
                </w:tc>
                <w:tc>
                  <w:tcPr>
                    <w:tcW w:w="501" w:type="pct"/>
                  </w:tcPr>
                  <w:p w:rsidR="000F44EC" w:rsidRPr="005D4D4E" w:rsidRDefault="000F44EC" w:rsidP="005D4D4E">
                    <w:pPr>
                      <w:jc w:val="right"/>
                      <w:rPr>
                        <w:sz w:val="18"/>
                        <w:szCs w:val="18"/>
                      </w:rPr>
                    </w:pPr>
                    <w:r w:rsidRPr="005D4D4E">
                      <w:rPr>
                        <w:sz w:val="18"/>
                        <w:szCs w:val="18"/>
                      </w:rPr>
                      <w:t>170,208,106.35</w:t>
                    </w:r>
                  </w:p>
                </w:tc>
                <w:tc>
                  <w:tcPr>
                    <w:tcW w:w="136" w:type="pct"/>
                  </w:tcPr>
                  <w:p w:rsidR="000F44EC" w:rsidRPr="005D4D4E" w:rsidRDefault="000F44EC" w:rsidP="005D4D4E">
                    <w:pPr>
                      <w:jc w:val="right"/>
                      <w:rPr>
                        <w:sz w:val="18"/>
                        <w:szCs w:val="18"/>
                      </w:rPr>
                    </w:pPr>
                  </w:p>
                </w:tc>
                <w:tc>
                  <w:tcPr>
                    <w:tcW w:w="501" w:type="pct"/>
                  </w:tcPr>
                  <w:p w:rsidR="000F44EC" w:rsidRPr="005D4D4E" w:rsidRDefault="00DB1B77" w:rsidP="005D4D4E">
                    <w:pPr>
                      <w:jc w:val="right"/>
                      <w:rPr>
                        <w:sz w:val="18"/>
                        <w:szCs w:val="18"/>
                      </w:rPr>
                    </w:pPr>
                    <w:r w:rsidRPr="005D4D4E">
                      <w:rPr>
                        <w:sz w:val="18"/>
                        <w:szCs w:val="18"/>
                      </w:rPr>
                      <w:t>818,363,391.81</w:t>
                    </w:r>
                  </w:p>
                </w:tc>
                <w:tc>
                  <w:tcPr>
                    <w:tcW w:w="172" w:type="pct"/>
                  </w:tcPr>
                  <w:p w:rsidR="000F44EC" w:rsidRPr="005D4D4E" w:rsidRDefault="000F44EC" w:rsidP="005D4D4E">
                    <w:pPr>
                      <w:jc w:val="right"/>
                      <w:rPr>
                        <w:sz w:val="18"/>
                        <w:szCs w:val="18"/>
                      </w:rPr>
                    </w:pPr>
                  </w:p>
                </w:tc>
                <w:tc>
                  <w:tcPr>
                    <w:tcW w:w="528" w:type="pct"/>
                  </w:tcPr>
                  <w:p w:rsidR="000F44EC" w:rsidRPr="005D4D4E" w:rsidRDefault="00DB1B77" w:rsidP="005D4D4E">
                    <w:pPr>
                      <w:jc w:val="right"/>
                      <w:rPr>
                        <w:sz w:val="18"/>
                        <w:szCs w:val="18"/>
                      </w:rPr>
                    </w:pPr>
                    <w:r w:rsidRPr="005D4D4E">
                      <w:rPr>
                        <w:sz w:val="18"/>
                        <w:szCs w:val="18"/>
                      </w:rPr>
                      <w:t>2,117,594,929.12</w:t>
                    </w:r>
                  </w:p>
                </w:tc>
                <w:tc>
                  <w:tcPr>
                    <w:tcW w:w="470" w:type="pct"/>
                  </w:tcPr>
                  <w:p w:rsidR="000F44EC" w:rsidRPr="005D4D4E" w:rsidRDefault="00105236" w:rsidP="005D4D4E">
                    <w:pPr>
                      <w:jc w:val="right"/>
                      <w:rPr>
                        <w:sz w:val="18"/>
                        <w:szCs w:val="18"/>
                      </w:rPr>
                    </w:pPr>
                    <w:r w:rsidRPr="005D4D4E">
                      <w:rPr>
                        <w:sz w:val="18"/>
                        <w:szCs w:val="18"/>
                      </w:rPr>
                      <w:t>21,970,458.65</w:t>
                    </w:r>
                  </w:p>
                </w:tc>
                <w:tc>
                  <w:tcPr>
                    <w:tcW w:w="559" w:type="pct"/>
                  </w:tcPr>
                  <w:p w:rsidR="000F44EC" w:rsidRPr="005D4D4E" w:rsidRDefault="00105236" w:rsidP="005D4D4E">
                    <w:pPr>
                      <w:jc w:val="right"/>
                      <w:rPr>
                        <w:sz w:val="18"/>
                        <w:szCs w:val="18"/>
                      </w:rPr>
                    </w:pPr>
                    <w:r w:rsidRPr="005D4D4E">
                      <w:rPr>
                        <w:sz w:val="18"/>
                        <w:szCs w:val="18"/>
                      </w:rPr>
                      <w:t>2,139,565,387.77</w:t>
                    </w:r>
                  </w:p>
                </w:tc>
              </w:tr>
            </w:tbl>
            <w:p w:rsidR="00076FD1" w:rsidRDefault="00076FD1"/>
            <w:p w:rsidR="00076FD1" w:rsidRDefault="001D52FB">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sdtContent>
        </w:sdt>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076FD1" w:rsidRDefault="001D52FB">
              <w:pPr>
                <w:pStyle w:val="3"/>
                <w:jc w:val="center"/>
                <w:rPr>
                  <w:rFonts w:ascii="宋体" w:hAnsi="宋体"/>
                </w:rPr>
              </w:pPr>
              <w:r>
                <w:rPr>
                  <w:rFonts w:ascii="宋体" w:hAnsi="宋体"/>
                </w:rPr>
                <w:t>母公司</w:t>
              </w:r>
              <w:r>
                <w:rPr>
                  <w:rFonts w:ascii="宋体" w:hAnsi="宋体" w:hint="eastAsia"/>
                </w:rPr>
                <w:t>所有者权益变动表</w:t>
              </w:r>
            </w:p>
            <w:p w:rsidR="00076FD1" w:rsidRDefault="001D52FB">
              <w:pPr>
                <w:tabs>
                  <w:tab w:val="left" w:pos="10080"/>
                </w:tabs>
                <w:snapToGrid w:val="0"/>
                <w:spacing w:line="240" w:lineRule="atLeast"/>
                <w:ind w:rightChars="12" w:right="29"/>
                <w:jc w:val="center"/>
                <w:rPr>
                  <w:b/>
                  <w:bCs/>
                  <w:szCs w:val="21"/>
                </w:rPr>
              </w:pPr>
              <w:r>
                <w:rPr>
                  <w:szCs w:val="21"/>
                </w:rPr>
                <w:t>2021年</w:t>
              </w:r>
              <w:r>
                <w:rPr>
                  <w:rFonts w:hint="eastAsia"/>
                  <w:szCs w:val="21"/>
                </w:rPr>
                <w:t>1—6</w:t>
              </w:r>
              <w:r>
                <w:rPr>
                  <w:szCs w:val="21"/>
                </w:rPr>
                <w:t>月</w:t>
              </w:r>
            </w:p>
            <w:p w:rsidR="00076FD1" w:rsidRDefault="001D52FB">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076FD1" w:rsidTr="00C707FA">
                <w:trPr>
                  <w:trHeight w:val="20"/>
                </w:trPr>
                <w:sdt>
                  <w:sdtPr>
                    <w:tag w:val="_PLD_e16babcb874e4410be91226aac3d24db"/>
                    <w:id w:val="325714745"/>
                    <w:lock w:val="sdtLocked"/>
                  </w:sdtPr>
                  <w:sdtContent>
                    <w:tc>
                      <w:tcPr>
                        <w:tcW w:w="2450" w:type="dxa"/>
                        <w:vMerge w:val="restart"/>
                        <w:vAlign w:val="center"/>
                      </w:tcPr>
                      <w:p w:rsidR="00076FD1" w:rsidRDefault="001D52FB">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076FD1" w:rsidRDefault="001D52FB">
                    <w:pPr>
                      <w:adjustRightInd w:val="0"/>
                      <w:snapToGrid w:val="0"/>
                      <w:jc w:val="center"/>
                    </w:pPr>
                    <w:r>
                      <w:rPr>
                        <w:rFonts w:hint="eastAsia"/>
                      </w:rPr>
                      <w:t xml:space="preserve"> </w:t>
                    </w:r>
                    <w:sdt>
                      <w:sdtPr>
                        <w:rPr>
                          <w:rFonts w:hint="eastAsia"/>
                        </w:rPr>
                        <w:tag w:val="_PLD_f6e21c3ce66d4e148eea3bf743a653b8"/>
                        <w:id w:val="-268235614"/>
                        <w:lock w:val="sdtLocked"/>
                      </w:sdtPr>
                      <w:sdtContent>
                        <w:r>
                          <w:rPr>
                            <w:rFonts w:hint="eastAsia"/>
                            <w:sz w:val="18"/>
                          </w:rPr>
                          <w:t>2021年半年度</w:t>
                        </w:r>
                      </w:sdtContent>
                    </w:sdt>
                  </w:p>
                </w:tc>
              </w:tr>
              <w:tr w:rsidR="00076FD1" w:rsidTr="00C707FA">
                <w:trPr>
                  <w:trHeight w:val="315"/>
                </w:trPr>
                <w:tc>
                  <w:tcPr>
                    <w:tcW w:w="2450" w:type="dxa"/>
                    <w:vMerge/>
                  </w:tcPr>
                  <w:p w:rsidR="00076FD1" w:rsidRDefault="00076FD1">
                    <w:pPr>
                      <w:adjustRightInd w:val="0"/>
                      <w:snapToGrid w:val="0"/>
                      <w:rPr>
                        <w:sz w:val="18"/>
                        <w:szCs w:val="18"/>
                      </w:rPr>
                    </w:pPr>
                  </w:p>
                </w:tc>
                <w:sdt>
                  <w:sdtPr>
                    <w:tag w:val="_PLD_0b6e9703ed65458cb162afd47e6cc9f5"/>
                    <w:id w:val="-240483652"/>
                    <w:lock w:val="sdtLocked"/>
                  </w:sdtPr>
                  <w:sdtContent>
                    <w:tc>
                      <w:tcPr>
                        <w:tcW w:w="1078" w:type="dxa"/>
                        <w:vMerge w:val="restart"/>
                        <w:tcBorders>
                          <w:right w:val="single" w:sz="4" w:space="0" w:color="auto"/>
                        </w:tcBorders>
                        <w:vAlign w:val="center"/>
                      </w:tcPr>
                      <w:p w:rsidR="00076FD1" w:rsidRDefault="001D52FB">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3219" w:type="dxa"/>
                        <w:gridSpan w:val="3"/>
                        <w:tcBorders>
                          <w:left w:val="single" w:sz="4" w:space="0" w:color="auto"/>
                          <w:bottom w:val="single" w:sz="4" w:space="0" w:color="auto"/>
                        </w:tcBorders>
                        <w:vAlign w:val="center"/>
                      </w:tcPr>
                      <w:p w:rsidR="00076FD1" w:rsidRDefault="001D52FB">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036" w:type="dxa"/>
                        <w:vMerge w:val="restart"/>
                        <w:vAlign w:val="center"/>
                      </w:tcPr>
                      <w:p w:rsidR="00076FD1" w:rsidRDefault="001D52FB">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1064" w:type="dxa"/>
                        <w:vMerge w:val="restart"/>
                        <w:vAlign w:val="center"/>
                      </w:tcPr>
                      <w:p w:rsidR="00076FD1" w:rsidRDefault="001D52FB">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022" w:type="dxa"/>
                        <w:vMerge w:val="restart"/>
                        <w:vAlign w:val="center"/>
                      </w:tcPr>
                      <w:p w:rsidR="00076FD1" w:rsidRDefault="001D52FB">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1036" w:type="dxa"/>
                        <w:vMerge w:val="restart"/>
                        <w:vAlign w:val="center"/>
                      </w:tcPr>
                      <w:p w:rsidR="00076FD1" w:rsidRDefault="001D52FB">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021" w:type="dxa"/>
                        <w:vMerge w:val="restart"/>
                        <w:vAlign w:val="center"/>
                      </w:tcPr>
                      <w:p w:rsidR="00076FD1" w:rsidRDefault="001D52FB">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008" w:type="dxa"/>
                        <w:vMerge w:val="restart"/>
                        <w:vAlign w:val="center"/>
                      </w:tcPr>
                      <w:p w:rsidR="00076FD1" w:rsidRDefault="001D52FB">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026" w:type="dxa"/>
                        <w:vMerge w:val="restart"/>
                        <w:vAlign w:val="center"/>
                      </w:tcPr>
                      <w:p w:rsidR="00076FD1" w:rsidRDefault="001D52FB">
                        <w:pPr>
                          <w:adjustRightInd w:val="0"/>
                          <w:snapToGrid w:val="0"/>
                          <w:jc w:val="center"/>
                          <w:rPr>
                            <w:sz w:val="18"/>
                            <w:szCs w:val="18"/>
                          </w:rPr>
                        </w:pPr>
                        <w:r>
                          <w:rPr>
                            <w:sz w:val="18"/>
                            <w:szCs w:val="18"/>
                          </w:rPr>
                          <w:t>所有者权益合计</w:t>
                        </w:r>
                      </w:p>
                    </w:tc>
                  </w:sdtContent>
                </w:sdt>
              </w:tr>
              <w:tr w:rsidR="00076FD1" w:rsidTr="00C707FA">
                <w:trPr>
                  <w:trHeight w:val="294"/>
                </w:trPr>
                <w:tc>
                  <w:tcPr>
                    <w:tcW w:w="2450" w:type="dxa"/>
                    <w:vMerge/>
                  </w:tcPr>
                  <w:p w:rsidR="00076FD1" w:rsidRDefault="00076FD1">
                    <w:pPr>
                      <w:adjustRightInd w:val="0"/>
                      <w:snapToGrid w:val="0"/>
                      <w:rPr>
                        <w:sz w:val="18"/>
                        <w:szCs w:val="18"/>
                      </w:rPr>
                    </w:pPr>
                  </w:p>
                </w:tc>
                <w:tc>
                  <w:tcPr>
                    <w:tcW w:w="1078" w:type="dxa"/>
                    <w:vMerge/>
                    <w:tcBorders>
                      <w:right w:val="single" w:sz="4" w:space="0" w:color="auto"/>
                    </w:tcBorders>
                    <w:vAlign w:val="center"/>
                  </w:tcPr>
                  <w:p w:rsidR="00076FD1" w:rsidRDefault="00076FD1">
                    <w:pPr>
                      <w:adjustRightInd w:val="0"/>
                      <w:snapToGrid w:val="0"/>
                      <w:jc w:val="center"/>
                      <w:rPr>
                        <w:sz w:val="18"/>
                        <w:szCs w:val="18"/>
                      </w:rPr>
                    </w:pPr>
                  </w:p>
                </w:tc>
                <w:sdt>
                  <w:sdtPr>
                    <w:tag w:val="_PLD_90c1cf3c29414463ba491093caed23a7"/>
                    <w:id w:val="661581365"/>
                    <w:lock w:val="sdtLocked"/>
                  </w:sdtPr>
                  <w:sdtContent>
                    <w:tc>
                      <w:tcPr>
                        <w:tcW w:w="1050" w:type="dxa"/>
                        <w:tcBorders>
                          <w:top w:val="single" w:sz="4" w:space="0" w:color="auto"/>
                          <w:left w:val="single" w:sz="4" w:space="0" w:color="auto"/>
                          <w:right w:val="single" w:sz="4" w:space="0" w:color="auto"/>
                        </w:tcBorders>
                        <w:vAlign w:val="center"/>
                      </w:tcPr>
                      <w:p w:rsidR="00076FD1" w:rsidRDefault="001D52FB">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1078" w:type="dxa"/>
                        <w:tcBorders>
                          <w:top w:val="single" w:sz="4" w:space="0" w:color="auto"/>
                          <w:left w:val="single" w:sz="4" w:space="0" w:color="auto"/>
                          <w:right w:val="single" w:sz="4" w:space="0" w:color="auto"/>
                        </w:tcBorders>
                        <w:vAlign w:val="center"/>
                      </w:tcPr>
                      <w:p w:rsidR="00076FD1" w:rsidRDefault="001D52FB">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1091" w:type="dxa"/>
                        <w:tcBorders>
                          <w:top w:val="single" w:sz="4" w:space="0" w:color="auto"/>
                          <w:left w:val="single" w:sz="4" w:space="0" w:color="auto"/>
                        </w:tcBorders>
                        <w:vAlign w:val="center"/>
                      </w:tcPr>
                      <w:p w:rsidR="00076FD1" w:rsidRDefault="001D52FB">
                        <w:pPr>
                          <w:adjustRightInd w:val="0"/>
                          <w:snapToGrid w:val="0"/>
                          <w:jc w:val="center"/>
                          <w:rPr>
                            <w:sz w:val="18"/>
                            <w:szCs w:val="18"/>
                          </w:rPr>
                        </w:pPr>
                        <w:r>
                          <w:rPr>
                            <w:rFonts w:hint="eastAsia"/>
                            <w:sz w:val="18"/>
                            <w:szCs w:val="18"/>
                          </w:rPr>
                          <w:t>其他</w:t>
                        </w:r>
                      </w:p>
                    </w:tc>
                  </w:sdtContent>
                </w:sdt>
                <w:tc>
                  <w:tcPr>
                    <w:tcW w:w="1036" w:type="dxa"/>
                    <w:vMerge/>
                  </w:tcPr>
                  <w:p w:rsidR="00076FD1" w:rsidRDefault="00076FD1">
                    <w:pPr>
                      <w:adjustRightInd w:val="0"/>
                      <w:snapToGrid w:val="0"/>
                      <w:jc w:val="center"/>
                      <w:rPr>
                        <w:sz w:val="18"/>
                        <w:szCs w:val="18"/>
                      </w:rPr>
                    </w:pPr>
                  </w:p>
                </w:tc>
                <w:tc>
                  <w:tcPr>
                    <w:tcW w:w="1064" w:type="dxa"/>
                    <w:vMerge/>
                  </w:tcPr>
                  <w:p w:rsidR="00076FD1" w:rsidRDefault="00076FD1">
                    <w:pPr>
                      <w:adjustRightInd w:val="0"/>
                      <w:snapToGrid w:val="0"/>
                      <w:jc w:val="center"/>
                      <w:rPr>
                        <w:sz w:val="18"/>
                        <w:szCs w:val="18"/>
                      </w:rPr>
                    </w:pPr>
                  </w:p>
                </w:tc>
                <w:tc>
                  <w:tcPr>
                    <w:tcW w:w="1022" w:type="dxa"/>
                    <w:vMerge/>
                  </w:tcPr>
                  <w:p w:rsidR="00076FD1" w:rsidRDefault="00076FD1">
                    <w:pPr>
                      <w:jc w:val="center"/>
                      <w:rPr>
                        <w:sz w:val="18"/>
                        <w:szCs w:val="18"/>
                      </w:rPr>
                    </w:pPr>
                  </w:p>
                </w:tc>
                <w:tc>
                  <w:tcPr>
                    <w:tcW w:w="1036" w:type="dxa"/>
                    <w:vMerge/>
                  </w:tcPr>
                  <w:p w:rsidR="00076FD1" w:rsidRDefault="00076FD1">
                    <w:pPr>
                      <w:adjustRightInd w:val="0"/>
                      <w:snapToGrid w:val="0"/>
                      <w:jc w:val="center"/>
                      <w:rPr>
                        <w:sz w:val="18"/>
                        <w:szCs w:val="18"/>
                      </w:rPr>
                    </w:pPr>
                  </w:p>
                </w:tc>
                <w:tc>
                  <w:tcPr>
                    <w:tcW w:w="1021" w:type="dxa"/>
                    <w:vMerge/>
                  </w:tcPr>
                  <w:p w:rsidR="00076FD1" w:rsidRDefault="00076FD1">
                    <w:pPr>
                      <w:adjustRightInd w:val="0"/>
                      <w:snapToGrid w:val="0"/>
                      <w:jc w:val="center"/>
                      <w:rPr>
                        <w:sz w:val="18"/>
                        <w:szCs w:val="18"/>
                      </w:rPr>
                    </w:pPr>
                  </w:p>
                </w:tc>
                <w:tc>
                  <w:tcPr>
                    <w:tcW w:w="1008" w:type="dxa"/>
                    <w:vMerge/>
                  </w:tcPr>
                  <w:p w:rsidR="00076FD1" w:rsidRDefault="00076FD1">
                    <w:pPr>
                      <w:adjustRightInd w:val="0"/>
                      <w:snapToGrid w:val="0"/>
                      <w:jc w:val="center"/>
                      <w:rPr>
                        <w:sz w:val="18"/>
                        <w:szCs w:val="18"/>
                      </w:rPr>
                    </w:pPr>
                  </w:p>
                </w:tc>
                <w:tc>
                  <w:tcPr>
                    <w:tcW w:w="1026" w:type="dxa"/>
                    <w:vMerge/>
                  </w:tcPr>
                  <w:p w:rsidR="00076FD1" w:rsidRDefault="00076FD1">
                    <w:pPr>
                      <w:adjustRightInd w:val="0"/>
                      <w:snapToGrid w:val="0"/>
                      <w:jc w:val="center"/>
                      <w:rPr>
                        <w:sz w:val="18"/>
                        <w:szCs w:val="18"/>
                      </w:rPr>
                    </w:pPr>
                  </w:p>
                </w:tc>
              </w:tr>
              <w:tr w:rsidR="00076FD1" w:rsidTr="00C707FA">
                <w:trPr>
                  <w:trHeight w:val="20"/>
                </w:trPr>
                <w:sdt>
                  <w:sdtPr>
                    <w:tag w:val="_PLD_b5131b53bda244fcbd76916797d6b666"/>
                    <w:id w:val="1445887791"/>
                    <w:lock w:val="sdtLocked"/>
                  </w:sdtPr>
                  <w:sdtContent>
                    <w:tc>
                      <w:tcPr>
                        <w:tcW w:w="2450" w:type="dxa"/>
                      </w:tcPr>
                      <w:p w:rsidR="00076FD1" w:rsidRDefault="001D52FB">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076FD1" w:rsidRDefault="005A415F">
                    <w:pPr>
                      <w:jc w:val="right"/>
                      <w:rPr>
                        <w:sz w:val="18"/>
                        <w:szCs w:val="18"/>
                      </w:rPr>
                    </w:pPr>
                    <w:r>
                      <w:rPr>
                        <w:sz w:val="18"/>
                        <w:szCs w:val="18"/>
                      </w:rPr>
                      <w:t>298,731,378.00</w:t>
                    </w: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5A415F">
                    <w:pPr>
                      <w:jc w:val="right"/>
                      <w:rPr>
                        <w:sz w:val="18"/>
                        <w:szCs w:val="18"/>
                      </w:rPr>
                    </w:pPr>
                    <w:r>
                      <w:rPr>
                        <w:sz w:val="18"/>
                        <w:szCs w:val="18"/>
                      </w:rPr>
                      <w:t>887,067,831.23</w:t>
                    </w: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5A415F">
                    <w:pPr>
                      <w:jc w:val="right"/>
                      <w:rPr>
                        <w:sz w:val="18"/>
                        <w:szCs w:val="18"/>
                      </w:rPr>
                    </w:pPr>
                    <w:r>
                      <w:rPr>
                        <w:sz w:val="18"/>
                        <w:szCs w:val="18"/>
                      </w:rPr>
                      <w:t>17</w:t>
                    </w:r>
                    <w:r w:rsidR="00DE39EE">
                      <w:rPr>
                        <w:sz w:val="18"/>
                        <w:szCs w:val="18"/>
                      </w:rPr>
                      <w:t>0</w:t>
                    </w:r>
                    <w:r>
                      <w:rPr>
                        <w:sz w:val="18"/>
                        <w:szCs w:val="18"/>
                      </w:rPr>
                      <w:t>,208,106.35</w:t>
                    </w:r>
                  </w:p>
                </w:tc>
                <w:tc>
                  <w:tcPr>
                    <w:tcW w:w="1008" w:type="dxa"/>
                  </w:tcPr>
                  <w:p w:rsidR="00076FD1" w:rsidRDefault="005A415F">
                    <w:pPr>
                      <w:jc w:val="right"/>
                      <w:rPr>
                        <w:sz w:val="18"/>
                        <w:szCs w:val="18"/>
                      </w:rPr>
                    </w:pPr>
                    <w:r>
                      <w:rPr>
                        <w:sz w:val="18"/>
                        <w:szCs w:val="18"/>
                      </w:rPr>
                      <w:t>897,984,655.26</w:t>
                    </w:r>
                  </w:p>
                </w:tc>
                <w:tc>
                  <w:tcPr>
                    <w:tcW w:w="1026" w:type="dxa"/>
                  </w:tcPr>
                  <w:p w:rsidR="00076FD1" w:rsidRDefault="005A415F">
                    <w:pPr>
                      <w:jc w:val="right"/>
                      <w:rPr>
                        <w:sz w:val="18"/>
                        <w:szCs w:val="18"/>
                      </w:rPr>
                    </w:pPr>
                    <w:r>
                      <w:rPr>
                        <w:sz w:val="18"/>
                        <w:szCs w:val="18"/>
                      </w:rPr>
                      <w:t>2,253,991,970.84</w:t>
                    </w:r>
                  </w:p>
                </w:tc>
              </w:tr>
              <w:tr w:rsidR="00076FD1" w:rsidTr="00C707FA">
                <w:trPr>
                  <w:trHeight w:val="20"/>
                </w:trPr>
                <w:sdt>
                  <w:sdtPr>
                    <w:tag w:val="_PLD_66de901175bd4e50a35a24f0fca7513d"/>
                    <w:id w:val="-1829666473"/>
                    <w:lock w:val="sdtLocked"/>
                  </w:sdtPr>
                  <w:sdtContent>
                    <w:tc>
                      <w:tcPr>
                        <w:tcW w:w="2450" w:type="dxa"/>
                      </w:tcPr>
                      <w:p w:rsidR="00076FD1" w:rsidRDefault="001D52FB">
                        <w:pPr>
                          <w:rPr>
                            <w:sz w:val="18"/>
                            <w:szCs w:val="18"/>
                          </w:rPr>
                        </w:pPr>
                        <w:r>
                          <w:rPr>
                            <w:sz w:val="18"/>
                            <w:szCs w:val="18"/>
                          </w:rPr>
                          <w:t>加：会计政策变更</w:t>
                        </w:r>
                      </w:p>
                    </w:tc>
                  </w:sdtContent>
                </w:sdt>
                <w:tc>
                  <w:tcPr>
                    <w:tcW w:w="1078" w:type="dxa"/>
                    <w:tcBorders>
                      <w:right w:val="single" w:sz="4" w:space="0" w:color="auto"/>
                    </w:tcBorders>
                  </w:tcPr>
                  <w:p w:rsidR="00076FD1" w:rsidRDefault="00076FD1">
                    <w:pPr>
                      <w:jc w:val="right"/>
                      <w:rPr>
                        <w:sz w:val="18"/>
                        <w:szCs w:val="18"/>
                      </w:rPr>
                    </w:pP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076FD1">
                    <w:pPr>
                      <w:jc w:val="right"/>
                      <w:rPr>
                        <w:sz w:val="18"/>
                        <w:szCs w:val="18"/>
                      </w:rPr>
                    </w:pP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076FD1">
                    <w:pPr>
                      <w:jc w:val="right"/>
                      <w:rPr>
                        <w:sz w:val="18"/>
                        <w:szCs w:val="18"/>
                      </w:rPr>
                    </w:pPr>
                  </w:p>
                </w:tc>
                <w:tc>
                  <w:tcPr>
                    <w:tcW w:w="1008" w:type="dxa"/>
                  </w:tcPr>
                  <w:p w:rsidR="00076FD1" w:rsidRDefault="00076FD1">
                    <w:pPr>
                      <w:jc w:val="right"/>
                      <w:rPr>
                        <w:sz w:val="18"/>
                        <w:szCs w:val="18"/>
                      </w:rPr>
                    </w:pPr>
                  </w:p>
                </w:tc>
                <w:tc>
                  <w:tcPr>
                    <w:tcW w:w="1026" w:type="dxa"/>
                  </w:tcPr>
                  <w:p w:rsidR="00076FD1" w:rsidRDefault="00076FD1">
                    <w:pPr>
                      <w:jc w:val="right"/>
                      <w:rPr>
                        <w:sz w:val="18"/>
                        <w:szCs w:val="18"/>
                      </w:rPr>
                    </w:pPr>
                  </w:p>
                </w:tc>
              </w:tr>
              <w:tr w:rsidR="00076FD1" w:rsidTr="00C707FA">
                <w:trPr>
                  <w:trHeight w:val="20"/>
                </w:trPr>
                <w:sdt>
                  <w:sdtPr>
                    <w:tag w:val="_PLD_3bfc3b7951f4488f95a7180f02c989cf"/>
                    <w:id w:val="1114481001"/>
                    <w:lock w:val="sdtLocked"/>
                  </w:sdtPr>
                  <w:sdtContent>
                    <w:tc>
                      <w:tcPr>
                        <w:tcW w:w="2450" w:type="dxa"/>
                      </w:tcPr>
                      <w:p w:rsidR="00076FD1" w:rsidRDefault="001D52FB">
                        <w:pPr>
                          <w:ind w:firstLineChars="200" w:firstLine="480"/>
                          <w:rPr>
                            <w:sz w:val="18"/>
                            <w:szCs w:val="18"/>
                          </w:rPr>
                        </w:pPr>
                        <w:r>
                          <w:rPr>
                            <w:sz w:val="18"/>
                            <w:szCs w:val="18"/>
                          </w:rPr>
                          <w:t>前期差错更正</w:t>
                        </w:r>
                      </w:p>
                    </w:tc>
                  </w:sdtContent>
                </w:sdt>
                <w:tc>
                  <w:tcPr>
                    <w:tcW w:w="1078" w:type="dxa"/>
                    <w:tcBorders>
                      <w:right w:val="single" w:sz="4" w:space="0" w:color="auto"/>
                    </w:tcBorders>
                  </w:tcPr>
                  <w:p w:rsidR="00076FD1" w:rsidRDefault="00076FD1">
                    <w:pPr>
                      <w:jc w:val="right"/>
                      <w:rPr>
                        <w:sz w:val="18"/>
                        <w:szCs w:val="18"/>
                      </w:rPr>
                    </w:pP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076FD1">
                    <w:pPr>
                      <w:jc w:val="right"/>
                      <w:rPr>
                        <w:sz w:val="18"/>
                        <w:szCs w:val="18"/>
                      </w:rPr>
                    </w:pP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076FD1">
                    <w:pPr>
                      <w:jc w:val="right"/>
                      <w:rPr>
                        <w:sz w:val="18"/>
                        <w:szCs w:val="18"/>
                      </w:rPr>
                    </w:pPr>
                  </w:p>
                </w:tc>
                <w:tc>
                  <w:tcPr>
                    <w:tcW w:w="1008" w:type="dxa"/>
                  </w:tcPr>
                  <w:p w:rsidR="00076FD1" w:rsidRDefault="00076FD1">
                    <w:pPr>
                      <w:jc w:val="right"/>
                      <w:rPr>
                        <w:sz w:val="18"/>
                        <w:szCs w:val="18"/>
                      </w:rPr>
                    </w:pPr>
                  </w:p>
                </w:tc>
                <w:tc>
                  <w:tcPr>
                    <w:tcW w:w="1026" w:type="dxa"/>
                  </w:tcPr>
                  <w:p w:rsidR="00076FD1" w:rsidRDefault="00076FD1">
                    <w:pPr>
                      <w:jc w:val="right"/>
                      <w:rPr>
                        <w:sz w:val="18"/>
                        <w:szCs w:val="18"/>
                      </w:rPr>
                    </w:pPr>
                  </w:p>
                </w:tc>
              </w:tr>
              <w:tr w:rsidR="00076FD1" w:rsidTr="00C707FA">
                <w:trPr>
                  <w:trHeight w:val="20"/>
                </w:trPr>
                <w:sdt>
                  <w:sdtPr>
                    <w:tag w:val="_PLD_dc9b9aaf7e384b1eae7dcabb517c2b1e"/>
                    <w:id w:val="-2057541957"/>
                    <w:lock w:val="sdtLocked"/>
                  </w:sdtPr>
                  <w:sdtContent>
                    <w:tc>
                      <w:tcPr>
                        <w:tcW w:w="2450" w:type="dxa"/>
                      </w:tcPr>
                      <w:p w:rsidR="00076FD1" w:rsidRDefault="001D52FB">
                        <w:pPr>
                          <w:ind w:firstLineChars="200" w:firstLine="480"/>
                          <w:rPr>
                            <w:sz w:val="18"/>
                            <w:szCs w:val="18"/>
                          </w:rPr>
                        </w:pPr>
                        <w:r>
                          <w:rPr>
                            <w:rFonts w:hint="eastAsia"/>
                            <w:sz w:val="18"/>
                            <w:szCs w:val="18"/>
                          </w:rPr>
                          <w:t>其他</w:t>
                        </w:r>
                      </w:p>
                    </w:tc>
                  </w:sdtContent>
                </w:sdt>
                <w:tc>
                  <w:tcPr>
                    <w:tcW w:w="1078" w:type="dxa"/>
                    <w:tcBorders>
                      <w:right w:val="single" w:sz="4" w:space="0" w:color="auto"/>
                    </w:tcBorders>
                  </w:tcPr>
                  <w:p w:rsidR="00076FD1" w:rsidRDefault="00076FD1">
                    <w:pPr>
                      <w:jc w:val="right"/>
                      <w:rPr>
                        <w:sz w:val="18"/>
                        <w:szCs w:val="18"/>
                      </w:rPr>
                    </w:pP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076FD1">
                    <w:pPr>
                      <w:jc w:val="right"/>
                      <w:rPr>
                        <w:sz w:val="18"/>
                        <w:szCs w:val="18"/>
                      </w:rPr>
                    </w:pP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076FD1">
                    <w:pPr>
                      <w:jc w:val="right"/>
                      <w:rPr>
                        <w:sz w:val="18"/>
                        <w:szCs w:val="18"/>
                      </w:rPr>
                    </w:pPr>
                  </w:p>
                </w:tc>
                <w:tc>
                  <w:tcPr>
                    <w:tcW w:w="1008" w:type="dxa"/>
                  </w:tcPr>
                  <w:p w:rsidR="00076FD1" w:rsidRDefault="00076FD1">
                    <w:pPr>
                      <w:jc w:val="right"/>
                      <w:rPr>
                        <w:sz w:val="18"/>
                        <w:szCs w:val="18"/>
                      </w:rPr>
                    </w:pPr>
                  </w:p>
                </w:tc>
                <w:tc>
                  <w:tcPr>
                    <w:tcW w:w="1026" w:type="dxa"/>
                  </w:tcPr>
                  <w:p w:rsidR="00076FD1" w:rsidRDefault="00076FD1">
                    <w:pPr>
                      <w:jc w:val="right"/>
                      <w:rPr>
                        <w:sz w:val="18"/>
                        <w:szCs w:val="18"/>
                      </w:rPr>
                    </w:pPr>
                  </w:p>
                </w:tc>
              </w:tr>
              <w:tr w:rsidR="005A415F" w:rsidTr="00E84D4C">
                <w:trPr>
                  <w:trHeight w:val="20"/>
                </w:trPr>
                <w:sdt>
                  <w:sdtPr>
                    <w:tag w:val="_PLD_345919472b384d0eb13471ef5f2f5e92"/>
                    <w:id w:val="1689175588"/>
                    <w:lock w:val="sdtLocked"/>
                  </w:sdtPr>
                  <w:sdtContent>
                    <w:tc>
                      <w:tcPr>
                        <w:tcW w:w="2450" w:type="dxa"/>
                      </w:tcPr>
                      <w:p w:rsidR="005A415F" w:rsidRDefault="005A415F" w:rsidP="005A415F">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5A415F" w:rsidRPr="00DE39EE" w:rsidRDefault="005A415F" w:rsidP="005A415F">
                    <w:pPr>
                      <w:rPr>
                        <w:sz w:val="18"/>
                        <w:szCs w:val="18"/>
                      </w:rPr>
                    </w:pPr>
                    <w:r w:rsidRPr="00DE39EE">
                      <w:rPr>
                        <w:sz w:val="18"/>
                        <w:szCs w:val="18"/>
                      </w:rPr>
                      <w:t>298,731,378.00</w:t>
                    </w:r>
                  </w:p>
                </w:tc>
                <w:tc>
                  <w:tcPr>
                    <w:tcW w:w="1050" w:type="dxa"/>
                    <w:tcBorders>
                      <w:left w:val="single" w:sz="4" w:space="0" w:color="auto"/>
                      <w:right w:val="single" w:sz="4" w:space="0" w:color="auto"/>
                    </w:tcBorders>
                    <w:vAlign w:val="center"/>
                  </w:tcPr>
                  <w:p w:rsidR="005A415F" w:rsidRPr="00DE39EE" w:rsidRDefault="005A415F" w:rsidP="005A415F">
                    <w:pPr>
                      <w:rPr>
                        <w:sz w:val="18"/>
                        <w:szCs w:val="18"/>
                      </w:rPr>
                    </w:pPr>
                  </w:p>
                </w:tc>
                <w:tc>
                  <w:tcPr>
                    <w:tcW w:w="1078" w:type="dxa"/>
                    <w:tcBorders>
                      <w:left w:val="single" w:sz="4" w:space="0" w:color="auto"/>
                      <w:right w:val="single" w:sz="4" w:space="0" w:color="auto"/>
                    </w:tcBorders>
                    <w:vAlign w:val="center"/>
                  </w:tcPr>
                  <w:p w:rsidR="005A415F" w:rsidRPr="00DE39EE" w:rsidRDefault="005A415F" w:rsidP="005A415F">
                    <w:pPr>
                      <w:rPr>
                        <w:rFonts w:ascii="Times New Roman" w:eastAsia="Times New Roman" w:hAnsi="Times New Roman" w:cs="Times New Roman"/>
                        <w:sz w:val="18"/>
                        <w:szCs w:val="18"/>
                      </w:rPr>
                    </w:pPr>
                  </w:p>
                </w:tc>
                <w:tc>
                  <w:tcPr>
                    <w:tcW w:w="1091" w:type="dxa"/>
                    <w:tcBorders>
                      <w:left w:val="single" w:sz="4" w:space="0" w:color="auto"/>
                      <w:right w:val="single" w:sz="4" w:space="0" w:color="auto"/>
                    </w:tcBorders>
                    <w:vAlign w:val="center"/>
                  </w:tcPr>
                  <w:p w:rsidR="005A415F" w:rsidRPr="00DE39EE" w:rsidRDefault="005A415F" w:rsidP="005A415F">
                    <w:pPr>
                      <w:rPr>
                        <w:rFonts w:ascii="Times New Roman" w:eastAsia="Times New Roman" w:hAnsi="Times New Roman" w:cs="Times New Roman"/>
                        <w:sz w:val="18"/>
                        <w:szCs w:val="18"/>
                      </w:rPr>
                    </w:pPr>
                  </w:p>
                </w:tc>
                <w:tc>
                  <w:tcPr>
                    <w:tcW w:w="1036" w:type="dxa"/>
                    <w:tcBorders>
                      <w:left w:val="single" w:sz="4" w:space="0" w:color="auto"/>
                    </w:tcBorders>
                    <w:vAlign w:val="center"/>
                  </w:tcPr>
                  <w:p w:rsidR="005A415F" w:rsidRPr="00DE39EE" w:rsidRDefault="005A415F" w:rsidP="005A415F">
                    <w:pPr>
                      <w:rPr>
                        <w:sz w:val="18"/>
                        <w:szCs w:val="18"/>
                      </w:rPr>
                    </w:pPr>
                    <w:r w:rsidRPr="00DE39EE">
                      <w:rPr>
                        <w:sz w:val="18"/>
                        <w:szCs w:val="18"/>
                      </w:rPr>
                      <w:t>887,067,831.23</w:t>
                    </w:r>
                  </w:p>
                </w:tc>
                <w:tc>
                  <w:tcPr>
                    <w:tcW w:w="1064" w:type="dxa"/>
                    <w:vAlign w:val="center"/>
                  </w:tcPr>
                  <w:p w:rsidR="005A415F" w:rsidRPr="00DE39EE" w:rsidRDefault="005A415F" w:rsidP="005A415F">
                    <w:pPr>
                      <w:rPr>
                        <w:sz w:val="18"/>
                        <w:szCs w:val="18"/>
                      </w:rPr>
                    </w:pPr>
                  </w:p>
                </w:tc>
                <w:tc>
                  <w:tcPr>
                    <w:tcW w:w="1022" w:type="dxa"/>
                    <w:vAlign w:val="center"/>
                  </w:tcPr>
                  <w:p w:rsidR="005A415F" w:rsidRPr="00DE39EE" w:rsidRDefault="005A415F" w:rsidP="005A415F">
                    <w:pPr>
                      <w:rPr>
                        <w:rFonts w:ascii="Times New Roman" w:eastAsia="Times New Roman" w:hAnsi="Times New Roman" w:cs="Times New Roman"/>
                        <w:sz w:val="18"/>
                        <w:szCs w:val="18"/>
                      </w:rPr>
                    </w:pPr>
                  </w:p>
                </w:tc>
                <w:tc>
                  <w:tcPr>
                    <w:tcW w:w="1036" w:type="dxa"/>
                    <w:vAlign w:val="center"/>
                  </w:tcPr>
                  <w:p w:rsidR="005A415F" w:rsidRPr="00DE39EE" w:rsidRDefault="005A415F" w:rsidP="005A415F">
                    <w:pPr>
                      <w:rPr>
                        <w:rFonts w:ascii="Times New Roman" w:eastAsia="Times New Roman" w:hAnsi="Times New Roman" w:cs="Times New Roman"/>
                        <w:sz w:val="18"/>
                        <w:szCs w:val="18"/>
                      </w:rPr>
                    </w:pPr>
                  </w:p>
                </w:tc>
                <w:tc>
                  <w:tcPr>
                    <w:tcW w:w="1021" w:type="dxa"/>
                    <w:vAlign w:val="center"/>
                  </w:tcPr>
                  <w:p w:rsidR="005A415F" w:rsidRPr="00DE39EE" w:rsidRDefault="005A415F" w:rsidP="005A415F">
                    <w:pPr>
                      <w:rPr>
                        <w:sz w:val="18"/>
                        <w:szCs w:val="18"/>
                      </w:rPr>
                    </w:pPr>
                    <w:r w:rsidRPr="00DE39EE">
                      <w:rPr>
                        <w:sz w:val="18"/>
                        <w:szCs w:val="18"/>
                      </w:rPr>
                      <w:t>17</w:t>
                    </w:r>
                    <w:r w:rsidR="00DE39EE" w:rsidRPr="00DE39EE">
                      <w:rPr>
                        <w:sz w:val="18"/>
                        <w:szCs w:val="18"/>
                      </w:rPr>
                      <w:t>0</w:t>
                    </w:r>
                    <w:r w:rsidRPr="00DE39EE">
                      <w:rPr>
                        <w:sz w:val="18"/>
                        <w:szCs w:val="18"/>
                      </w:rPr>
                      <w:t>,208,106.35</w:t>
                    </w:r>
                  </w:p>
                </w:tc>
                <w:tc>
                  <w:tcPr>
                    <w:tcW w:w="1008" w:type="dxa"/>
                    <w:vAlign w:val="center"/>
                  </w:tcPr>
                  <w:p w:rsidR="005A415F" w:rsidRPr="00DE39EE" w:rsidRDefault="005A415F" w:rsidP="005A415F">
                    <w:pPr>
                      <w:rPr>
                        <w:sz w:val="18"/>
                        <w:szCs w:val="18"/>
                      </w:rPr>
                    </w:pPr>
                    <w:r w:rsidRPr="00DE39EE">
                      <w:rPr>
                        <w:sz w:val="18"/>
                        <w:szCs w:val="18"/>
                      </w:rPr>
                      <w:t>897,984,655.26</w:t>
                    </w:r>
                  </w:p>
                </w:tc>
                <w:tc>
                  <w:tcPr>
                    <w:tcW w:w="1026" w:type="dxa"/>
                    <w:vAlign w:val="center"/>
                  </w:tcPr>
                  <w:p w:rsidR="005A415F" w:rsidRPr="00DE39EE" w:rsidRDefault="005A415F" w:rsidP="005A415F">
                    <w:pPr>
                      <w:rPr>
                        <w:sz w:val="18"/>
                        <w:szCs w:val="18"/>
                      </w:rPr>
                    </w:pPr>
                    <w:r w:rsidRPr="00DE39EE">
                      <w:rPr>
                        <w:sz w:val="18"/>
                        <w:szCs w:val="18"/>
                      </w:rPr>
                      <w:t>2,253,991,970.84</w:t>
                    </w:r>
                  </w:p>
                </w:tc>
              </w:tr>
              <w:tr w:rsidR="005A415F" w:rsidTr="00C707FA">
                <w:trPr>
                  <w:trHeight w:val="20"/>
                </w:trPr>
                <w:sdt>
                  <w:sdtPr>
                    <w:tag w:val="_PLD_4eea4cc259884a6ab5f2fe018aec3d4e"/>
                    <w:id w:val="-677124188"/>
                    <w:lock w:val="sdtLocked"/>
                  </w:sdtPr>
                  <w:sdtContent>
                    <w:tc>
                      <w:tcPr>
                        <w:tcW w:w="2450" w:type="dxa"/>
                      </w:tcPr>
                      <w:p w:rsidR="005A415F" w:rsidRDefault="005A415F" w:rsidP="005A415F">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r>
                      <w:rPr>
                        <w:sz w:val="18"/>
                        <w:szCs w:val="18"/>
                      </w:rPr>
                      <w:t>49,444,346.24</w:t>
                    </w:r>
                  </w:p>
                </w:tc>
                <w:tc>
                  <w:tcPr>
                    <w:tcW w:w="1026" w:type="dxa"/>
                  </w:tcPr>
                  <w:p w:rsidR="005A415F" w:rsidRDefault="005A415F" w:rsidP="005A415F">
                    <w:pPr>
                      <w:jc w:val="right"/>
                      <w:rPr>
                        <w:sz w:val="18"/>
                        <w:szCs w:val="18"/>
                      </w:rPr>
                    </w:pPr>
                    <w:r>
                      <w:rPr>
                        <w:sz w:val="18"/>
                        <w:szCs w:val="18"/>
                      </w:rPr>
                      <w:t>49,444,346.24</w:t>
                    </w:r>
                  </w:p>
                </w:tc>
              </w:tr>
              <w:tr w:rsidR="005A415F" w:rsidTr="00C707FA">
                <w:trPr>
                  <w:trHeight w:val="20"/>
                </w:trPr>
                <w:sdt>
                  <w:sdtPr>
                    <w:tag w:val="_PLD_c2eb317db9474ea9b9513a40ba81d9f7"/>
                    <w:id w:val="1186410802"/>
                    <w:lock w:val="sdtLocked"/>
                  </w:sdtPr>
                  <w:sdtContent>
                    <w:tc>
                      <w:tcPr>
                        <w:tcW w:w="2450" w:type="dxa"/>
                      </w:tcPr>
                      <w:p w:rsidR="005A415F" w:rsidRDefault="005A415F" w:rsidP="005A415F">
                        <w:pPr>
                          <w:rPr>
                            <w:sz w:val="18"/>
                            <w:szCs w:val="18"/>
                          </w:rPr>
                        </w:pPr>
                        <w:r>
                          <w:rPr>
                            <w:rFonts w:hint="eastAsia"/>
                            <w:sz w:val="18"/>
                            <w:szCs w:val="18"/>
                          </w:rPr>
                          <w:t>（一）综合收益总额</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r>
                      <w:rPr>
                        <w:sz w:val="18"/>
                        <w:szCs w:val="18"/>
                      </w:rPr>
                      <w:t>89,175,620.24</w:t>
                    </w:r>
                  </w:p>
                </w:tc>
                <w:tc>
                  <w:tcPr>
                    <w:tcW w:w="1026" w:type="dxa"/>
                  </w:tcPr>
                  <w:p w:rsidR="005A415F" w:rsidRDefault="005A415F" w:rsidP="005A415F">
                    <w:pPr>
                      <w:jc w:val="right"/>
                      <w:rPr>
                        <w:sz w:val="18"/>
                        <w:szCs w:val="18"/>
                      </w:rPr>
                    </w:pPr>
                    <w:r>
                      <w:rPr>
                        <w:sz w:val="18"/>
                        <w:szCs w:val="18"/>
                      </w:rPr>
                      <w:t>89,175,620.24</w:t>
                    </w:r>
                  </w:p>
                </w:tc>
              </w:tr>
              <w:tr w:rsidR="005A415F" w:rsidTr="00C707FA">
                <w:trPr>
                  <w:trHeight w:val="20"/>
                </w:trPr>
                <w:sdt>
                  <w:sdtPr>
                    <w:tag w:val="_PLD_2c2c42255e12419d81111ac5d28c5859"/>
                    <w:id w:val="-2009439009"/>
                    <w:lock w:val="sdtLocked"/>
                  </w:sdtPr>
                  <w:sdtContent>
                    <w:tc>
                      <w:tcPr>
                        <w:tcW w:w="2450" w:type="dxa"/>
                      </w:tcPr>
                      <w:p w:rsidR="005A415F" w:rsidRDefault="005A415F" w:rsidP="005A415F">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ced9c335ab0c4ec8b683bd42730e309b"/>
                    <w:id w:val="800576153"/>
                    <w:lock w:val="sdtLocked"/>
                  </w:sdtPr>
                  <w:sdtContent>
                    <w:tc>
                      <w:tcPr>
                        <w:tcW w:w="2450" w:type="dxa"/>
                      </w:tcPr>
                      <w:p w:rsidR="005A415F" w:rsidRDefault="005A415F" w:rsidP="005A415F">
                        <w:pPr>
                          <w:rPr>
                            <w:sz w:val="18"/>
                            <w:szCs w:val="18"/>
                          </w:rPr>
                        </w:pPr>
                        <w:r>
                          <w:rPr>
                            <w:rFonts w:hint="eastAsia"/>
                            <w:sz w:val="18"/>
                            <w:szCs w:val="18"/>
                          </w:rPr>
                          <w:t>1．所有者投入的普通股</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5db7714c048b45cb8fc2f783898126a2"/>
                    <w:id w:val="-183833539"/>
                    <w:lock w:val="sdtLocked"/>
                  </w:sdtPr>
                  <w:sdtContent>
                    <w:tc>
                      <w:tcPr>
                        <w:tcW w:w="2450" w:type="dxa"/>
                      </w:tcPr>
                      <w:p w:rsidR="005A415F" w:rsidRDefault="005A415F" w:rsidP="005A415F">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0c8627dcaed14beabce3c3a65384cf01"/>
                    <w:id w:val="1700969339"/>
                    <w:lock w:val="sdtLocked"/>
                  </w:sdtPr>
                  <w:sdtContent>
                    <w:tc>
                      <w:tcPr>
                        <w:tcW w:w="2450" w:type="dxa"/>
                      </w:tcPr>
                      <w:p w:rsidR="005A415F" w:rsidRDefault="005A415F" w:rsidP="005A415F">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4815225e85794febad32622528b72229"/>
                    <w:id w:val="915588051"/>
                    <w:lock w:val="sdtLocked"/>
                  </w:sdtPr>
                  <w:sdtContent>
                    <w:tc>
                      <w:tcPr>
                        <w:tcW w:w="2450" w:type="dxa"/>
                      </w:tcPr>
                      <w:p w:rsidR="005A415F" w:rsidRDefault="005A415F" w:rsidP="005A415F">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1277678c10f343d5a55853e3552c21df"/>
                    <w:id w:val="119744006"/>
                    <w:lock w:val="sdtLocked"/>
                  </w:sdtPr>
                  <w:sdtContent>
                    <w:tc>
                      <w:tcPr>
                        <w:tcW w:w="2450" w:type="dxa"/>
                      </w:tcPr>
                      <w:p w:rsidR="005A415F" w:rsidRDefault="005A415F" w:rsidP="005A415F">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r>
                      <w:rPr>
                        <w:sz w:val="18"/>
                        <w:szCs w:val="18"/>
                      </w:rPr>
                      <w:t>-39,731,274.00</w:t>
                    </w:r>
                  </w:p>
                </w:tc>
                <w:tc>
                  <w:tcPr>
                    <w:tcW w:w="1026" w:type="dxa"/>
                  </w:tcPr>
                  <w:p w:rsidR="005A415F" w:rsidRDefault="005A415F" w:rsidP="005A415F">
                    <w:pPr>
                      <w:jc w:val="right"/>
                      <w:rPr>
                        <w:sz w:val="18"/>
                        <w:szCs w:val="18"/>
                      </w:rPr>
                    </w:pPr>
                    <w:r>
                      <w:rPr>
                        <w:sz w:val="18"/>
                        <w:szCs w:val="18"/>
                      </w:rPr>
                      <w:t>-39,731,274.00</w:t>
                    </w:r>
                  </w:p>
                </w:tc>
              </w:tr>
              <w:tr w:rsidR="005A415F" w:rsidTr="00C707FA">
                <w:trPr>
                  <w:trHeight w:val="20"/>
                </w:trPr>
                <w:sdt>
                  <w:sdtPr>
                    <w:tag w:val="_PLD_6be0f6b7609247d98f239c435a57bdf2"/>
                    <w:id w:val="-313805348"/>
                    <w:lock w:val="sdtLocked"/>
                  </w:sdtPr>
                  <w:sdtContent>
                    <w:tc>
                      <w:tcPr>
                        <w:tcW w:w="2450" w:type="dxa"/>
                      </w:tcPr>
                      <w:p w:rsidR="005A415F" w:rsidRDefault="005A415F" w:rsidP="005A415F">
                        <w:pPr>
                          <w:rPr>
                            <w:sz w:val="18"/>
                            <w:szCs w:val="18"/>
                          </w:rPr>
                        </w:pPr>
                        <w:r>
                          <w:rPr>
                            <w:sz w:val="18"/>
                            <w:szCs w:val="18"/>
                          </w:rPr>
                          <w:t>1．提取盈余公积</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b4a66855afc2407cbaf93baeafe0ad7f"/>
                    <w:id w:val="1912263507"/>
                    <w:lock w:val="sdtLocked"/>
                  </w:sdtPr>
                  <w:sdtContent>
                    <w:tc>
                      <w:tcPr>
                        <w:tcW w:w="2450" w:type="dxa"/>
                      </w:tcPr>
                      <w:p w:rsidR="005A415F" w:rsidRDefault="005A415F" w:rsidP="005A415F">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r>
                      <w:rPr>
                        <w:sz w:val="18"/>
                        <w:szCs w:val="18"/>
                      </w:rPr>
                      <w:t>-39,731,274.00</w:t>
                    </w:r>
                  </w:p>
                </w:tc>
                <w:tc>
                  <w:tcPr>
                    <w:tcW w:w="1026" w:type="dxa"/>
                  </w:tcPr>
                  <w:p w:rsidR="005A415F" w:rsidRDefault="005A415F" w:rsidP="005A415F">
                    <w:pPr>
                      <w:jc w:val="right"/>
                      <w:rPr>
                        <w:sz w:val="18"/>
                        <w:szCs w:val="18"/>
                      </w:rPr>
                    </w:pPr>
                    <w:r>
                      <w:rPr>
                        <w:sz w:val="18"/>
                        <w:szCs w:val="18"/>
                      </w:rPr>
                      <w:t>-39,731,274.00</w:t>
                    </w:r>
                  </w:p>
                </w:tc>
              </w:tr>
              <w:tr w:rsidR="005A415F" w:rsidTr="00C707FA">
                <w:trPr>
                  <w:trHeight w:val="20"/>
                </w:trPr>
                <w:sdt>
                  <w:sdtPr>
                    <w:tag w:val="_PLD_f35184bd1aa14b32a781b0ed9b526ffe"/>
                    <w:id w:val="-453644889"/>
                    <w:lock w:val="sdtLocked"/>
                  </w:sdtPr>
                  <w:sdtContent>
                    <w:tc>
                      <w:tcPr>
                        <w:tcW w:w="2450" w:type="dxa"/>
                      </w:tcPr>
                      <w:p w:rsidR="005A415F" w:rsidRDefault="005A415F" w:rsidP="005A415F">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377c539e51b74e8689b49d91a30d6a9f"/>
                    <w:id w:val="-1544980473"/>
                    <w:lock w:val="sdtLocked"/>
                  </w:sdtPr>
                  <w:sdtContent>
                    <w:tc>
                      <w:tcPr>
                        <w:tcW w:w="2450" w:type="dxa"/>
                      </w:tcPr>
                      <w:p w:rsidR="005A415F" w:rsidRDefault="005A415F" w:rsidP="005A415F">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9d82304ad85542d89ad56bdebdedd7c5"/>
                    <w:id w:val="-266385138"/>
                    <w:lock w:val="sdtLocked"/>
                  </w:sdtPr>
                  <w:sdtContent>
                    <w:tc>
                      <w:tcPr>
                        <w:tcW w:w="2450" w:type="dxa"/>
                      </w:tcPr>
                      <w:p w:rsidR="005A415F" w:rsidRDefault="005A415F" w:rsidP="005A415F">
                        <w:pPr>
                          <w:rPr>
                            <w:sz w:val="18"/>
                            <w:szCs w:val="18"/>
                          </w:rPr>
                        </w:pPr>
                        <w:r>
                          <w:rPr>
                            <w:sz w:val="18"/>
                            <w:szCs w:val="18"/>
                          </w:rPr>
                          <w:t>1．资本公积转增资本（或股本）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ba5c81951f1c4ff0a188b55532ed96a5"/>
                    <w:id w:val="-690068589"/>
                    <w:lock w:val="sdtLocked"/>
                  </w:sdtPr>
                  <w:sdtContent>
                    <w:tc>
                      <w:tcPr>
                        <w:tcW w:w="2450" w:type="dxa"/>
                      </w:tcPr>
                      <w:p w:rsidR="005A415F" w:rsidRDefault="005A415F" w:rsidP="005A415F">
                        <w:pPr>
                          <w:rPr>
                            <w:sz w:val="18"/>
                            <w:szCs w:val="18"/>
                          </w:rPr>
                        </w:pPr>
                        <w:r>
                          <w:rPr>
                            <w:sz w:val="18"/>
                            <w:szCs w:val="18"/>
                          </w:rPr>
                          <w:t>2．盈余公积转增资本（或股本）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81b068c4cdf2482a9438450e52e9b3b4"/>
                    <w:id w:val="300819395"/>
                    <w:lock w:val="sdtLocked"/>
                  </w:sdtPr>
                  <w:sdtContent>
                    <w:tc>
                      <w:tcPr>
                        <w:tcW w:w="2450" w:type="dxa"/>
                      </w:tcPr>
                      <w:p w:rsidR="005A415F" w:rsidRDefault="005A415F" w:rsidP="005A415F">
                        <w:pPr>
                          <w:rPr>
                            <w:sz w:val="18"/>
                            <w:szCs w:val="18"/>
                          </w:rPr>
                        </w:pPr>
                        <w:r>
                          <w:rPr>
                            <w:sz w:val="18"/>
                            <w:szCs w:val="18"/>
                          </w:rPr>
                          <w:t>3．盈余公积弥补亏损</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tc>
                  <w:tcPr>
                    <w:tcW w:w="2450" w:type="dxa"/>
                  </w:tcPr>
                  <w:sdt>
                    <w:sdtPr>
                      <w:rPr>
                        <w:sz w:val="18"/>
                        <w:szCs w:val="18"/>
                      </w:rPr>
                      <w:tag w:val="_PLD_0e7647effaeb42219d706b118465bdec"/>
                      <w:id w:val="2031985599"/>
                      <w:lock w:val="sdtLocked"/>
                    </w:sdtPr>
                    <w:sdtContent>
                      <w:p w:rsidR="005A415F" w:rsidRDefault="005A415F" w:rsidP="005A415F">
                        <w:r>
                          <w:rPr>
                            <w:sz w:val="18"/>
                            <w:szCs w:val="18"/>
                          </w:rPr>
                          <w:t>4．设定受益计划变动额结转留存收益</w:t>
                        </w:r>
                      </w:p>
                    </w:sdtContent>
                  </w:sdt>
                </w:tc>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tc>
                  <w:tcPr>
                    <w:tcW w:w="2450" w:type="dxa"/>
                  </w:tcPr>
                  <w:sdt>
                    <w:sdtPr>
                      <w:rPr>
                        <w:sz w:val="18"/>
                        <w:szCs w:val="18"/>
                      </w:rPr>
                      <w:tag w:val="_PLD_1c8ba4a0bb224c1d891e628390545199"/>
                      <w:id w:val="-273019314"/>
                      <w:lock w:val="sdtLocked"/>
                    </w:sdtPr>
                    <w:sdtContent>
                      <w:p w:rsidR="005A415F" w:rsidRDefault="005A415F" w:rsidP="005A415F">
                        <w:pPr>
                          <w:rPr>
                            <w:sz w:val="18"/>
                            <w:szCs w:val="18"/>
                          </w:rPr>
                        </w:pPr>
                        <w:r>
                          <w:rPr>
                            <w:sz w:val="18"/>
                            <w:szCs w:val="18"/>
                          </w:rPr>
                          <w:t>5．其他综合收益结转留存收益</w:t>
                        </w:r>
                      </w:p>
                    </w:sdtContent>
                  </w:sdt>
                </w:tc>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tc>
                  <w:tcPr>
                    <w:tcW w:w="2450" w:type="dxa"/>
                  </w:tcPr>
                  <w:sdt>
                    <w:sdtPr>
                      <w:rPr>
                        <w:sz w:val="18"/>
                        <w:szCs w:val="18"/>
                      </w:rPr>
                      <w:tag w:val="_PLD_69d4adb536bf498a8a9d97dda9d31e75"/>
                      <w:id w:val="2117008841"/>
                      <w:lock w:val="sdtLocked"/>
                    </w:sdtPr>
                    <w:sdtContent>
                      <w:p w:rsidR="005A415F" w:rsidRDefault="005A415F" w:rsidP="005A415F">
                        <w:r>
                          <w:rPr>
                            <w:sz w:val="18"/>
                            <w:szCs w:val="18"/>
                          </w:rPr>
                          <w:t>6．其他</w:t>
                        </w:r>
                      </w:p>
                    </w:sdtContent>
                  </w:sdt>
                </w:tc>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2ae06251c01740e284196240776af550"/>
                    <w:id w:val="-1821488642"/>
                    <w:lock w:val="sdtLocked"/>
                  </w:sdtPr>
                  <w:sdtContent>
                    <w:tc>
                      <w:tcPr>
                        <w:tcW w:w="2450" w:type="dxa"/>
                        <w:vAlign w:val="center"/>
                      </w:tcPr>
                      <w:p w:rsidR="005A415F" w:rsidRDefault="005A415F" w:rsidP="005A415F">
                        <w:pPr>
                          <w:rPr>
                            <w:sz w:val="18"/>
                            <w:szCs w:val="18"/>
                          </w:rPr>
                        </w:pPr>
                        <w:r>
                          <w:rPr>
                            <w:rFonts w:hint="eastAsia"/>
                            <w:sz w:val="18"/>
                            <w:szCs w:val="18"/>
                          </w:rPr>
                          <w:t>（五）专项储备</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6c9c274129814a4ea45296335d45791b"/>
                    <w:id w:val="863409639"/>
                    <w:lock w:val="sdtLocked"/>
                  </w:sdtPr>
                  <w:sdtContent>
                    <w:tc>
                      <w:tcPr>
                        <w:tcW w:w="2450" w:type="dxa"/>
                        <w:vAlign w:val="center"/>
                      </w:tcPr>
                      <w:p w:rsidR="005A415F" w:rsidRDefault="005A415F" w:rsidP="005A415F">
                        <w:pPr>
                          <w:rPr>
                            <w:sz w:val="18"/>
                            <w:szCs w:val="18"/>
                          </w:rPr>
                        </w:pPr>
                        <w:r>
                          <w:rPr>
                            <w:rFonts w:hint="eastAsia"/>
                            <w:sz w:val="18"/>
                            <w:szCs w:val="18"/>
                          </w:rPr>
                          <w:t>1．本期提取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14398e4dd6ed4c74869a974323e2137e"/>
                    <w:id w:val="1240595634"/>
                    <w:lock w:val="sdtLocked"/>
                  </w:sdtPr>
                  <w:sdtContent>
                    <w:tc>
                      <w:tcPr>
                        <w:tcW w:w="2450" w:type="dxa"/>
                        <w:vAlign w:val="center"/>
                      </w:tcPr>
                      <w:p w:rsidR="005A415F" w:rsidRDefault="005A415F" w:rsidP="005A415F">
                        <w:pPr>
                          <w:rPr>
                            <w:sz w:val="18"/>
                            <w:szCs w:val="18"/>
                          </w:rPr>
                        </w:pPr>
                        <w:r>
                          <w:rPr>
                            <w:rFonts w:hint="eastAsia"/>
                            <w:sz w:val="18"/>
                            <w:szCs w:val="18"/>
                          </w:rPr>
                          <w:t>2．本期使用</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224fa1ebe84a4d40b88b89a97997e311"/>
                    <w:id w:val="-739095301"/>
                    <w:lock w:val="sdtLocked"/>
                  </w:sdtPr>
                  <w:sdtContent>
                    <w:tc>
                      <w:tcPr>
                        <w:tcW w:w="2450" w:type="dxa"/>
                      </w:tcPr>
                      <w:p w:rsidR="005A415F" w:rsidRDefault="005A415F" w:rsidP="005A415F">
                        <w:pPr>
                          <w:rPr>
                            <w:sz w:val="18"/>
                            <w:szCs w:val="18"/>
                          </w:rPr>
                        </w:pPr>
                        <w:r>
                          <w:rPr>
                            <w:rFonts w:hint="eastAsia"/>
                            <w:sz w:val="18"/>
                            <w:szCs w:val="18"/>
                          </w:rPr>
                          <w:t>（六）其他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C707FA">
                <w:trPr>
                  <w:trHeight w:val="20"/>
                </w:trPr>
                <w:sdt>
                  <w:sdtPr>
                    <w:tag w:val="_PLD_fe962ef732004aec94edafee7e0bef94"/>
                    <w:id w:val="-730386359"/>
                    <w:lock w:val="sdtLocked"/>
                  </w:sdtPr>
                  <w:sdtContent>
                    <w:tc>
                      <w:tcPr>
                        <w:tcW w:w="2450" w:type="dxa"/>
                      </w:tcPr>
                      <w:p w:rsidR="005A415F" w:rsidRDefault="005A415F" w:rsidP="005A415F">
                        <w:pPr>
                          <w:rPr>
                            <w:sz w:val="18"/>
                            <w:szCs w:val="18"/>
                          </w:rPr>
                        </w:pPr>
                        <w:r>
                          <w:rPr>
                            <w:sz w:val="18"/>
                            <w:szCs w:val="18"/>
                          </w:rPr>
                          <w:t>四、本期期末余额</w:t>
                        </w:r>
                      </w:p>
                    </w:tc>
                  </w:sdtContent>
                </w:sdt>
                <w:tc>
                  <w:tcPr>
                    <w:tcW w:w="1078" w:type="dxa"/>
                    <w:tcBorders>
                      <w:right w:val="single" w:sz="4" w:space="0" w:color="auto"/>
                    </w:tcBorders>
                  </w:tcPr>
                  <w:p w:rsidR="005A415F" w:rsidRDefault="005A415F" w:rsidP="005A415F">
                    <w:pPr>
                      <w:jc w:val="right"/>
                      <w:rPr>
                        <w:sz w:val="18"/>
                        <w:szCs w:val="18"/>
                      </w:rPr>
                    </w:pPr>
                    <w:r>
                      <w:rPr>
                        <w:sz w:val="18"/>
                        <w:szCs w:val="18"/>
                      </w:rPr>
                      <w:t>298,731,378.00</w:t>
                    </w: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r>
                      <w:rPr>
                        <w:sz w:val="18"/>
                        <w:szCs w:val="18"/>
                      </w:rPr>
                      <w:t>887,067,831.23</w:t>
                    </w: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0259B0" w:rsidP="005A415F">
                    <w:pPr>
                      <w:jc w:val="right"/>
                      <w:rPr>
                        <w:sz w:val="18"/>
                        <w:szCs w:val="18"/>
                      </w:rPr>
                    </w:pPr>
                    <w:r>
                      <w:rPr>
                        <w:sz w:val="18"/>
                        <w:szCs w:val="18"/>
                      </w:rPr>
                      <w:t>170,208,106.35</w:t>
                    </w:r>
                  </w:p>
                </w:tc>
                <w:tc>
                  <w:tcPr>
                    <w:tcW w:w="1008" w:type="dxa"/>
                  </w:tcPr>
                  <w:p w:rsidR="005A415F" w:rsidRDefault="005A415F" w:rsidP="005A415F">
                    <w:pPr>
                      <w:jc w:val="right"/>
                      <w:rPr>
                        <w:sz w:val="18"/>
                        <w:szCs w:val="18"/>
                      </w:rPr>
                    </w:pPr>
                    <w:r>
                      <w:rPr>
                        <w:sz w:val="18"/>
                        <w:szCs w:val="18"/>
                      </w:rPr>
                      <w:t>947,429,001.50</w:t>
                    </w:r>
                  </w:p>
                </w:tc>
                <w:tc>
                  <w:tcPr>
                    <w:tcW w:w="1026" w:type="dxa"/>
                  </w:tcPr>
                  <w:p w:rsidR="005A415F" w:rsidRDefault="005A415F" w:rsidP="005A415F">
                    <w:pPr>
                      <w:jc w:val="right"/>
                      <w:rPr>
                        <w:sz w:val="18"/>
                        <w:szCs w:val="18"/>
                      </w:rPr>
                    </w:pPr>
                    <w:r>
                      <w:rPr>
                        <w:sz w:val="18"/>
                        <w:szCs w:val="18"/>
                      </w:rPr>
                      <w:t>2,303,436,317.08</w:t>
                    </w:r>
                  </w:p>
                </w:tc>
              </w:tr>
            </w:tbl>
            <w:p w:rsidR="00076FD1" w:rsidRDefault="00076FD1">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076FD1" w:rsidTr="001B531E">
                <w:trPr>
                  <w:trHeight w:val="20"/>
                </w:trPr>
                <w:tc>
                  <w:tcPr>
                    <w:tcW w:w="2394" w:type="dxa"/>
                    <w:vMerge w:val="restart"/>
                    <w:vAlign w:val="center"/>
                  </w:tcPr>
                  <w:sdt>
                    <w:sdtPr>
                      <w:rPr>
                        <w:rFonts w:hint="eastAsia"/>
                        <w:sz w:val="18"/>
                        <w:szCs w:val="18"/>
                      </w:rPr>
                      <w:tag w:val="_PLD_312727f4b56147c2b646c0fb68a4b58b"/>
                      <w:id w:val="-969202044"/>
                      <w:lock w:val="sdtLocked"/>
                    </w:sdtPr>
                    <w:sdtContent>
                      <w:p w:rsidR="00076FD1" w:rsidRDefault="001D52FB">
                        <w:pPr>
                          <w:adjustRightInd w:val="0"/>
                          <w:snapToGrid w:val="0"/>
                          <w:jc w:val="center"/>
                          <w:rPr>
                            <w:sz w:val="18"/>
                            <w:szCs w:val="18"/>
                          </w:rPr>
                        </w:pPr>
                        <w:r>
                          <w:rPr>
                            <w:rFonts w:hint="eastAsia"/>
                            <w:sz w:val="18"/>
                            <w:szCs w:val="18"/>
                          </w:rPr>
                          <w:t>项目</w:t>
                        </w:r>
                      </w:p>
                    </w:sdtContent>
                  </w:sdt>
                </w:tc>
                <w:tc>
                  <w:tcPr>
                    <w:tcW w:w="11510" w:type="dxa"/>
                    <w:gridSpan w:val="11"/>
                  </w:tcPr>
                  <w:p w:rsidR="00076FD1" w:rsidRDefault="001D52FB">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Content>
                        <w:r>
                          <w:rPr>
                            <w:rFonts w:hint="eastAsia"/>
                            <w:sz w:val="18"/>
                          </w:rPr>
                          <w:t>2020年半年度</w:t>
                        </w:r>
                      </w:sdtContent>
                    </w:sdt>
                  </w:p>
                </w:tc>
              </w:tr>
              <w:tr w:rsidR="00076FD1" w:rsidTr="001B531E">
                <w:trPr>
                  <w:trHeight w:val="315"/>
                </w:trPr>
                <w:tc>
                  <w:tcPr>
                    <w:tcW w:w="2394" w:type="dxa"/>
                    <w:vMerge/>
                  </w:tcPr>
                  <w:p w:rsidR="00076FD1" w:rsidRDefault="00076FD1">
                    <w:pPr>
                      <w:adjustRightInd w:val="0"/>
                      <w:snapToGrid w:val="0"/>
                      <w:rPr>
                        <w:sz w:val="18"/>
                        <w:szCs w:val="18"/>
                      </w:rPr>
                    </w:pPr>
                  </w:p>
                </w:tc>
                <w:sdt>
                  <w:sdtPr>
                    <w:tag w:val="_PLD_5da9900c5a9e46a085487ea972f44796"/>
                    <w:id w:val="-1296910608"/>
                    <w:lock w:val="sdtLocked"/>
                  </w:sdtPr>
                  <w:sdtContent>
                    <w:tc>
                      <w:tcPr>
                        <w:tcW w:w="1078" w:type="dxa"/>
                        <w:vMerge w:val="restart"/>
                        <w:tcBorders>
                          <w:right w:val="single" w:sz="4" w:space="0" w:color="auto"/>
                        </w:tcBorders>
                        <w:vAlign w:val="center"/>
                      </w:tcPr>
                      <w:p w:rsidR="00076FD1" w:rsidRDefault="001D52FB">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3219" w:type="dxa"/>
                        <w:gridSpan w:val="3"/>
                        <w:tcBorders>
                          <w:left w:val="single" w:sz="4" w:space="0" w:color="auto"/>
                          <w:bottom w:val="single" w:sz="4" w:space="0" w:color="auto"/>
                        </w:tcBorders>
                        <w:vAlign w:val="center"/>
                      </w:tcPr>
                      <w:p w:rsidR="00076FD1" w:rsidRDefault="001D52FB">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036" w:type="dxa"/>
                        <w:vMerge w:val="restart"/>
                        <w:vAlign w:val="center"/>
                      </w:tcPr>
                      <w:p w:rsidR="00076FD1" w:rsidRDefault="001D52FB">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1064" w:type="dxa"/>
                        <w:vMerge w:val="restart"/>
                        <w:vAlign w:val="center"/>
                      </w:tcPr>
                      <w:p w:rsidR="00076FD1" w:rsidRDefault="001D52FB">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Content>
                    <w:tc>
                      <w:tcPr>
                        <w:tcW w:w="1022" w:type="dxa"/>
                        <w:vMerge w:val="restart"/>
                        <w:vAlign w:val="center"/>
                      </w:tcPr>
                      <w:p w:rsidR="00076FD1" w:rsidRDefault="001D52FB">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1036" w:type="dxa"/>
                        <w:vMerge w:val="restart"/>
                        <w:vAlign w:val="center"/>
                      </w:tcPr>
                      <w:p w:rsidR="00076FD1" w:rsidRDefault="001D52FB">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021" w:type="dxa"/>
                        <w:vMerge w:val="restart"/>
                        <w:vAlign w:val="center"/>
                      </w:tcPr>
                      <w:p w:rsidR="00076FD1" w:rsidRDefault="001D52FB">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008" w:type="dxa"/>
                        <w:vMerge w:val="restart"/>
                        <w:vAlign w:val="center"/>
                      </w:tcPr>
                      <w:p w:rsidR="00076FD1" w:rsidRDefault="001D52FB">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026" w:type="dxa"/>
                        <w:vMerge w:val="restart"/>
                        <w:vAlign w:val="center"/>
                      </w:tcPr>
                      <w:p w:rsidR="00076FD1" w:rsidRDefault="001D52FB">
                        <w:pPr>
                          <w:adjustRightInd w:val="0"/>
                          <w:snapToGrid w:val="0"/>
                          <w:jc w:val="center"/>
                          <w:rPr>
                            <w:sz w:val="18"/>
                            <w:szCs w:val="18"/>
                          </w:rPr>
                        </w:pPr>
                        <w:r>
                          <w:rPr>
                            <w:sz w:val="18"/>
                            <w:szCs w:val="18"/>
                          </w:rPr>
                          <w:t>所有者权益合计</w:t>
                        </w:r>
                      </w:p>
                    </w:tc>
                  </w:sdtContent>
                </w:sdt>
              </w:tr>
              <w:tr w:rsidR="00076FD1" w:rsidTr="001B531E">
                <w:trPr>
                  <w:trHeight w:val="294"/>
                </w:trPr>
                <w:tc>
                  <w:tcPr>
                    <w:tcW w:w="2394" w:type="dxa"/>
                    <w:vMerge/>
                  </w:tcPr>
                  <w:p w:rsidR="00076FD1" w:rsidRDefault="00076FD1">
                    <w:pPr>
                      <w:adjustRightInd w:val="0"/>
                      <w:snapToGrid w:val="0"/>
                      <w:rPr>
                        <w:sz w:val="18"/>
                        <w:szCs w:val="18"/>
                      </w:rPr>
                    </w:pPr>
                  </w:p>
                </w:tc>
                <w:tc>
                  <w:tcPr>
                    <w:tcW w:w="1078" w:type="dxa"/>
                    <w:vMerge/>
                    <w:tcBorders>
                      <w:right w:val="single" w:sz="4" w:space="0" w:color="auto"/>
                    </w:tcBorders>
                  </w:tcPr>
                  <w:p w:rsidR="00076FD1" w:rsidRDefault="00076FD1">
                    <w:pPr>
                      <w:adjustRightInd w:val="0"/>
                      <w:snapToGrid w:val="0"/>
                      <w:jc w:val="center"/>
                      <w:rPr>
                        <w:sz w:val="18"/>
                        <w:szCs w:val="18"/>
                      </w:rPr>
                    </w:pPr>
                  </w:p>
                </w:tc>
                <w:sdt>
                  <w:sdtPr>
                    <w:tag w:val="_PLD_dcc9ba0f815c4a99a7c4c9fe219d232e"/>
                    <w:id w:val="1586336481"/>
                    <w:lock w:val="sdtLocked"/>
                  </w:sdtPr>
                  <w:sdtContent>
                    <w:tc>
                      <w:tcPr>
                        <w:tcW w:w="1050" w:type="dxa"/>
                        <w:tcBorders>
                          <w:top w:val="single" w:sz="4" w:space="0" w:color="auto"/>
                          <w:left w:val="single" w:sz="4" w:space="0" w:color="auto"/>
                          <w:right w:val="single" w:sz="4" w:space="0" w:color="auto"/>
                        </w:tcBorders>
                        <w:vAlign w:val="center"/>
                      </w:tcPr>
                      <w:p w:rsidR="00076FD1" w:rsidRDefault="001D52FB">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1078" w:type="dxa"/>
                        <w:tcBorders>
                          <w:top w:val="single" w:sz="4" w:space="0" w:color="auto"/>
                          <w:left w:val="single" w:sz="4" w:space="0" w:color="auto"/>
                          <w:right w:val="single" w:sz="4" w:space="0" w:color="auto"/>
                        </w:tcBorders>
                        <w:vAlign w:val="center"/>
                      </w:tcPr>
                      <w:p w:rsidR="00076FD1" w:rsidRDefault="001D52FB">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1091" w:type="dxa"/>
                        <w:tcBorders>
                          <w:top w:val="single" w:sz="4" w:space="0" w:color="auto"/>
                          <w:left w:val="single" w:sz="4" w:space="0" w:color="auto"/>
                        </w:tcBorders>
                        <w:vAlign w:val="center"/>
                      </w:tcPr>
                      <w:p w:rsidR="00076FD1" w:rsidRDefault="001D52FB">
                        <w:pPr>
                          <w:adjustRightInd w:val="0"/>
                          <w:snapToGrid w:val="0"/>
                          <w:jc w:val="center"/>
                          <w:rPr>
                            <w:sz w:val="18"/>
                            <w:szCs w:val="18"/>
                          </w:rPr>
                        </w:pPr>
                        <w:r>
                          <w:rPr>
                            <w:rFonts w:hint="eastAsia"/>
                            <w:sz w:val="18"/>
                            <w:szCs w:val="18"/>
                          </w:rPr>
                          <w:t>其他</w:t>
                        </w:r>
                      </w:p>
                    </w:tc>
                  </w:sdtContent>
                </w:sdt>
                <w:tc>
                  <w:tcPr>
                    <w:tcW w:w="1036" w:type="dxa"/>
                    <w:vMerge/>
                  </w:tcPr>
                  <w:p w:rsidR="00076FD1" w:rsidRDefault="00076FD1">
                    <w:pPr>
                      <w:adjustRightInd w:val="0"/>
                      <w:snapToGrid w:val="0"/>
                      <w:jc w:val="center"/>
                      <w:rPr>
                        <w:sz w:val="18"/>
                        <w:szCs w:val="18"/>
                      </w:rPr>
                    </w:pPr>
                  </w:p>
                </w:tc>
                <w:tc>
                  <w:tcPr>
                    <w:tcW w:w="1064" w:type="dxa"/>
                    <w:vMerge/>
                  </w:tcPr>
                  <w:p w:rsidR="00076FD1" w:rsidRDefault="00076FD1">
                    <w:pPr>
                      <w:adjustRightInd w:val="0"/>
                      <w:snapToGrid w:val="0"/>
                      <w:jc w:val="center"/>
                      <w:rPr>
                        <w:sz w:val="18"/>
                        <w:szCs w:val="18"/>
                      </w:rPr>
                    </w:pPr>
                  </w:p>
                </w:tc>
                <w:tc>
                  <w:tcPr>
                    <w:tcW w:w="1022" w:type="dxa"/>
                    <w:vMerge/>
                  </w:tcPr>
                  <w:p w:rsidR="00076FD1" w:rsidRDefault="00076FD1">
                    <w:pPr>
                      <w:jc w:val="center"/>
                      <w:rPr>
                        <w:sz w:val="18"/>
                        <w:szCs w:val="18"/>
                      </w:rPr>
                    </w:pPr>
                  </w:p>
                </w:tc>
                <w:tc>
                  <w:tcPr>
                    <w:tcW w:w="1036" w:type="dxa"/>
                    <w:vMerge/>
                  </w:tcPr>
                  <w:p w:rsidR="00076FD1" w:rsidRDefault="00076FD1">
                    <w:pPr>
                      <w:adjustRightInd w:val="0"/>
                      <w:snapToGrid w:val="0"/>
                      <w:jc w:val="center"/>
                      <w:rPr>
                        <w:sz w:val="18"/>
                        <w:szCs w:val="18"/>
                      </w:rPr>
                    </w:pPr>
                  </w:p>
                </w:tc>
                <w:tc>
                  <w:tcPr>
                    <w:tcW w:w="1021" w:type="dxa"/>
                    <w:vMerge/>
                  </w:tcPr>
                  <w:p w:rsidR="00076FD1" w:rsidRDefault="00076FD1">
                    <w:pPr>
                      <w:adjustRightInd w:val="0"/>
                      <w:snapToGrid w:val="0"/>
                      <w:jc w:val="center"/>
                      <w:rPr>
                        <w:sz w:val="18"/>
                        <w:szCs w:val="18"/>
                      </w:rPr>
                    </w:pPr>
                  </w:p>
                </w:tc>
                <w:tc>
                  <w:tcPr>
                    <w:tcW w:w="1008" w:type="dxa"/>
                    <w:vMerge/>
                  </w:tcPr>
                  <w:p w:rsidR="00076FD1" w:rsidRDefault="00076FD1">
                    <w:pPr>
                      <w:adjustRightInd w:val="0"/>
                      <w:snapToGrid w:val="0"/>
                      <w:jc w:val="center"/>
                      <w:rPr>
                        <w:sz w:val="18"/>
                        <w:szCs w:val="18"/>
                      </w:rPr>
                    </w:pPr>
                  </w:p>
                </w:tc>
                <w:tc>
                  <w:tcPr>
                    <w:tcW w:w="1026" w:type="dxa"/>
                    <w:vMerge/>
                  </w:tcPr>
                  <w:p w:rsidR="00076FD1" w:rsidRDefault="00076FD1">
                    <w:pPr>
                      <w:adjustRightInd w:val="0"/>
                      <w:snapToGrid w:val="0"/>
                      <w:jc w:val="center"/>
                      <w:rPr>
                        <w:sz w:val="18"/>
                        <w:szCs w:val="18"/>
                      </w:rPr>
                    </w:pPr>
                  </w:p>
                </w:tc>
              </w:tr>
              <w:tr w:rsidR="00076FD1" w:rsidTr="001B531E">
                <w:trPr>
                  <w:trHeight w:val="20"/>
                </w:trPr>
                <w:sdt>
                  <w:sdtPr>
                    <w:tag w:val="_PLD_b00b327c7ecc4ad1bfafd8f9c1a6ce86"/>
                    <w:id w:val="-610901404"/>
                    <w:lock w:val="sdtLocked"/>
                  </w:sdtPr>
                  <w:sdtContent>
                    <w:tc>
                      <w:tcPr>
                        <w:tcW w:w="2394" w:type="dxa"/>
                      </w:tcPr>
                      <w:p w:rsidR="00076FD1" w:rsidRDefault="001D52FB">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076FD1" w:rsidRDefault="005A415F">
                    <w:pPr>
                      <w:jc w:val="right"/>
                      <w:rPr>
                        <w:sz w:val="18"/>
                        <w:szCs w:val="18"/>
                      </w:rPr>
                    </w:pPr>
                    <w:r>
                      <w:rPr>
                        <w:sz w:val="18"/>
                        <w:szCs w:val="18"/>
                      </w:rPr>
                      <w:t>298,731,378.00</w:t>
                    </w: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5A415F">
                    <w:pPr>
                      <w:jc w:val="right"/>
                      <w:rPr>
                        <w:sz w:val="18"/>
                        <w:szCs w:val="18"/>
                      </w:rPr>
                    </w:pPr>
                    <w:r>
                      <w:rPr>
                        <w:sz w:val="18"/>
                        <w:szCs w:val="18"/>
                      </w:rPr>
                      <w:t>924,928,640.60</w:t>
                    </w: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5A415F">
                    <w:pPr>
                      <w:jc w:val="right"/>
                      <w:rPr>
                        <w:sz w:val="18"/>
                        <w:szCs w:val="18"/>
                      </w:rPr>
                    </w:pPr>
                    <w:r>
                      <w:rPr>
                        <w:sz w:val="18"/>
                        <w:szCs w:val="18"/>
                      </w:rPr>
                      <w:t>170,208,106.35</w:t>
                    </w:r>
                  </w:p>
                </w:tc>
                <w:tc>
                  <w:tcPr>
                    <w:tcW w:w="1008" w:type="dxa"/>
                  </w:tcPr>
                  <w:p w:rsidR="00076FD1" w:rsidRDefault="005A415F">
                    <w:pPr>
                      <w:jc w:val="right"/>
                      <w:rPr>
                        <w:sz w:val="18"/>
                        <w:szCs w:val="18"/>
                      </w:rPr>
                    </w:pPr>
                    <w:r>
                      <w:rPr>
                        <w:sz w:val="18"/>
                        <w:szCs w:val="18"/>
                      </w:rPr>
                      <w:t>802,324,249.35</w:t>
                    </w:r>
                  </w:p>
                </w:tc>
                <w:tc>
                  <w:tcPr>
                    <w:tcW w:w="1026" w:type="dxa"/>
                  </w:tcPr>
                  <w:p w:rsidR="00076FD1" w:rsidRDefault="005A415F">
                    <w:pPr>
                      <w:jc w:val="right"/>
                      <w:rPr>
                        <w:sz w:val="18"/>
                        <w:szCs w:val="18"/>
                      </w:rPr>
                    </w:pPr>
                    <w:r>
                      <w:rPr>
                        <w:sz w:val="18"/>
                        <w:szCs w:val="18"/>
                      </w:rPr>
                      <w:t>2,196,192,374.30</w:t>
                    </w:r>
                  </w:p>
                </w:tc>
              </w:tr>
              <w:tr w:rsidR="00076FD1" w:rsidTr="001B531E">
                <w:trPr>
                  <w:trHeight w:val="20"/>
                </w:trPr>
                <w:sdt>
                  <w:sdtPr>
                    <w:tag w:val="_PLD_87ad1d45ba9b40488fdf5165b8168def"/>
                    <w:id w:val="507799306"/>
                    <w:lock w:val="sdtLocked"/>
                  </w:sdtPr>
                  <w:sdtContent>
                    <w:tc>
                      <w:tcPr>
                        <w:tcW w:w="2394" w:type="dxa"/>
                      </w:tcPr>
                      <w:p w:rsidR="00076FD1" w:rsidRDefault="001D52FB">
                        <w:pPr>
                          <w:rPr>
                            <w:sz w:val="18"/>
                            <w:szCs w:val="18"/>
                          </w:rPr>
                        </w:pPr>
                        <w:r>
                          <w:rPr>
                            <w:sz w:val="18"/>
                            <w:szCs w:val="18"/>
                          </w:rPr>
                          <w:t>加：会计政策变更</w:t>
                        </w:r>
                      </w:p>
                    </w:tc>
                  </w:sdtContent>
                </w:sdt>
                <w:tc>
                  <w:tcPr>
                    <w:tcW w:w="1078" w:type="dxa"/>
                    <w:tcBorders>
                      <w:right w:val="single" w:sz="4" w:space="0" w:color="auto"/>
                    </w:tcBorders>
                  </w:tcPr>
                  <w:p w:rsidR="00076FD1" w:rsidRDefault="00076FD1">
                    <w:pPr>
                      <w:jc w:val="right"/>
                      <w:rPr>
                        <w:sz w:val="18"/>
                        <w:szCs w:val="18"/>
                      </w:rPr>
                    </w:pP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076FD1">
                    <w:pPr>
                      <w:jc w:val="right"/>
                      <w:rPr>
                        <w:sz w:val="18"/>
                        <w:szCs w:val="18"/>
                      </w:rPr>
                    </w:pP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076FD1">
                    <w:pPr>
                      <w:jc w:val="right"/>
                      <w:rPr>
                        <w:sz w:val="18"/>
                        <w:szCs w:val="18"/>
                      </w:rPr>
                    </w:pPr>
                  </w:p>
                </w:tc>
                <w:tc>
                  <w:tcPr>
                    <w:tcW w:w="1008" w:type="dxa"/>
                  </w:tcPr>
                  <w:p w:rsidR="00076FD1" w:rsidRDefault="00076FD1">
                    <w:pPr>
                      <w:jc w:val="right"/>
                      <w:rPr>
                        <w:sz w:val="18"/>
                        <w:szCs w:val="18"/>
                      </w:rPr>
                    </w:pPr>
                  </w:p>
                </w:tc>
                <w:tc>
                  <w:tcPr>
                    <w:tcW w:w="1026" w:type="dxa"/>
                  </w:tcPr>
                  <w:p w:rsidR="00076FD1" w:rsidRDefault="00076FD1">
                    <w:pPr>
                      <w:jc w:val="right"/>
                      <w:rPr>
                        <w:sz w:val="18"/>
                        <w:szCs w:val="18"/>
                      </w:rPr>
                    </w:pPr>
                  </w:p>
                </w:tc>
              </w:tr>
              <w:tr w:rsidR="00076FD1" w:rsidTr="001B531E">
                <w:trPr>
                  <w:trHeight w:val="20"/>
                </w:trPr>
                <w:sdt>
                  <w:sdtPr>
                    <w:tag w:val="_PLD_494f8b7216f946d9a09f6954da6ee226"/>
                    <w:id w:val="1968620229"/>
                    <w:lock w:val="sdtLocked"/>
                  </w:sdtPr>
                  <w:sdtContent>
                    <w:tc>
                      <w:tcPr>
                        <w:tcW w:w="2394" w:type="dxa"/>
                      </w:tcPr>
                      <w:p w:rsidR="00076FD1" w:rsidRDefault="001D52FB">
                        <w:pPr>
                          <w:ind w:firstLineChars="200" w:firstLine="480"/>
                          <w:rPr>
                            <w:sz w:val="18"/>
                            <w:szCs w:val="18"/>
                          </w:rPr>
                        </w:pPr>
                        <w:r>
                          <w:rPr>
                            <w:sz w:val="18"/>
                            <w:szCs w:val="18"/>
                          </w:rPr>
                          <w:t>前期差错更正</w:t>
                        </w:r>
                      </w:p>
                    </w:tc>
                  </w:sdtContent>
                </w:sdt>
                <w:tc>
                  <w:tcPr>
                    <w:tcW w:w="1078" w:type="dxa"/>
                    <w:tcBorders>
                      <w:right w:val="single" w:sz="4" w:space="0" w:color="auto"/>
                    </w:tcBorders>
                  </w:tcPr>
                  <w:p w:rsidR="00076FD1" w:rsidRDefault="00076FD1">
                    <w:pPr>
                      <w:jc w:val="right"/>
                      <w:rPr>
                        <w:sz w:val="18"/>
                        <w:szCs w:val="18"/>
                      </w:rPr>
                    </w:pP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076FD1">
                    <w:pPr>
                      <w:jc w:val="right"/>
                      <w:rPr>
                        <w:sz w:val="18"/>
                        <w:szCs w:val="18"/>
                      </w:rPr>
                    </w:pP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076FD1">
                    <w:pPr>
                      <w:jc w:val="right"/>
                      <w:rPr>
                        <w:sz w:val="18"/>
                        <w:szCs w:val="18"/>
                      </w:rPr>
                    </w:pPr>
                  </w:p>
                </w:tc>
                <w:tc>
                  <w:tcPr>
                    <w:tcW w:w="1008" w:type="dxa"/>
                  </w:tcPr>
                  <w:p w:rsidR="00076FD1" w:rsidRDefault="00076FD1">
                    <w:pPr>
                      <w:jc w:val="right"/>
                      <w:rPr>
                        <w:sz w:val="18"/>
                        <w:szCs w:val="18"/>
                      </w:rPr>
                    </w:pPr>
                  </w:p>
                </w:tc>
                <w:tc>
                  <w:tcPr>
                    <w:tcW w:w="1026" w:type="dxa"/>
                  </w:tcPr>
                  <w:p w:rsidR="00076FD1" w:rsidRDefault="00076FD1">
                    <w:pPr>
                      <w:jc w:val="right"/>
                      <w:rPr>
                        <w:sz w:val="18"/>
                        <w:szCs w:val="18"/>
                      </w:rPr>
                    </w:pPr>
                  </w:p>
                </w:tc>
              </w:tr>
              <w:tr w:rsidR="00076FD1" w:rsidTr="001B531E">
                <w:trPr>
                  <w:trHeight w:val="20"/>
                </w:trPr>
                <w:sdt>
                  <w:sdtPr>
                    <w:tag w:val="_PLD_cdd9f72b38894c3eb70b005a61432c29"/>
                    <w:id w:val="-1998258742"/>
                    <w:lock w:val="sdtLocked"/>
                  </w:sdtPr>
                  <w:sdtContent>
                    <w:tc>
                      <w:tcPr>
                        <w:tcW w:w="2394" w:type="dxa"/>
                      </w:tcPr>
                      <w:p w:rsidR="00076FD1" w:rsidRDefault="001D52FB">
                        <w:pPr>
                          <w:ind w:firstLineChars="200" w:firstLine="480"/>
                          <w:rPr>
                            <w:sz w:val="18"/>
                            <w:szCs w:val="18"/>
                          </w:rPr>
                        </w:pPr>
                        <w:r>
                          <w:rPr>
                            <w:rFonts w:hint="eastAsia"/>
                            <w:sz w:val="18"/>
                            <w:szCs w:val="18"/>
                          </w:rPr>
                          <w:t>其他</w:t>
                        </w:r>
                      </w:p>
                    </w:tc>
                  </w:sdtContent>
                </w:sdt>
                <w:tc>
                  <w:tcPr>
                    <w:tcW w:w="1078" w:type="dxa"/>
                    <w:tcBorders>
                      <w:right w:val="single" w:sz="4" w:space="0" w:color="auto"/>
                    </w:tcBorders>
                  </w:tcPr>
                  <w:p w:rsidR="00076FD1" w:rsidRDefault="00076FD1">
                    <w:pPr>
                      <w:jc w:val="right"/>
                      <w:rPr>
                        <w:sz w:val="18"/>
                        <w:szCs w:val="18"/>
                      </w:rPr>
                    </w:pPr>
                  </w:p>
                </w:tc>
                <w:tc>
                  <w:tcPr>
                    <w:tcW w:w="1050" w:type="dxa"/>
                    <w:tcBorders>
                      <w:left w:val="single" w:sz="4" w:space="0" w:color="auto"/>
                      <w:right w:val="single" w:sz="4" w:space="0" w:color="auto"/>
                    </w:tcBorders>
                  </w:tcPr>
                  <w:p w:rsidR="00076FD1" w:rsidRDefault="00076FD1">
                    <w:pPr>
                      <w:jc w:val="right"/>
                      <w:rPr>
                        <w:sz w:val="18"/>
                        <w:szCs w:val="18"/>
                      </w:rPr>
                    </w:pPr>
                  </w:p>
                </w:tc>
                <w:tc>
                  <w:tcPr>
                    <w:tcW w:w="1078" w:type="dxa"/>
                    <w:tcBorders>
                      <w:left w:val="single" w:sz="4" w:space="0" w:color="auto"/>
                      <w:right w:val="single" w:sz="4" w:space="0" w:color="auto"/>
                    </w:tcBorders>
                  </w:tcPr>
                  <w:p w:rsidR="00076FD1" w:rsidRDefault="00076FD1">
                    <w:pPr>
                      <w:jc w:val="right"/>
                      <w:rPr>
                        <w:sz w:val="18"/>
                        <w:szCs w:val="18"/>
                      </w:rPr>
                    </w:pPr>
                  </w:p>
                </w:tc>
                <w:tc>
                  <w:tcPr>
                    <w:tcW w:w="1091" w:type="dxa"/>
                    <w:tcBorders>
                      <w:left w:val="single" w:sz="4" w:space="0" w:color="auto"/>
                      <w:right w:val="single" w:sz="4" w:space="0" w:color="auto"/>
                    </w:tcBorders>
                  </w:tcPr>
                  <w:p w:rsidR="00076FD1" w:rsidRDefault="00076FD1">
                    <w:pPr>
                      <w:jc w:val="right"/>
                      <w:rPr>
                        <w:sz w:val="18"/>
                        <w:szCs w:val="18"/>
                      </w:rPr>
                    </w:pPr>
                  </w:p>
                </w:tc>
                <w:tc>
                  <w:tcPr>
                    <w:tcW w:w="1036" w:type="dxa"/>
                    <w:tcBorders>
                      <w:left w:val="single" w:sz="4" w:space="0" w:color="auto"/>
                    </w:tcBorders>
                  </w:tcPr>
                  <w:p w:rsidR="00076FD1" w:rsidRDefault="00076FD1">
                    <w:pPr>
                      <w:jc w:val="right"/>
                      <w:rPr>
                        <w:sz w:val="18"/>
                        <w:szCs w:val="18"/>
                      </w:rPr>
                    </w:pPr>
                  </w:p>
                </w:tc>
                <w:tc>
                  <w:tcPr>
                    <w:tcW w:w="1064" w:type="dxa"/>
                  </w:tcPr>
                  <w:p w:rsidR="00076FD1" w:rsidRDefault="00076FD1">
                    <w:pPr>
                      <w:jc w:val="right"/>
                      <w:rPr>
                        <w:sz w:val="18"/>
                        <w:szCs w:val="18"/>
                      </w:rPr>
                    </w:pPr>
                  </w:p>
                </w:tc>
                <w:tc>
                  <w:tcPr>
                    <w:tcW w:w="1022" w:type="dxa"/>
                  </w:tcPr>
                  <w:p w:rsidR="00076FD1" w:rsidRDefault="00076FD1">
                    <w:pPr>
                      <w:jc w:val="right"/>
                      <w:rPr>
                        <w:sz w:val="18"/>
                        <w:szCs w:val="18"/>
                      </w:rPr>
                    </w:pPr>
                  </w:p>
                </w:tc>
                <w:tc>
                  <w:tcPr>
                    <w:tcW w:w="1036" w:type="dxa"/>
                  </w:tcPr>
                  <w:p w:rsidR="00076FD1" w:rsidRDefault="00076FD1">
                    <w:pPr>
                      <w:jc w:val="right"/>
                      <w:rPr>
                        <w:sz w:val="18"/>
                        <w:szCs w:val="18"/>
                      </w:rPr>
                    </w:pPr>
                  </w:p>
                </w:tc>
                <w:tc>
                  <w:tcPr>
                    <w:tcW w:w="1021" w:type="dxa"/>
                  </w:tcPr>
                  <w:p w:rsidR="00076FD1" w:rsidRDefault="00076FD1">
                    <w:pPr>
                      <w:jc w:val="right"/>
                      <w:rPr>
                        <w:sz w:val="18"/>
                        <w:szCs w:val="18"/>
                      </w:rPr>
                    </w:pPr>
                  </w:p>
                </w:tc>
                <w:tc>
                  <w:tcPr>
                    <w:tcW w:w="1008" w:type="dxa"/>
                  </w:tcPr>
                  <w:p w:rsidR="00076FD1" w:rsidRDefault="00076FD1">
                    <w:pPr>
                      <w:jc w:val="right"/>
                      <w:rPr>
                        <w:sz w:val="18"/>
                        <w:szCs w:val="18"/>
                      </w:rPr>
                    </w:pPr>
                  </w:p>
                </w:tc>
                <w:tc>
                  <w:tcPr>
                    <w:tcW w:w="1026" w:type="dxa"/>
                  </w:tcPr>
                  <w:p w:rsidR="00076FD1" w:rsidRDefault="00076FD1">
                    <w:pPr>
                      <w:jc w:val="right"/>
                      <w:rPr>
                        <w:sz w:val="18"/>
                        <w:szCs w:val="18"/>
                      </w:rPr>
                    </w:pPr>
                  </w:p>
                </w:tc>
              </w:tr>
              <w:tr w:rsidR="005A415F" w:rsidTr="00E84D4C">
                <w:trPr>
                  <w:trHeight w:val="20"/>
                </w:trPr>
                <w:sdt>
                  <w:sdtPr>
                    <w:tag w:val="_PLD_8593e1735c664981bacefcb1a0cab245"/>
                    <w:id w:val="-1752580080"/>
                    <w:lock w:val="sdtLocked"/>
                  </w:sdtPr>
                  <w:sdtContent>
                    <w:tc>
                      <w:tcPr>
                        <w:tcW w:w="2394" w:type="dxa"/>
                      </w:tcPr>
                      <w:p w:rsidR="005A415F" w:rsidRDefault="005A415F" w:rsidP="005A415F">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5A415F" w:rsidRPr="005A415F" w:rsidRDefault="005A415F" w:rsidP="005A415F">
                    <w:pPr>
                      <w:rPr>
                        <w:sz w:val="18"/>
                        <w:szCs w:val="18"/>
                      </w:rPr>
                    </w:pPr>
                    <w:r w:rsidRPr="005A415F">
                      <w:rPr>
                        <w:sz w:val="18"/>
                        <w:szCs w:val="18"/>
                      </w:rPr>
                      <w:t>298,731,378.00</w:t>
                    </w:r>
                  </w:p>
                </w:tc>
                <w:tc>
                  <w:tcPr>
                    <w:tcW w:w="1050" w:type="dxa"/>
                    <w:tcBorders>
                      <w:left w:val="single" w:sz="4" w:space="0" w:color="auto"/>
                      <w:right w:val="single" w:sz="4" w:space="0" w:color="auto"/>
                    </w:tcBorders>
                    <w:vAlign w:val="center"/>
                  </w:tcPr>
                  <w:p w:rsidR="005A415F" w:rsidRPr="005A415F" w:rsidRDefault="005A415F" w:rsidP="005A415F">
                    <w:pPr>
                      <w:rPr>
                        <w:sz w:val="18"/>
                        <w:szCs w:val="18"/>
                      </w:rPr>
                    </w:pPr>
                  </w:p>
                </w:tc>
                <w:tc>
                  <w:tcPr>
                    <w:tcW w:w="1078" w:type="dxa"/>
                    <w:tcBorders>
                      <w:left w:val="single" w:sz="4" w:space="0" w:color="auto"/>
                      <w:right w:val="single" w:sz="4" w:space="0" w:color="auto"/>
                    </w:tcBorders>
                    <w:vAlign w:val="center"/>
                  </w:tcPr>
                  <w:p w:rsidR="005A415F" w:rsidRPr="005A415F" w:rsidRDefault="005A415F" w:rsidP="005A415F">
                    <w:pPr>
                      <w:rPr>
                        <w:rFonts w:ascii="Times New Roman" w:eastAsia="Times New Roman" w:hAnsi="Times New Roman" w:cs="Times New Roman"/>
                        <w:sz w:val="18"/>
                        <w:szCs w:val="18"/>
                      </w:rPr>
                    </w:pPr>
                  </w:p>
                </w:tc>
                <w:tc>
                  <w:tcPr>
                    <w:tcW w:w="1091" w:type="dxa"/>
                    <w:tcBorders>
                      <w:left w:val="single" w:sz="4" w:space="0" w:color="auto"/>
                      <w:right w:val="single" w:sz="4" w:space="0" w:color="auto"/>
                    </w:tcBorders>
                    <w:vAlign w:val="center"/>
                  </w:tcPr>
                  <w:p w:rsidR="005A415F" w:rsidRPr="005A415F" w:rsidRDefault="005A415F" w:rsidP="005A415F">
                    <w:pPr>
                      <w:rPr>
                        <w:rFonts w:ascii="Times New Roman" w:eastAsia="Times New Roman" w:hAnsi="Times New Roman" w:cs="Times New Roman"/>
                        <w:sz w:val="18"/>
                        <w:szCs w:val="18"/>
                      </w:rPr>
                    </w:pPr>
                  </w:p>
                </w:tc>
                <w:tc>
                  <w:tcPr>
                    <w:tcW w:w="1036" w:type="dxa"/>
                    <w:tcBorders>
                      <w:left w:val="single" w:sz="4" w:space="0" w:color="auto"/>
                    </w:tcBorders>
                    <w:vAlign w:val="center"/>
                  </w:tcPr>
                  <w:p w:rsidR="005A415F" w:rsidRPr="005A415F" w:rsidRDefault="005A415F" w:rsidP="005A415F">
                    <w:pPr>
                      <w:rPr>
                        <w:sz w:val="18"/>
                        <w:szCs w:val="18"/>
                      </w:rPr>
                    </w:pPr>
                    <w:r w:rsidRPr="005A415F">
                      <w:rPr>
                        <w:sz w:val="18"/>
                        <w:szCs w:val="18"/>
                      </w:rPr>
                      <w:t>924,928,640.60</w:t>
                    </w:r>
                  </w:p>
                </w:tc>
                <w:tc>
                  <w:tcPr>
                    <w:tcW w:w="1064" w:type="dxa"/>
                    <w:vAlign w:val="center"/>
                  </w:tcPr>
                  <w:p w:rsidR="005A415F" w:rsidRPr="005A415F" w:rsidRDefault="005A415F" w:rsidP="005A415F">
                    <w:pPr>
                      <w:rPr>
                        <w:sz w:val="18"/>
                        <w:szCs w:val="18"/>
                      </w:rPr>
                    </w:pPr>
                  </w:p>
                </w:tc>
                <w:tc>
                  <w:tcPr>
                    <w:tcW w:w="1022" w:type="dxa"/>
                    <w:vAlign w:val="center"/>
                  </w:tcPr>
                  <w:p w:rsidR="005A415F" w:rsidRPr="005A415F" w:rsidRDefault="005A415F" w:rsidP="005A415F">
                    <w:pPr>
                      <w:rPr>
                        <w:rFonts w:ascii="Times New Roman" w:eastAsia="Times New Roman" w:hAnsi="Times New Roman" w:cs="Times New Roman"/>
                        <w:sz w:val="18"/>
                        <w:szCs w:val="18"/>
                      </w:rPr>
                    </w:pPr>
                  </w:p>
                </w:tc>
                <w:tc>
                  <w:tcPr>
                    <w:tcW w:w="1036" w:type="dxa"/>
                    <w:vAlign w:val="center"/>
                  </w:tcPr>
                  <w:p w:rsidR="005A415F" w:rsidRPr="005A415F" w:rsidRDefault="005A415F" w:rsidP="005A415F">
                    <w:pPr>
                      <w:rPr>
                        <w:rFonts w:ascii="Times New Roman" w:eastAsia="Times New Roman" w:hAnsi="Times New Roman" w:cs="Times New Roman"/>
                        <w:sz w:val="18"/>
                        <w:szCs w:val="18"/>
                      </w:rPr>
                    </w:pPr>
                  </w:p>
                </w:tc>
                <w:tc>
                  <w:tcPr>
                    <w:tcW w:w="1021" w:type="dxa"/>
                    <w:vAlign w:val="center"/>
                  </w:tcPr>
                  <w:p w:rsidR="005A415F" w:rsidRPr="005A415F" w:rsidRDefault="005A415F" w:rsidP="005A415F">
                    <w:pPr>
                      <w:rPr>
                        <w:sz w:val="18"/>
                        <w:szCs w:val="18"/>
                      </w:rPr>
                    </w:pPr>
                    <w:r w:rsidRPr="005A415F">
                      <w:rPr>
                        <w:sz w:val="18"/>
                        <w:szCs w:val="18"/>
                      </w:rPr>
                      <w:t>170,208,106.35</w:t>
                    </w:r>
                  </w:p>
                </w:tc>
                <w:tc>
                  <w:tcPr>
                    <w:tcW w:w="1008" w:type="dxa"/>
                    <w:vAlign w:val="center"/>
                  </w:tcPr>
                  <w:p w:rsidR="005A415F" w:rsidRPr="005A415F" w:rsidRDefault="005A415F" w:rsidP="005A415F">
                    <w:pPr>
                      <w:rPr>
                        <w:sz w:val="18"/>
                        <w:szCs w:val="18"/>
                      </w:rPr>
                    </w:pPr>
                    <w:r w:rsidRPr="005A415F">
                      <w:rPr>
                        <w:sz w:val="18"/>
                        <w:szCs w:val="18"/>
                      </w:rPr>
                      <w:t>802,324,249.35</w:t>
                    </w:r>
                  </w:p>
                </w:tc>
                <w:tc>
                  <w:tcPr>
                    <w:tcW w:w="1026" w:type="dxa"/>
                    <w:vAlign w:val="center"/>
                  </w:tcPr>
                  <w:p w:rsidR="005A415F" w:rsidRPr="005A415F" w:rsidRDefault="005A415F" w:rsidP="005A415F">
                    <w:pPr>
                      <w:rPr>
                        <w:sz w:val="18"/>
                        <w:szCs w:val="18"/>
                      </w:rPr>
                    </w:pPr>
                    <w:r w:rsidRPr="005A415F">
                      <w:rPr>
                        <w:sz w:val="18"/>
                        <w:szCs w:val="18"/>
                      </w:rPr>
                      <w:t>2,196,192,374.30</w:t>
                    </w:r>
                  </w:p>
                </w:tc>
              </w:tr>
              <w:tr w:rsidR="005A415F" w:rsidTr="00E84D4C">
                <w:trPr>
                  <w:trHeight w:val="20"/>
                </w:trPr>
                <w:sdt>
                  <w:sdtPr>
                    <w:tag w:val="_PLD_9ce2d31f4fd34371930cec7fd79a4318"/>
                    <w:id w:val="-1834981669"/>
                    <w:lock w:val="sdtLocked"/>
                  </w:sdtPr>
                  <w:sdtContent>
                    <w:tc>
                      <w:tcPr>
                        <w:tcW w:w="2394" w:type="dxa"/>
                      </w:tcPr>
                      <w:p w:rsidR="005A415F" w:rsidRDefault="005A415F" w:rsidP="005A415F">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5A415F" w:rsidRPr="005A415F" w:rsidRDefault="005A415F" w:rsidP="005A415F">
                    <w:pPr>
                      <w:jc w:val="right"/>
                      <w:rPr>
                        <w:sz w:val="18"/>
                        <w:szCs w:val="18"/>
                      </w:rPr>
                    </w:pPr>
                  </w:p>
                </w:tc>
                <w:tc>
                  <w:tcPr>
                    <w:tcW w:w="1050" w:type="dxa"/>
                    <w:tcBorders>
                      <w:left w:val="single" w:sz="4" w:space="0" w:color="auto"/>
                      <w:right w:val="single" w:sz="4" w:space="0" w:color="auto"/>
                    </w:tcBorders>
                  </w:tcPr>
                  <w:p w:rsidR="005A415F" w:rsidRPr="005A415F" w:rsidRDefault="005A415F" w:rsidP="005A415F">
                    <w:pPr>
                      <w:jc w:val="right"/>
                      <w:rPr>
                        <w:sz w:val="18"/>
                        <w:szCs w:val="18"/>
                      </w:rPr>
                    </w:pPr>
                  </w:p>
                </w:tc>
                <w:tc>
                  <w:tcPr>
                    <w:tcW w:w="1078" w:type="dxa"/>
                    <w:tcBorders>
                      <w:left w:val="single" w:sz="4" w:space="0" w:color="auto"/>
                      <w:right w:val="single" w:sz="4" w:space="0" w:color="auto"/>
                    </w:tcBorders>
                  </w:tcPr>
                  <w:p w:rsidR="005A415F" w:rsidRPr="005A415F" w:rsidRDefault="005A415F" w:rsidP="005A415F">
                    <w:pPr>
                      <w:jc w:val="right"/>
                      <w:rPr>
                        <w:sz w:val="18"/>
                        <w:szCs w:val="18"/>
                      </w:rPr>
                    </w:pPr>
                  </w:p>
                </w:tc>
                <w:tc>
                  <w:tcPr>
                    <w:tcW w:w="1091" w:type="dxa"/>
                    <w:tcBorders>
                      <w:left w:val="single" w:sz="4" w:space="0" w:color="auto"/>
                    </w:tcBorders>
                  </w:tcPr>
                  <w:p w:rsidR="005A415F" w:rsidRPr="005A415F" w:rsidRDefault="005A415F" w:rsidP="005A415F">
                    <w:pPr>
                      <w:jc w:val="right"/>
                      <w:rPr>
                        <w:sz w:val="18"/>
                        <w:szCs w:val="18"/>
                      </w:rPr>
                    </w:pPr>
                  </w:p>
                </w:tc>
                <w:tc>
                  <w:tcPr>
                    <w:tcW w:w="1036" w:type="dxa"/>
                  </w:tcPr>
                  <w:p w:rsidR="005A415F" w:rsidRPr="005A415F" w:rsidRDefault="005A415F" w:rsidP="005A415F">
                    <w:pPr>
                      <w:ind w:right="90"/>
                      <w:jc w:val="right"/>
                      <w:rPr>
                        <w:sz w:val="18"/>
                        <w:szCs w:val="18"/>
                      </w:rPr>
                    </w:pPr>
                    <w:r w:rsidRPr="005A415F">
                      <w:rPr>
                        <w:rStyle w:val="fontstyle01"/>
                        <w:rFonts w:hint="default"/>
                        <w:sz w:val="18"/>
                        <w:szCs w:val="18"/>
                      </w:rPr>
                      <w:t>-42,473</w:t>
                    </w:r>
                    <w:r>
                      <w:rPr>
                        <w:rStyle w:val="fontstyle01"/>
                        <w:rFonts w:hint="default"/>
                        <w:sz w:val="18"/>
                        <w:szCs w:val="18"/>
                      </w:rPr>
                      <w:t>,</w:t>
                    </w:r>
                    <w:r w:rsidRPr="005A415F">
                      <w:rPr>
                        <w:rStyle w:val="fontstyle01"/>
                        <w:rFonts w:hint="default"/>
                        <w:sz w:val="18"/>
                        <w:szCs w:val="18"/>
                      </w:rPr>
                      <w:t>842.89</w:t>
                    </w:r>
                  </w:p>
                  <w:p w:rsidR="005A415F" w:rsidRPr="005A415F" w:rsidRDefault="005A415F" w:rsidP="005A415F">
                    <w:pPr>
                      <w:jc w:val="right"/>
                      <w:rPr>
                        <w:sz w:val="18"/>
                        <w:szCs w:val="18"/>
                      </w:rPr>
                    </w:pPr>
                  </w:p>
                </w:tc>
                <w:tc>
                  <w:tcPr>
                    <w:tcW w:w="1064" w:type="dxa"/>
                  </w:tcPr>
                  <w:p w:rsidR="005A415F" w:rsidRPr="005A415F" w:rsidRDefault="005A415F" w:rsidP="005A415F">
                    <w:pPr>
                      <w:jc w:val="right"/>
                      <w:rPr>
                        <w:sz w:val="18"/>
                        <w:szCs w:val="18"/>
                      </w:rPr>
                    </w:pPr>
                  </w:p>
                </w:tc>
                <w:tc>
                  <w:tcPr>
                    <w:tcW w:w="1022" w:type="dxa"/>
                  </w:tcPr>
                  <w:p w:rsidR="005A415F" w:rsidRPr="005A415F" w:rsidRDefault="005A415F" w:rsidP="005A415F">
                    <w:pPr>
                      <w:jc w:val="right"/>
                      <w:rPr>
                        <w:sz w:val="18"/>
                        <w:szCs w:val="18"/>
                      </w:rPr>
                    </w:pPr>
                  </w:p>
                </w:tc>
                <w:tc>
                  <w:tcPr>
                    <w:tcW w:w="1036" w:type="dxa"/>
                  </w:tcPr>
                  <w:p w:rsidR="005A415F" w:rsidRPr="005A415F" w:rsidRDefault="005A415F" w:rsidP="005A415F">
                    <w:pPr>
                      <w:jc w:val="right"/>
                      <w:rPr>
                        <w:sz w:val="18"/>
                        <w:szCs w:val="18"/>
                      </w:rPr>
                    </w:pPr>
                  </w:p>
                </w:tc>
                <w:tc>
                  <w:tcPr>
                    <w:tcW w:w="1021" w:type="dxa"/>
                  </w:tcPr>
                  <w:p w:rsidR="005A415F" w:rsidRPr="005A415F" w:rsidRDefault="005A415F" w:rsidP="005A415F">
                    <w:pPr>
                      <w:jc w:val="right"/>
                      <w:rPr>
                        <w:sz w:val="18"/>
                        <w:szCs w:val="18"/>
                      </w:rPr>
                    </w:pPr>
                  </w:p>
                </w:tc>
                <w:tc>
                  <w:tcPr>
                    <w:tcW w:w="1008" w:type="dxa"/>
                    <w:vAlign w:val="center"/>
                  </w:tcPr>
                  <w:p w:rsidR="005A415F" w:rsidRPr="005A415F" w:rsidRDefault="005A415F" w:rsidP="005A415F">
                    <w:pPr>
                      <w:rPr>
                        <w:sz w:val="18"/>
                        <w:szCs w:val="18"/>
                      </w:rPr>
                    </w:pPr>
                    <w:r w:rsidRPr="005A415F">
                      <w:rPr>
                        <w:sz w:val="18"/>
                        <w:szCs w:val="18"/>
                      </w:rPr>
                      <w:t>31,928,465.32</w:t>
                    </w:r>
                  </w:p>
                </w:tc>
                <w:tc>
                  <w:tcPr>
                    <w:tcW w:w="1026" w:type="dxa"/>
                    <w:vAlign w:val="center"/>
                  </w:tcPr>
                  <w:p w:rsidR="005A415F" w:rsidRPr="005A415F" w:rsidRDefault="005A415F" w:rsidP="005A415F">
                    <w:pPr>
                      <w:rPr>
                        <w:sz w:val="18"/>
                        <w:szCs w:val="18"/>
                      </w:rPr>
                    </w:pPr>
                    <w:r w:rsidRPr="005A415F">
                      <w:rPr>
                        <w:sz w:val="18"/>
                        <w:szCs w:val="18"/>
                      </w:rPr>
                      <w:t>-10,545,377.57</w:t>
                    </w:r>
                  </w:p>
                </w:tc>
              </w:tr>
              <w:tr w:rsidR="005A415F" w:rsidTr="00E84D4C">
                <w:trPr>
                  <w:trHeight w:val="20"/>
                </w:trPr>
                <w:sdt>
                  <w:sdtPr>
                    <w:tag w:val="_PLD_8e61c9577cd8495fb0815773685b00bb"/>
                    <w:id w:val="-1592227903"/>
                    <w:lock w:val="sdtLocked"/>
                  </w:sdtPr>
                  <w:sdtContent>
                    <w:tc>
                      <w:tcPr>
                        <w:tcW w:w="2394" w:type="dxa"/>
                      </w:tcPr>
                      <w:p w:rsidR="005A415F" w:rsidRDefault="005A415F" w:rsidP="005A415F">
                        <w:pPr>
                          <w:rPr>
                            <w:sz w:val="18"/>
                            <w:szCs w:val="18"/>
                          </w:rPr>
                        </w:pPr>
                        <w:r>
                          <w:rPr>
                            <w:rFonts w:hint="eastAsia"/>
                            <w:sz w:val="18"/>
                            <w:szCs w:val="18"/>
                          </w:rPr>
                          <w:t>（一）综合收益总额</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vAlign w:val="center"/>
                  </w:tcPr>
                  <w:p w:rsidR="005A415F" w:rsidRPr="005A415F" w:rsidRDefault="005A415F" w:rsidP="005A415F">
                    <w:pPr>
                      <w:rPr>
                        <w:sz w:val="18"/>
                        <w:szCs w:val="18"/>
                      </w:rPr>
                    </w:pPr>
                    <w:r w:rsidRPr="005A415F">
                      <w:rPr>
                        <w:sz w:val="18"/>
                        <w:szCs w:val="18"/>
                      </w:rPr>
                      <w:t>58,814,290.32</w:t>
                    </w:r>
                  </w:p>
                </w:tc>
                <w:tc>
                  <w:tcPr>
                    <w:tcW w:w="1026" w:type="dxa"/>
                    <w:vAlign w:val="center"/>
                  </w:tcPr>
                  <w:p w:rsidR="005A415F" w:rsidRPr="005A415F" w:rsidRDefault="005A415F" w:rsidP="005A415F">
                    <w:pPr>
                      <w:rPr>
                        <w:sz w:val="18"/>
                        <w:szCs w:val="18"/>
                      </w:rPr>
                    </w:pPr>
                    <w:r w:rsidRPr="005A415F">
                      <w:rPr>
                        <w:sz w:val="18"/>
                        <w:szCs w:val="18"/>
                      </w:rPr>
                      <w:t>58,814,290.32</w:t>
                    </w:r>
                  </w:p>
                </w:tc>
              </w:tr>
              <w:tr w:rsidR="005A415F" w:rsidTr="001B531E">
                <w:trPr>
                  <w:trHeight w:val="20"/>
                </w:trPr>
                <w:sdt>
                  <w:sdtPr>
                    <w:tag w:val="_PLD_e11fbdac72bf4f84a5635701204e5724"/>
                    <w:id w:val="-594486315"/>
                    <w:lock w:val="sdtLocked"/>
                  </w:sdtPr>
                  <w:sdtContent>
                    <w:tc>
                      <w:tcPr>
                        <w:tcW w:w="2394" w:type="dxa"/>
                      </w:tcPr>
                      <w:p w:rsidR="005A415F" w:rsidRDefault="005A415F" w:rsidP="005A415F">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Pr="005A415F" w:rsidRDefault="005A415F" w:rsidP="005A415F">
                    <w:pPr>
                      <w:jc w:val="right"/>
                      <w:rPr>
                        <w:sz w:val="18"/>
                        <w:szCs w:val="18"/>
                      </w:rPr>
                    </w:pPr>
                    <w:r w:rsidRPr="005A415F">
                      <w:rPr>
                        <w:rStyle w:val="fontstyle01"/>
                        <w:rFonts w:hint="default"/>
                        <w:sz w:val="18"/>
                        <w:szCs w:val="18"/>
                      </w:rPr>
                      <w:t>-42,473</w:t>
                    </w:r>
                    <w:r w:rsidRPr="005A415F">
                      <w:rPr>
                        <w:rFonts w:hint="eastAsia"/>
                        <w:color w:val="000000"/>
                        <w:sz w:val="18"/>
                        <w:szCs w:val="18"/>
                      </w:rPr>
                      <w:br/>
                    </w:r>
                    <w:r w:rsidRPr="005A415F">
                      <w:rPr>
                        <w:rStyle w:val="fontstyle01"/>
                        <w:rFonts w:hint="default"/>
                        <w:sz w:val="18"/>
                        <w:szCs w:val="18"/>
                      </w:rPr>
                      <w:t>,842.89</w:t>
                    </w:r>
                  </w:p>
                  <w:p w:rsidR="005A415F" w:rsidRPr="005A415F" w:rsidRDefault="005A415F" w:rsidP="005A415F">
                    <w:pPr>
                      <w:jc w:val="right"/>
                      <w:rPr>
                        <w:sz w:val="18"/>
                        <w:szCs w:val="18"/>
                      </w:rPr>
                    </w:pPr>
                  </w:p>
                </w:tc>
                <w:tc>
                  <w:tcPr>
                    <w:tcW w:w="1064" w:type="dxa"/>
                  </w:tcPr>
                  <w:p w:rsidR="005A415F" w:rsidRPr="005A415F" w:rsidRDefault="005A415F" w:rsidP="005A415F">
                    <w:pPr>
                      <w:jc w:val="right"/>
                      <w:rPr>
                        <w:sz w:val="18"/>
                        <w:szCs w:val="18"/>
                      </w:rPr>
                    </w:pPr>
                  </w:p>
                </w:tc>
                <w:tc>
                  <w:tcPr>
                    <w:tcW w:w="1022" w:type="dxa"/>
                  </w:tcPr>
                  <w:p w:rsidR="005A415F" w:rsidRPr="005A415F" w:rsidRDefault="005A415F" w:rsidP="005A415F">
                    <w:pPr>
                      <w:jc w:val="right"/>
                      <w:rPr>
                        <w:sz w:val="18"/>
                        <w:szCs w:val="18"/>
                      </w:rPr>
                    </w:pPr>
                  </w:p>
                </w:tc>
                <w:tc>
                  <w:tcPr>
                    <w:tcW w:w="1036" w:type="dxa"/>
                  </w:tcPr>
                  <w:p w:rsidR="005A415F" w:rsidRPr="005A415F" w:rsidRDefault="005A415F" w:rsidP="005A415F">
                    <w:pPr>
                      <w:jc w:val="right"/>
                      <w:rPr>
                        <w:sz w:val="18"/>
                        <w:szCs w:val="18"/>
                      </w:rPr>
                    </w:pPr>
                  </w:p>
                </w:tc>
                <w:tc>
                  <w:tcPr>
                    <w:tcW w:w="1021" w:type="dxa"/>
                  </w:tcPr>
                  <w:p w:rsidR="005A415F" w:rsidRPr="005A415F" w:rsidRDefault="005A415F" w:rsidP="005A415F">
                    <w:pPr>
                      <w:jc w:val="right"/>
                      <w:rPr>
                        <w:sz w:val="18"/>
                        <w:szCs w:val="18"/>
                      </w:rPr>
                    </w:pPr>
                  </w:p>
                </w:tc>
                <w:tc>
                  <w:tcPr>
                    <w:tcW w:w="1008" w:type="dxa"/>
                  </w:tcPr>
                  <w:p w:rsidR="005A415F" w:rsidRPr="005A415F" w:rsidRDefault="005A415F" w:rsidP="005A415F">
                    <w:pPr>
                      <w:jc w:val="right"/>
                      <w:rPr>
                        <w:sz w:val="18"/>
                        <w:szCs w:val="18"/>
                      </w:rPr>
                    </w:pPr>
                  </w:p>
                </w:tc>
                <w:tc>
                  <w:tcPr>
                    <w:tcW w:w="1026" w:type="dxa"/>
                  </w:tcPr>
                  <w:p w:rsidR="005A415F" w:rsidRPr="005A415F" w:rsidRDefault="005A415F" w:rsidP="005A415F">
                    <w:pPr>
                      <w:jc w:val="right"/>
                      <w:rPr>
                        <w:sz w:val="18"/>
                        <w:szCs w:val="18"/>
                      </w:rPr>
                    </w:pPr>
                    <w:r w:rsidRPr="005A415F">
                      <w:rPr>
                        <w:rStyle w:val="fontstyle01"/>
                        <w:rFonts w:hint="default"/>
                        <w:sz w:val="18"/>
                        <w:szCs w:val="18"/>
                      </w:rPr>
                      <w:t>-42,473</w:t>
                    </w:r>
                    <w:r w:rsidRPr="005A415F">
                      <w:rPr>
                        <w:rFonts w:hint="eastAsia"/>
                        <w:color w:val="000000"/>
                        <w:sz w:val="18"/>
                        <w:szCs w:val="18"/>
                      </w:rPr>
                      <w:br/>
                    </w:r>
                    <w:r w:rsidRPr="005A415F">
                      <w:rPr>
                        <w:rStyle w:val="fontstyle01"/>
                        <w:rFonts w:hint="default"/>
                        <w:sz w:val="18"/>
                        <w:szCs w:val="18"/>
                      </w:rPr>
                      <w:t>,842.89</w:t>
                    </w:r>
                  </w:p>
                  <w:p w:rsidR="005A415F" w:rsidRPr="005A415F" w:rsidRDefault="005A415F" w:rsidP="005A415F">
                    <w:pPr>
                      <w:jc w:val="right"/>
                      <w:rPr>
                        <w:sz w:val="18"/>
                        <w:szCs w:val="18"/>
                      </w:rPr>
                    </w:pPr>
                  </w:p>
                </w:tc>
              </w:tr>
              <w:tr w:rsidR="005A415F" w:rsidTr="001B531E">
                <w:trPr>
                  <w:trHeight w:val="20"/>
                </w:trPr>
                <w:sdt>
                  <w:sdtPr>
                    <w:tag w:val="_PLD_7b195f652f0542a9b8fb6e62990feb42"/>
                    <w:id w:val="323636694"/>
                    <w:lock w:val="sdtLocked"/>
                  </w:sdtPr>
                  <w:sdtContent>
                    <w:tc>
                      <w:tcPr>
                        <w:tcW w:w="2394" w:type="dxa"/>
                      </w:tcPr>
                      <w:p w:rsidR="005A415F" w:rsidRDefault="005A415F" w:rsidP="005A415F">
                        <w:pPr>
                          <w:rPr>
                            <w:sz w:val="18"/>
                            <w:szCs w:val="18"/>
                          </w:rPr>
                        </w:pPr>
                        <w:r>
                          <w:rPr>
                            <w:rFonts w:hint="eastAsia"/>
                            <w:sz w:val="18"/>
                            <w:szCs w:val="18"/>
                          </w:rPr>
                          <w:t>1．所有者投入的普通股</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4873337789fc42b5ae8485de96f3dad3"/>
                    <w:id w:val="1721939507"/>
                    <w:lock w:val="sdtLocked"/>
                  </w:sdtPr>
                  <w:sdtContent>
                    <w:tc>
                      <w:tcPr>
                        <w:tcW w:w="2394" w:type="dxa"/>
                      </w:tcPr>
                      <w:p w:rsidR="005A415F" w:rsidRDefault="005A415F" w:rsidP="005A415F">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83c73c5580c0412189f697f05780f9af"/>
                    <w:id w:val="-511921975"/>
                    <w:lock w:val="sdtLocked"/>
                  </w:sdtPr>
                  <w:sdtContent>
                    <w:tc>
                      <w:tcPr>
                        <w:tcW w:w="2394" w:type="dxa"/>
                      </w:tcPr>
                      <w:p w:rsidR="005A415F" w:rsidRDefault="005A415F" w:rsidP="005A415F">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b328cbc349734354ae3aacf675414174"/>
                    <w:id w:val="570546552"/>
                    <w:lock w:val="sdtLocked"/>
                  </w:sdtPr>
                  <w:sdtContent>
                    <w:tc>
                      <w:tcPr>
                        <w:tcW w:w="2394" w:type="dxa"/>
                      </w:tcPr>
                      <w:p w:rsidR="005A415F" w:rsidRDefault="005A415F" w:rsidP="005A415F">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Pr="005A415F" w:rsidRDefault="005A415F" w:rsidP="005A415F">
                    <w:pPr>
                      <w:jc w:val="right"/>
                      <w:rPr>
                        <w:sz w:val="18"/>
                        <w:szCs w:val="18"/>
                      </w:rPr>
                    </w:pPr>
                    <w:r w:rsidRPr="005A415F">
                      <w:rPr>
                        <w:rStyle w:val="fontstyle01"/>
                        <w:rFonts w:hint="default"/>
                        <w:sz w:val="18"/>
                        <w:szCs w:val="18"/>
                      </w:rPr>
                      <w:t>-42,473</w:t>
                    </w:r>
                    <w:r w:rsidRPr="005A415F">
                      <w:rPr>
                        <w:rFonts w:hint="eastAsia"/>
                        <w:color w:val="000000"/>
                        <w:sz w:val="18"/>
                        <w:szCs w:val="18"/>
                      </w:rPr>
                      <w:br/>
                    </w:r>
                    <w:r w:rsidRPr="005A415F">
                      <w:rPr>
                        <w:rStyle w:val="fontstyle01"/>
                        <w:rFonts w:hint="default"/>
                        <w:sz w:val="18"/>
                        <w:szCs w:val="18"/>
                      </w:rPr>
                      <w:t>,842.89</w:t>
                    </w:r>
                  </w:p>
                  <w:p w:rsidR="005A415F" w:rsidRPr="005A415F" w:rsidRDefault="005A415F" w:rsidP="005A415F">
                    <w:pPr>
                      <w:jc w:val="right"/>
                      <w:rPr>
                        <w:sz w:val="18"/>
                        <w:szCs w:val="18"/>
                      </w:rPr>
                    </w:pPr>
                  </w:p>
                </w:tc>
                <w:tc>
                  <w:tcPr>
                    <w:tcW w:w="1064" w:type="dxa"/>
                  </w:tcPr>
                  <w:p w:rsidR="005A415F" w:rsidRPr="005A415F" w:rsidRDefault="005A415F" w:rsidP="005A415F">
                    <w:pPr>
                      <w:jc w:val="right"/>
                      <w:rPr>
                        <w:sz w:val="18"/>
                        <w:szCs w:val="18"/>
                      </w:rPr>
                    </w:pPr>
                  </w:p>
                </w:tc>
                <w:tc>
                  <w:tcPr>
                    <w:tcW w:w="1022" w:type="dxa"/>
                  </w:tcPr>
                  <w:p w:rsidR="005A415F" w:rsidRPr="005A415F" w:rsidRDefault="005A415F" w:rsidP="005A415F">
                    <w:pPr>
                      <w:jc w:val="right"/>
                      <w:rPr>
                        <w:sz w:val="18"/>
                        <w:szCs w:val="18"/>
                      </w:rPr>
                    </w:pPr>
                  </w:p>
                </w:tc>
                <w:tc>
                  <w:tcPr>
                    <w:tcW w:w="1036" w:type="dxa"/>
                  </w:tcPr>
                  <w:p w:rsidR="005A415F" w:rsidRPr="005A415F" w:rsidRDefault="005A415F" w:rsidP="005A415F">
                    <w:pPr>
                      <w:jc w:val="right"/>
                      <w:rPr>
                        <w:sz w:val="18"/>
                        <w:szCs w:val="18"/>
                      </w:rPr>
                    </w:pPr>
                  </w:p>
                </w:tc>
                <w:tc>
                  <w:tcPr>
                    <w:tcW w:w="1021" w:type="dxa"/>
                  </w:tcPr>
                  <w:p w:rsidR="005A415F" w:rsidRPr="005A415F" w:rsidRDefault="005A415F" w:rsidP="005A415F">
                    <w:pPr>
                      <w:jc w:val="right"/>
                      <w:rPr>
                        <w:sz w:val="18"/>
                        <w:szCs w:val="18"/>
                      </w:rPr>
                    </w:pPr>
                  </w:p>
                </w:tc>
                <w:tc>
                  <w:tcPr>
                    <w:tcW w:w="1008" w:type="dxa"/>
                  </w:tcPr>
                  <w:p w:rsidR="005A415F" w:rsidRPr="005A415F" w:rsidRDefault="005A415F" w:rsidP="005A415F">
                    <w:pPr>
                      <w:jc w:val="right"/>
                      <w:rPr>
                        <w:sz w:val="18"/>
                        <w:szCs w:val="18"/>
                      </w:rPr>
                    </w:pPr>
                  </w:p>
                </w:tc>
                <w:tc>
                  <w:tcPr>
                    <w:tcW w:w="1026" w:type="dxa"/>
                  </w:tcPr>
                  <w:p w:rsidR="005A415F" w:rsidRPr="005A415F" w:rsidRDefault="005A415F" w:rsidP="005A415F">
                    <w:pPr>
                      <w:jc w:val="right"/>
                      <w:rPr>
                        <w:sz w:val="18"/>
                        <w:szCs w:val="18"/>
                      </w:rPr>
                    </w:pPr>
                    <w:r w:rsidRPr="005A415F">
                      <w:rPr>
                        <w:rStyle w:val="fontstyle01"/>
                        <w:rFonts w:hint="default"/>
                        <w:sz w:val="18"/>
                        <w:szCs w:val="18"/>
                      </w:rPr>
                      <w:t>-42,473</w:t>
                    </w:r>
                    <w:r w:rsidRPr="005A415F">
                      <w:rPr>
                        <w:rFonts w:hint="eastAsia"/>
                        <w:color w:val="000000"/>
                        <w:sz w:val="18"/>
                        <w:szCs w:val="18"/>
                      </w:rPr>
                      <w:br/>
                    </w:r>
                    <w:r w:rsidRPr="005A415F">
                      <w:rPr>
                        <w:rStyle w:val="fontstyle01"/>
                        <w:rFonts w:hint="default"/>
                        <w:sz w:val="18"/>
                        <w:szCs w:val="18"/>
                      </w:rPr>
                      <w:t>,842.89</w:t>
                    </w:r>
                  </w:p>
                  <w:p w:rsidR="005A415F" w:rsidRPr="005A415F" w:rsidRDefault="005A415F" w:rsidP="005A415F">
                    <w:pPr>
                      <w:jc w:val="right"/>
                      <w:rPr>
                        <w:sz w:val="18"/>
                        <w:szCs w:val="18"/>
                      </w:rPr>
                    </w:pPr>
                  </w:p>
                </w:tc>
              </w:tr>
              <w:tr w:rsidR="005A415F" w:rsidTr="001B531E">
                <w:trPr>
                  <w:trHeight w:val="20"/>
                </w:trPr>
                <w:sdt>
                  <w:sdtPr>
                    <w:tag w:val="_PLD_9773183e97be44a1a360188937e7fe10"/>
                    <w:id w:val="-152299265"/>
                    <w:lock w:val="sdtLocked"/>
                  </w:sdtPr>
                  <w:sdtContent>
                    <w:tc>
                      <w:tcPr>
                        <w:tcW w:w="2394" w:type="dxa"/>
                      </w:tcPr>
                      <w:p w:rsidR="005A415F" w:rsidRDefault="005A415F" w:rsidP="005A415F">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E84D4C" w:rsidRPr="00E84D4C" w:rsidRDefault="00E84D4C" w:rsidP="00E84D4C">
                    <w:pPr>
                      <w:jc w:val="right"/>
                      <w:rPr>
                        <w:sz w:val="18"/>
                        <w:szCs w:val="18"/>
                      </w:rPr>
                    </w:pPr>
                    <w:r w:rsidRPr="00E84D4C">
                      <w:rPr>
                        <w:rStyle w:val="fontstyle01"/>
                        <w:rFonts w:hint="default"/>
                        <w:sz w:val="18"/>
                        <w:szCs w:val="18"/>
                      </w:rPr>
                      <w:t>-26,885</w:t>
                    </w:r>
                    <w:r w:rsidRPr="00E84D4C">
                      <w:rPr>
                        <w:rFonts w:hint="eastAsia"/>
                        <w:color w:val="000000"/>
                        <w:sz w:val="18"/>
                        <w:szCs w:val="18"/>
                      </w:rPr>
                      <w:br/>
                    </w:r>
                    <w:r w:rsidRPr="00E84D4C">
                      <w:rPr>
                        <w:rStyle w:val="fontstyle01"/>
                        <w:rFonts w:hint="default"/>
                        <w:sz w:val="18"/>
                        <w:szCs w:val="18"/>
                      </w:rPr>
                      <w:t>,825.00</w:t>
                    </w:r>
                  </w:p>
                  <w:p w:rsidR="005A415F" w:rsidRPr="00E84D4C" w:rsidRDefault="005A415F" w:rsidP="005A415F">
                    <w:pPr>
                      <w:jc w:val="right"/>
                      <w:rPr>
                        <w:sz w:val="18"/>
                        <w:szCs w:val="18"/>
                      </w:rPr>
                    </w:pPr>
                  </w:p>
                </w:tc>
                <w:tc>
                  <w:tcPr>
                    <w:tcW w:w="1026" w:type="dxa"/>
                  </w:tcPr>
                  <w:p w:rsidR="00E84D4C" w:rsidRPr="00E84D4C" w:rsidRDefault="00E84D4C" w:rsidP="00E84D4C">
                    <w:pPr>
                      <w:jc w:val="right"/>
                      <w:rPr>
                        <w:sz w:val="18"/>
                        <w:szCs w:val="18"/>
                      </w:rPr>
                    </w:pPr>
                    <w:r w:rsidRPr="00E84D4C">
                      <w:rPr>
                        <w:rStyle w:val="fontstyle01"/>
                        <w:rFonts w:hint="default"/>
                        <w:sz w:val="18"/>
                        <w:szCs w:val="18"/>
                      </w:rPr>
                      <w:t>-26,885</w:t>
                    </w:r>
                    <w:r w:rsidRPr="00E84D4C">
                      <w:rPr>
                        <w:rFonts w:hint="eastAsia"/>
                        <w:color w:val="000000"/>
                        <w:sz w:val="18"/>
                        <w:szCs w:val="18"/>
                      </w:rPr>
                      <w:br/>
                    </w:r>
                    <w:r w:rsidRPr="00E84D4C">
                      <w:rPr>
                        <w:rStyle w:val="fontstyle01"/>
                        <w:rFonts w:hint="default"/>
                        <w:sz w:val="18"/>
                        <w:szCs w:val="18"/>
                      </w:rPr>
                      <w:t>,825.00</w:t>
                    </w:r>
                  </w:p>
                  <w:p w:rsidR="005A415F" w:rsidRPr="00E84D4C" w:rsidRDefault="005A415F" w:rsidP="005A415F">
                    <w:pPr>
                      <w:jc w:val="right"/>
                      <w:rPr>
                        <w:sz w:val="18"/>
                        <w:szCs w:val="18"/>
                      </w:rPr>
                    </w:pPr>
                  </w:p>
                </w:tc>
              </w:tr>
              <w:tr w:rsidR="005A415F" w:rsidTr="001B531E">
                <w:trPr>
                  <w:trHeight w:val="20"/>
                </w:trPr>
                <w:sdt>
                  <w:sdtPr>
                    <w:tag w:val="_PLD_49d633deae854098a44173514bb3a7b3"/>
                    <w:id w:val="799040959"/>
                    <w:lock w:val="sdtLocked"/>
                  </w:sdtPr>
                  <w:sdtContent>
                    <w:tc>
                      <w:tcPr>
                        <w:tcW w:w="2394" w:type="dxa"/>
                      </w:tcPr>
                      <w:p w:rsidR="005A415F" w:rsidRDefault="005A415F" w:rsidP="005A415F">
                        <w:pPr>
                          <w:rPr>
                            <w:sz w:val="18"/>
                            <w:szCs w:val="18"/>
                          </w:rPr>
                        </w:pPr>
                        <w:r>
                          <w:rPr>
                            <w:sz w:val="18"/>
                            <w:szCs w:val="18"/>
                          </w:rPr>
                          <w:t>1．提取盈余公积</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Pr="00E84D4C" w:rsidRDefault="005A415F" w:rsidP="005A415F">
                    <w:pPr>
                      <w:jc w:val="right"/>
                      <w:rPr>
                        <w:sz w:val="18"/>
                        <w:szCs w:val="18"/>
                      </w:rPr>
                    </w:pPr>
                  </w:p>
                </w:tc>
                <w:tc>
                  <w:tcPr>
                    <w:tcW w:w="1026" w:type="dxa"/>
                  </w:tcPr>
                  <w:p w:rsidR="005A415F" w:rsidRPr="00E84D4C" w:rsidRDefault="005A415F" w:rsidP="005A415F">
                    <w:pPr>
                      <w:jc w:val="right"/>
                      <w:rPr>
                        <w:sz w:val="18"/>
                        <w:szCs w:val="18"/>
                      </w:rPr>
                    </w:pPr>
                  </w:p>
                </w:tc>
              </w:tr>
              <w:tr w:rsidR="005A415F" w:rsidTr="001B531E">
                <w:trPr>
                  <w:trHeight w:val="20"/>
                </w:trPr>
                <w:sdt>
                  <w:sdtPr>
                    <w:tag w:val="_PLD_97bd41fffab4497fb1be0b345aef17bd"/>
                    <w:id w:val="1510805035"/>
                    <w:lock w:val="sdtLocked"/>
                  </w:sdtPr>
                  <w:sdtContent>
                    <w:tc>
                      <w:tcPr>
                        <w:tcW w:w="2394" w:type="dxa"/>
                      </w:tcPr>
                      <w:p w:rsidR="005A415F" w:rsidRDefault="005A415F" w:rsidP="005A415F">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E84D4C" w:rsidRPr="00E84D4C" w:rsidRDefault="00E84D4C" w:rsidP="00E84D4C">
                    <w:pPr>
                      <w:jc w:val="right"/>
                      <w:rPr>
                        <w:sz w:val="18"/>
                        <w:szCs w:val="18"/>
                      </w:rPr>
                    </w:pPr>
                    <w:r w:rsidRPr="00E84D4C">
                      <w:rPr>
                        <w:rStyle w:val="fontstyle01"/>
                        <w:rFonts w:hint="default"/>
                        <w:sz w:val="18"/>
                        <w:szCs w:val="18"/>
                      </w:rPr>
                      <w:t>-26,885</w:t>
                    </w:r>
                    <w:r w:rsidRPr="00E84D4C">
                      <w:rPr>
                        <w:rFonts w:hint="eastAsia"/>
                        <w:color w:val="000000"/>
                        <w:sz w:val="18"/>
                        <w:szCs w:val="18"/>
                      </w:rPr>
                      <w:br/>
                    </w:r>
                    <w:r w:rsidRPr="00E84D4C">
                      <w:rPr>
                        <w:rStyle w:val="fontstyle01"/>
                        <w:rFonts w:hint="default"/>
                        <w:sz w:val="18"/>
                        <w:szCs w:val="18"/>
                      </w:rPr>
                      <w:t>,825.00</w:t>
                    </w:r>
                  </w:p>
                  <w:p w:rsidR="005A415F" w:rsidRPr="00E84D4C" w:rsidRDefault="005A415F" w:rsidP="005A415F">
                    <w:pPr>
                      <w:jc w:val="right"/>
                      <w:rPr>
                        <w:sz w:val="18"/>
                        <w:szCs w:val="18"/>
                      </w:rPr>
                    </w:pPr>
                  </w:p>
                </w:tc>
                <w:tc>
                  <w:tcPr>
                    <w:tcW w:w="1026" w:type="dxa"/>
                  </w:tcPr>
                  <w:p w:rsidR="00E84D4C" w:rsidRPr="00E84D4C" w:rsidRDefault="00E84D4C" w:rsidP="00E84D4C">
                    <w:pPr>
                      <w:jc w:val="right"/>
                      <w:rPr>
                        <w:sz w:val="18"/>
                        <w:szCs w:val="18"/>
                      </w:rPr>
                    </w:pPr>
                    <w:r w:rsidRPr="00E84D4C">
                      <w:rPr>
                        <w:rStyle w:val="fontstyle01"/>
                        <w:rFonts w:hint="default"/>
                        <w:sz w:val="18"/>
                        <w:szCs w:val="18"/>
                      </w:rPr>
                      <w:t>-26,885</w:t>
                    </w:r>
                    <w:r w:rsidRPr="00E84D4C">
                      <w:rPr>
                        <w:rFonts w:hint="eastAsia"/>
                        <w:color w:val="000000"/>
                        <w:sz w:val="18"/>
                        <w:szCs w:val="18"/>
                      </w:rPr>
                      <w:br/>
                    </w:r>
                    <w:r w:rsidRPr="00E84D4C">
                      <w:rPr>
                        <w:rStyle w:val="fontstyle01"/>
                        <w:rFonts w:hint="default"/>
                        <w:sz w:val="18"/>
                        <w:szCs w:val="18"/>
                      </w:rPr>
                      <w:t>,825.00</w:t>
                    </w:r>
                  </w:p>
                  <w:p w:rsidR="005A415F" w:rsidRPr="00E84D4C" w:rsidRDefault="005A415F" w:rsidP="005A415F">
                    <w:pPr>
                      <w:jc w:val="right"/>
                      <w:rPr>
                        <w:sz w:val="18"/>
                        <w:szCs w:val="18"/>
                      </w:rPr>
                    </w:pPr>
                  </w:p>
                </w:tc>
              </w:tr>
              <w:tr w:rsidR="005A415F" w:rsidTr="001B531E">
                <w:trPr>
                  <w:trHeight w:val="20"/>
                </w:trPr>
                <w:sdt>
                  <w:sdtPr>
                    <w:tag w:val="_PLD_a5c6789730e84b389ee95f39091419a8"/>
                    <w:id w:val="93910192"/>
                    <w:lock w:val="sdtLocked"/>
                  </w:sdtPr>
                  <w:sdtContent>
                    <w:tc>
                      <w:tcPr>
                        <w:tcW w:w="2394" w:type="dxa"/>
                      </w:tcPr>
                      <w:p w:rsidR="005A415F" w:rsidRDefault="005A415F" w:rsidP="005A415F">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9c529a92f12642ed93c3ac5d7c5ef52b"/>
                    <w:id w:val="-1727132482"/>
                    <w:lock w:val="sdtLocked"/>
                  </w:sdtPr>
                  <w:sdtContent>
                    <w:tc>
                      <w:tcPr>
                        <w:tcW w:w="2394" w:type="dxa"/>
                      </w:tcPr>
                      <w:p w:rsidR="005A415F" w:rsidRDefault="005A415F" w:rsidP="005A415F">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084a56709ef243f89e8f0aead886c10d"/>
                    <w:id w:val="1533768906"/>
                    <w:lock w:val="sdtLocked"/>
                  </w:sdtPr>
                  <w:sdtContent>
                    <w:tc>
                      <w:tcPr>
                        <w:tcW w:w="2394" w:type="dxa"/>
                      </w:tcPr>
                      <w:p w:rsidR="005A415F" w:rsidRDefault="005A415F" w:rsidP="005A415F">
                        <w:pPr>
                          <w:rPr>
                            <w:sz w:val="18"/>
                            <w:szCs w:val="18"/>
                          </w:rPr>
                        </w:pPr>
                        <w:r>
                          <w:rPr>
                            <w:sz w:val="18"/>
                            <w:szCs w:val="18"/>
                          </w:rPr>
                          <w:t>1．资本公积转增资本（或股本）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22df50d156334ad9a740cc6d62e17f0b"/>
                    <w:id w:val="312543418"/>
                    <w:lock w:val="sdtLocked"/>
                  </w:sdtPr>
                  <w:sdtContent>
                    <w:tc>
                      <w:tcPr>
                        <w:tcW w:w="2394" w:type="dxa"/>
                      </w:tcPr>
                      <w:p w:rsidR="005A415F" w:rsidRDefault="005A415F" w:rsidP="005A415F">
                        <w:pPr>
                          <w:rPr>
                            <w:sz w:val="18"/>
                            <w:szCs w:val="18"/>
                          </w:rPr>
                        </w:pPr>
                        <w:r>
                          <w:rPr>
                            <w:sz w:val="18"/>
                            <w:szCs w:val="18"/>
                          </w:rPr>
                          <w:t>2．盈余公积转增资本（或股本）</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4846580862224d1a9e17a9af1fe14d07"/>
                    <w:id w:val="-1732075827"/>
                    <w:lock w:val="sdtLocked"/>
                  </w:sdtPr>
                  <w:sdtContent>
                    <w:tc>
                      <w:tcPr>
                        <w:tcW w:w="2394" w:type="dxa"/>
                      </w:tcPr>
                      <w:p w:rsidR="005A415F" w:rsidRDefault="005A415F" w:rsidP="005A415F">
                        <w:pPr>
                          <w:rPr>
                            <w:sz w:val="18"/>
                            <w:szCs w:val="18"/>
                          </w:rPr>
                        </w:pPr>
                        <w:r>
                          <w:rPr>
                            <w:sz w:val="18"/>
                            <w:szCs w:val="18"/>
                          </w:rPr>
                          <w:t>3．盈余公积弥补亏损</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tc>
                  <w:tcPr>
                    <w:tcW w:w="2394" w:type="dxa"/>
                  </w:tcPr>
                  <w:sdt>
                    <w:sdtPr>
                      <w:rPr>
                        <w:sz w:val="18"/>
                        <w:szCs w:val="18"/>
                      </w:rPr>
                      <w:tag w:val="_PLD_a2566358e2dc4d0b9e534ee13a2b1a26"/>
                      <w:id w:val="-1524155584"/>
                      <w:lock w:val="sdtLocked"/>
                    </w:sdtPr>
                    <w:sdtContent>
                      <w:p w:rsidR="005A415F" w:rsidRDefault="005A415F" w:rsidP="005A415F">
                        <w:r>
                          <w:rPr>
                            <w:sz w:val="18"/>
                            <w:szCs w:val="18"/>
                          </w:rPr>
                          <w:t>4．设定受益计划变动额结转留存收益</w:t>
                        </w:r>
                      </w:p>
                    </w:sdtContent>
                  </w:sdt>
                </w:tc>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tc>
                  <w:tcPr>
                    <w:tcW w:w="2394" w:type="dxa"/>
                  </w:tcPr>
                  <w:sdt>
                    <w:sdtPr>
                      <w:rPr>
                        <w:sz w:val="18"/>
                        <w:szCs w:val="18"/>
                      </w:rPr>
                      <w:tag w:val="_PLD_659907ea90ce4ac18323403c6e02efd1"/>
                      <w:id w:val="-290365937"/>
                      <w:lock w:val="sdtLocked"/>
                    </w:sdtPr>
                    <w:sdtContent>
                      <w:p w:rsidR="005A415F" w:rsidRDefault="005A415F" w:rsidP="005A415F">
                        <w:pPr>
                          <w:rPr>
                            <w:sz w:val="18"/>
                            <w:szCs w:val="18"/>
                          </w:rPr>
                        </w:pPr>
                        <w:r>
                          <w:rPr>
                            <w:sz w:val="18"/>
                            <w:szCs w:val="18"/>
                          </w:rPr>
                          <w:t>5．其他综合收益结转留存收益</w:t>
                        </w:r>
                      </w:p>
                    </w:sdtContent>
                  </w:sdt>
                </w:tc>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tc>
                  <w:tcPr>
                    <w:tcW w:w="2394" w:type="dxa"/>
                  </w:tcPr>
                  <w:sdt>
                    <w:sdtPr>
                      <w:rPr>
                        <w:sz w:val="18"/>
                        <w:szCs w:val="18"/>
                      </w:rPr>
                      <w:tag w:val="_PLD_811577c623d04471a27af10d35119258"/>
                      <w:id w:val="834261329"/>
                      <w:lock w:val="sdtLocked"/>
                    </w:sdtPr>
                    <w:sdtContent>
                      <w:p w:rsidR="005A415F" w:rsidRDefault="005A415F" w:rsidP="005A415F">
                        <w:r>
                          <w:rPr>
                            <w:sz w:val="18"/>
                            <w:szCs w:val="18"/>
                          </w:rPr>
                          <w:t>6．其他</w:t>
                        </w:r>
                      </w:p>
                    </w:sdtContent>
                  </w:sdt>
                </w:tc>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2a0b15de13474fe285b68b48e29b688f"/>
                    <w:id w:val="1692882832"/>
                    <w:lock w:val="sdtLocked"/>
                  </w:sdtPr>
                  <w:sdtContent>
                    <w:tc>
                      <w:tcPr>
                        <w:tcW w:w="2394" w:type="dxa"/>
                        <w:vAlign w:val="center"/>
                      </w:tcPr>
                      <w:p w:rsidR="005A415F" w:rsidRDefault="005A415F" w:rsidP="005A415F">
                        <w:pPr>
                          <w:rPr>
                            <w:sz w:val="18"/>
                            <w:szCs w:val="18"/>
                          </w:rPr>
                        </w:pPr>
                        <w:r>
                          <w:rPr>
                            <w:rFonts w:hint="eastAsia"/>
                            <w:sz w:val="18"/>
                            <w:szCs w:val="18"/>
                          </w:rPr>
                          <w:t>（五）专项储备</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8be2fdb078fc42cdaebf61e81ed6d67b"/>
                    <w:id w:val="-2090449177"/>
                    <w:lock w:val="sdtLocked"/>
                  </w:sdtPr>
                  <w:sdtContent>
                    <w:tc>
                      <w:tcPr>
                        <w:tcW w:w="2394" w:type="dxa"/>
                        <w:vAlign w:val="center"/>
                      </w:tcPr>
                      <w:p w:rsidR="005A415F" w:rsidRDefault="005A415F" w:rsidP="005A415F">
                        <w:pPr>
                          <w:rPr>
                            <w:sz w:val="18"/>
                            <w:szCs w:val="18"/>
                          </w:rPr>
                        </w:pPr>
                        <w:r>
                          <w:rPr>
                            <w:rFonts w:hint="eastAsia"/>
                            <w:sz w:val="18"/>
                            <w:szCs w:val="18"/>
                          </w:rPr>
                          <w:t>1．本期提取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12344832238e442d9f64388fa2af60f1"/>
                    <w:id w:val="-717895655"/>
                    <w:lock w:val="sdtLocked"/>
                  </w:sdtPr>
                  <w:sdtContent>
                    <w:tc>
                      <w:tcPr>
                        <w:tcW w:w="2394" w:type="dxa"/>
                        <w:vAlign w:val="center"/>
                      </w:tcPr>
                      <w:p w:rsidR="005A415F" w:rsidRDefault="005A415F" w:rsidP="005A415F">
                        <w:pPr>
                          <w:rPr>
                            <w:sz w:val="18"/>
                            <w:szCs w:val="18"/>
                          </w:rPr>
                        </w:pPr>
                        <w:r>
                          <w:rPr>
                            <w:rFonts w:hint="eastAsia"/>
                            <w:sz w:val="18"/>
                            <w:szCs w:val="18"/>
                          </w:rPr>
                          <w:t>2．本期使用</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5A415F" w:rsidTr="001B531E">
                <w:trPr>
                  <w:trHeight w:val="20"/>
                </w:trPr>
                <w:sdt>
                  <w:sdtPr>
                    <w:tag w:val="_PLD_adc6cb0ad3a14129b7edac5f396c8fd5"/>
                    <w:id w:val="70788212"/>
                    <w:lock w:val="sdtLocked"/>
                  </w:sdtPr>
                  <w:sdtContent>
                    <w:tc>
                      <w:tcPr>
                        <w:tcW w:w="2394" w:type="dxa"/>
                      </w:tcPr>
                      <w:p w:rsidR="005A415F" w:rsidRDefault="005A415F" w:rsidP="005A415F">
                        <w:pPr>
                          <w:rPr>
                            <w:sz w:val="18"/>
                            <w:szCs w:val="18"/>
                          </w:rPr>
                        </w:pPr>
                        <w:r>
                          <w:rPr>
                            <w:rFonts w:hint="eastAsia"/>
                            <w:sz w:val="18"/>
                            <w:szCs w:val="18"/>
                          </w:rPr>
                          <w:t>（六）其他</w:t>
                        </w:r>
                      </w:p>
                    </w:tc>
                  </w:sdtContent>
                </w:sdt>
                <w:tc>
                  <w:tcPr>
                    <w:tcW w:w="1078" w:type="dxa"/>
                    <w:tcBorders>
                      <w:right w:val="single" w:sz="4" w:space="0" w:color="auto"/>
                    </w:tcBorders>
                  </w:tcPr>
                  <w:p w:rsidR="005A415F" w:rsidRDefault="005A415F" w:rsidP="005A415F">
                    <w:pPr>
                      <w:jc w:val="right"/>
                      <w:rPr>
                        <w:sz w:val="18"/>
                        <w:szCs w:val="18"/>
                      </w:rPr>
                    </w:pPr>
                  </w:p>
                </w:tc>
                <w:tc>
                  <w:tcPr>
                    <w:tcW w:w="1050" w:type="dxa"/>
                    <w:tcBorders>
                      <w:left w:val="single" w:sz="4" w:space="0" w:color="auto"/>
                      <w:right w:val="single" w:sz="4" w:space="0" w:color="auto"/>
                    </w:tcBorders>
                  </w:tcPr>
                  <w:p w:rsidR="005A415F" w:rsidRDefault="005A415F" w:rsidP="005A415F">
                    <w:pPr>
                      <w:jc w:val="right"/>
                      <w:rPr>
                        <w:sz w:val="18"/>
                        <w:szCs w:val="18"/>
                      </w:rPr>
                    </w:pPr>
                  </w:p>
                </w:tc>
                <w:tc>
                  <w:tcPr>
                    <w:tcW w:w="1078" w:type="dxa"/>
                    <w:tcBorders>
                      <w:left w:val="single" w:sz="4" w:space="0" w:color="auto"/>
                      <w:right w:val="single" w:sz="4" w:space="0" w:color="auto"/>
                    </w:tcBorders>
                  </w:tcPr>
                  <w:p w:rsidR="005A415F" w:rsidRDefault="005A415F" w:rsidP="005A415F">
                    <w:pPr>
                      <w:jc w:val="right"/>
                      <w:rPr>
                        <w:sz w:val="18"/>
                        <w:szCs w:val="18"/>
                      </w:rPr>
                    </w:pPr>
                  </w:p>
                </w:tc>
                <w:tc>
                  <w:tcPr>
                    <w:tcW w:w="1091" w:type="dxa"/>
                    <w:tcBorders>
                      <w:left w:val="single" w:sz="4" w:space="0" w:color="auto"/>
                    </w:tcBorders>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64" w:type="dxa"/>
                  </w:tcPr>
                  <w:p w:rsidR="005A415F" w:rsidRDefault="005A415F" w:rsidP="005A415F">
                    <w:pPr>
                      <w:jc w:val="right"/>
                      <w:rPr>
                        <w:sz w:val="18"/>
                        <w:szCs w:val="18"/>
                      </w:rPr>
                    </w:pPr>
                  </w:p>
                </w:tc>
                <w:tc>
                  <w:tcPr>
                    <w:tcW w:w="1022" w:type="dxa"/>
                  </w:tcPr>
                  <w:p w:rsidR="005A415F" w:rsidRDefault="005A415F" w:rsidP="005A415F">
                    <w:pPr>
                      <w:jc w:val="right"/>
                      <w:rPr>
                        <w:sz w:val="18"/>
                        <w:szCs w:val="18"/>
                      </w:rPr>
                    </w:pPr>
                  </w:p>
                </w:tc>
                <w:tc>
                  <w:tcPr>
                    <w:tcW w:w="1036" w:type="dxa"/>
                  </w:tcPr>
                  <w:p w:rsidR="005A415F" w:rsidRDefault="005A415F" w:rsidP="005A415F">
                    <w:pPr>
                      <w:jc w:val="right"/>
                      <w:rPr>
                        <w:sz w:val="18"/>
                        <w:szCs w:val="18"/>
                      </w:rPr>
                    </w:pPr>
                  </w:p>
                </w:tc>
                <w:tc>
                  <w:tcPr>
                    <w:tcW w:w="1021" w:type="dxa"/>
                  </w:tcPr>
                  <w:p w:rsidR="005A415F" w:rsidRDefault="005A415F" w:rsidP="005A415F">
                    <w:pPr>
                      <w:jc w:val="right"/>
                      <w:rPr>
                        <w:sz w:val="18"/>
                        <w:szCs w:val="18"/>
                      </w:rPr>
                    </w:pPr>
                  </w:p>
                </w:tc>
                <w:tc>
                  <w:tcPr>
                    <w:tcW w:w="1008" w:type="dxa"/>
                  </w:tcPr>
                  <w:p w:rsidR="005A415F" w:rsidRDefault="005A415F" w:rsidP="005A415F">
                    <w:pPr>
                      <w:jc w:val="right"/>
                      <w:rPr>
                        <w:sz w:val="18"/>
                        <w:szCs w:val="18"/>
                      </w:rPr>
                    </w:pPr>
                  </w:p>
                </w:tc>
                <w:tc>
                  <w:tcPr>
                    <w:tcW w:w="1026" w:type="dxa"/>
                  </w:tcPr>
                  <w:p w:rsidR="005A415F" w:rsidRDefault="005A415F" w:rsidP="005A415F">
                    <w:pPr>
                      <w:jc w:val="right"/>
                      <w:rPr>
                        <w:sz w:val="18"/>
                        <w:szCs w:val="18"/>
                      </w:rPr>
                    </w:pPr>
                  </w:p>
                </w:tc>
              </w:tr>
              <w:tr w:rsidR="00EF368A" w:rsidTr="00683537">
                <w:trPr>
                  <w:trHeight w:val="20"/>
                </w:trPr>
                <w:sdt>
                  <w:sdtPr>
                    <w:tag w:val="_PLD_0009c8b4e5ca4d7083f8b2619f6a4584"/>
                    <w:id w:val="1523590959"/>
                    <w:lock w:val="sdtLocked"/>
                  </w:sdtPr>
                  <w:sdtContent>
                    <w:tc>
                      <w:tcPr>
                        <w:tcW w:w="2394" w:type="dxa"/>
                      </w:tcPr>
                      <w:p w:rsidR="00EF368A" w:rsidRDefault="00EF368A" w:rsidP="00EF368A">
                        <w:pPr>
                          <w:rPr>
                            <w:sz w:val="18"/>
                            <w:szCs w:val="18"/>
                          </w:rPr>
                        </w:pPr>
                        <w:r>
                          <w:rPr>
                            <w:sz w:val="18"/>
                            <w:szCs w:val="18"/>
                          </w:rPr>
                          <w:t>四、本期期末余额</w:t>
                        </w:r>
                      </w:p>
                    </w:tc>
                  </w:sdtContent>
                </w:sdt>
                <w:tc>
                  <w:tcPr>
                    <w:tcW w:w="1078" w:type="dxa"/>
                    <w:tcBorders>
                      <w:right w:val="single" w:sz="4" w:space="0" w:color="auto"/>
                    </w:tcBorders>
                  </w:tcPr>
                  <w:p w:rsidR="00EF368A" w:rsidRDefault="00EF368A" w:rsidP="00EF368A">
                    <w:pPr>
                      <w:jc w:val="right"/>
                      <w:rPr>
                        <w:sz w:val="18"/>
                        <w:szCs w:val="18"/>
                      </w:rPr>
                    </w:pPr>
                    <w:r>
                      <w:rPr>
                        <w:sz w:val="18"/>
                        <w:szCs w:val="18"/>
                      </w:rPr>
                      <w:t>298,731,378.00</w:t>
                    </w:r>
                  </w:p>
                </w:tc>
                <w:tc>
                  <w:tcPr>
                    <w:tcW w:w="1050" w:type="dxa"/>
                    <w:tcBorders>
                      <w:left w:val="single" w:sz="4" w:space="0" w:color="auto"/>
                      <w:right w:val="single" w:sz="4" w:space="0" w:color="auto"/>
                    </w:tcBorders>
                  </w:tcPr>
                  <w:p w:rsidR="00EF368A" w:rsidRDefault="00EF368A" w:rsidP="00EF368A">
                    <w:pPr>
                      <w:jc w:val="right"/>
                      <w:rPr>
                        <w:sz w:val="18"/>
                        <w:szCs w:val="18"/>
                      </w:rPr>
                    </w:pPr>
                  </w:p>
                </w:tc>
                <w:tc>
                  <w:tcPr>
                    <w:tcW w:w="1078" w:type="dxa"/>
                    <w:tcBorders>
                      <w:left w:val="single" w:sz="4" w:space="0" w:color="auto"/>
                      <w:right w:val="single" w:sz="4" w:space="0" w:color="auto"/>
                    </w:tcBorders>
                  </w:tcPr>
                  <w:p w:rsidR="00EF368A" w:rsidRDefault="00EF368A" w:rsidP="00EF368A">
                    <w:pPr>
                      <w:jc w:val="right"/>
                      <w:rPr>
                        <w:sz w:val="18"/>
                        <w:szCs w:val="18"/>
                      </w:rPr>
                    </w:pPr>
                  </w:p>
                </w:tc>
                <w:tc>
                  <w:tcPr>
                    <w:tcW w:w="1091" w:type="dxa"/>
                    <w:tcBorders>
                      <w:left w:val="single" w:sz="4" w:space="0" w:color="auto"/>
                    </w:tcBorders>
                  </w:tcPr>
                  <w:p w:rsidR="00EF368A" w:rsidRDefault="00EF368A" w:rsidP="00EF368A">
                    <w:pPr>
                      <w:jc w:val="right"/>
                      <w:rPr>
                        <w:sz w:val="18"/>
                        <w:szCs w:val="18"/>
                      </w:rPr>
                    </w:pPr>
                  </w:p>
                </w:tc>
                <w:tc>
                  <w:tcPr>
                    <w:tcW w:w="1036" w:type="dxa"/>
                  </w:tcPr>
                  <w:p w:rsidR="00EF368A" w:rsidRDefault="00EF368A" w:rsidP="00EF368A">
                    <w:pPr>
                      <w:jc w:val="right"/>
                      <w:rPr>
                        <w:sz w:val="18"/>
                        <w:szCs w:val="18"/>
                      </w:rPr>
                    </w:pPr>
                    <w:r>
                      <w:rPr>
                        <w:sz w:val="18"/>
                        <w:szCs w:val="18"/>
                      </w:rPr>
                      <w:t>882,454,797.71</w:t>
                    </w:r>
                  </w:p>
                </w:tc>
                <w:tc>
                  <w:tcPr>
                    <w:tcW w:w="1064" w:type="dxa"/>
                  </w:tcPr>
                  <w:p w:rsidR="00EF368A" w:rsidRDefault="00EF368A" w:rsidP="00EF368A">
                    <w:pPr>
                      <w:jc w:val="right"/>
                      <w:rPr>
                        <w:sz w:val="18"/>
                        <w:szCs w:val="18"/>
                      </w:rPr>
                    </w:pPr>
                  </w:p>
                </w:tc>
                <w:tc>
                  <w:tcPr>
                    <w:tcW w:w="1022" w:type="dxa"/>
                  </w:tcPr>
                  <w:p w:rsidR="00EF368A" w:rsidRDefault="00EF368A" w:rsidP="00EF368A">
                    <w:pPr>
                      <w:jc w:val="right"/>
                      <w:rPr>
                        <w:sz w:val="18"/>
                        <w:szCs w:val="18"/>
                      </w:rPr>
                    </w:pPr>
                  </w:p>
                </w:tc>
                <w:tc>
                  <w:tcPr>
                    <w:tcW w:w="1036" w:type="dxa"/>
                  </w:tcPr>
                  <w:p w:rsidR="00EF368A" w:rsidRDefault="00EF368A" w:rsidP="00EF368A">
                    <w:pPr>
                      <w:jc w:val="right"/>
                      <w:rPr>
                        <w:sz w:val="18"/>
                        <w:szCs w:val="18"/>
                      </w:rPr>
                    </w:pPr>
                  </w:p>
                </w:tc>
                <w:tc>
                  <w:tcPr>
                    <w:tcW w:w="1021" w:type="dxa"/>
                  </w:tcPr>
                  <w:p w:rsidR="00EF368A" w:rsidRDefault="00EF368A" w:rsidP="00EF368A">
                    <w:pPr>
                      <w:jc w:val="right"/>
                      <w:rPr>
                        <w:sz w:val="18"/>
                        <w:szCs w:val="18"/>
                      </w:rPr>
                    </w:pPr>
                    <w:r>
                      <w:rPr>
                        <w:sz w:val="18"/>
                        <w:szCs w:val="18"/>
                      </w:rPr>
                      <w:t>170,208,106.35</w:t>
                    </w:r>
                  </w:p>
                </w:tc>
                <w:tc>
                  <w:tcPr>
                    <w:tcW w:w="1008" w:type="dxa"/>
                    <w:vAlign w:val="center"/>
                  </w:tcPr>
                  <w:p w:rsidR="00EF368A" w:rsidRPr="00EF368A" w:rsidRDefault="00EF368A" w:rsidP="00EF368A">
                    <w:pPr>
                      <w:rPr>
                        <w:sz w:val="18"/>
                        <w:szCs w:val="18"/>
                      </w:rPr>
                    </w:pPr>
                    <w:r w:rsidRPr="00EF368A">
                      <w:rPr>
                        <w:sz w:val="18"/>
                        <w:szCs w:val="18"/>
                      </w:rPr>
                      <w:t>834,252,714.67</w:t>
                    </w:r>
                  </w:p>
                </w:tc>
                <w:tc>
                  <w:tcPr>
                    <w:tcW w:w="1026" w:type="dxa"/>
                    <w:vAlign w:val="center"/>
                  </w:tcPr>
                  <w:p w:rsidR="00EF368A" w:rsidRPr="00EF368A" w:rsidRDefault="00EF368A" w:rsidP="00EF368A">
                    <w:pPr>
                      <w:rPr>
                        <w:sz w:val="18"/>
                        <w:szCs w:val="18"/>
                      </w:rPr>
                    </w:pPr>
                    <w:r w:rsidRPr="00EF368A">
                      <w:rPr>
                        <w:sz w:val="18"/>
                        <w:szCs w:val="18"/>
                      </w:rPr>
                      <w:t>2,185,646,996.73</w:t>
                    </w:r>
                  </w:p>
                </w:tc>
              </w:tr>
            </w:tbl>
            <w:p w:rsidR="00076FD1" w:rsidRDefault="001D52FB">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ED79C5">
                    <w:rPr>
                      <w:rFonts w:hint="eastAsia"/>
                      <w:szCs w:val="21"/>
                    </w:rPr>
                    <w:t>徐祥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D79C5">
                    <w:rPr>
                      <w:rFonts w:hint="eastAsia"/>
                      <w:szCs w:val="21"/>
                    </w:rPr>
                    <w:t>刘君</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A85AC5">
                    <w:rPr>
                      <w:rFonts w:hint="eastAsia"/>
                      <w:szCs w:val="21"/>
                    </w:rPr>
                    <w:t>刘君</w:t>
                  </w:r>
                </w:sdtContent>
              </w:sdt>
            </w:p>
          </w:sdtContent>
        </w:sdt>
        <w:p w:rsidR="00076FD1" w:rsidRDefault="00703427">
          <w:pPr>
            <w:rPr>
              <w:color w:val="FF0000"/>
            </w:rPr>
          </w:pPr>
        </w:p>
      </w:sdtContent>
    </w:sdt>
    <w:bookmarkEnd w:id="68" w:displacedByCustomXml="prev"/>
    <w:p w:rsidR="00076FD1" w:rsidRDefault="00076FD1">
      <w:pPr>
        <w:snapToGrid w:val="0"/>
        <w:spacing w:line="240" w:lineRule="atLeast"/>
        <w:rPr>
          <w:szCs w:val="21"/>
        </w:rPr>
        <w:sectPr w:rsidR="00076FD1"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076FD1" w:rsidRDefault="001D52FB">
          <w:pPr>
            <w:pStyle w:val="2"/>
            <w:numPr>
              <w:ilvl w:val="0"/>
              <w:numId w:val="32"/>
            </w:numPr>
            <w:ind w:left="480" w:hanging="480"/>
            <w:rPr>
              <w:rFonts w:ascii="宋体" w:hAnsi="宋体"/>
            </w:rPr>
          </w:pPr>
          <w:r>
            <w:rPr>
              <w:rFonts w:ascii="宋体" w:hAnsi="宋体"/>
            </w:rPr>
            <w:t>公司基本情况</w:t>
          </w:r>
        </w:p>
        <w:p w:rsidR="00076FD1" w:rsidRDefault="001D52FB">
          <w:pPr>
            <w:pStyle w:val="3"/>
            <w:numPr>
              <w:ilvl w:val="0"/>
              <w:numId w:val="86"/>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rsidR="00076FD1" w:rsidRDefault="001D52FB">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rsidR="00076FD1" w:rsidRDefault="004C10F9">
              <w:pPr>
                <w:rPr>
                  <w:szCs w:val="21"/>
                </w:rPr>
              </w:pPr>
              <w:r w:rsidRPr="004C10F9">
                <w:rPr>
                  <w:color w:val="000000"/>
                  <w:sz w:val="22"/>
                  <w:szCs w:val="22"/>
                </w:rPr>
                <w:t>牡丹江恒丰纸业股份有限公司（以下简称公司或本公司）系经黑龙江省经济体制改革委员会</w:t>
              </w:r>
              <w:r w:rsidRPr="004C10F9">
                <w:rPr>
                  <w:rFonts w:hint="eastAsia"/>
                  <w:color w:val="000000"/>
                  <w:sz w:val="22"/>
                  <w:szCs w:val="22"/>
                </w:rPr>
                <w:br/>
              </w:r>
              <w:r w:rsidRPr="004C10F9">
                <w:rPr>
                  <w:color w:val="000000"/>
                  <w:sz w:val="22"/>
                  <w:szCs w:val="22"/>
                </w:rPr>
                <w:t>以</w:t>
              </w:r>
              <w:proofErr w:type="gramStart"/>
              <w:r w:rsidRPr="004C10F9">
                <w:rPr>
                  <w:color w:val="000000"/>
                  <w:sz w:val="22"/>
                  <w:szCs w:val="22"/>
                </w:rPr>
                <w:t>黑体改复</w:t>
              </w:r>
              <w:proofErr w:type="gramEnd"/>
              <w:r w:rsidRPr="004C10F9">
                <w:rPr>
                  <w:color w:val="000000"/>
                  <w:sz w:val="22"/>
                  <w:szCs w:val="22"/>
                </w:rPr>
                <w:t>[1993]431 号文件批准，由原牡丹江造纸厂（现已改制更名为牡丹江恒丰纸业集团有限责任公司）以主要生产经营性资产出资，联合哈尔滨卷烟厂、延吉卷烟厂以定向募集方式设立的股份有限公司，于 1994 年 3 月 6 日在黑龙江省工商行政管理局登记注册，总部位于黑龙江省牡丹江市。公司现持有统一社会信用代码为 912310001302337697 的营业执照，注册资本298,731,378.00 元，股份总数 298,731,378.00 股（每股面值 1 元）。均为无限</w:t>
              </w:r>
              <w:proofErr w:type="gramStart"/>
              <w:r w:rsidRPr="004C10F9">
                <w:rPr>
                  <w:color w:val="000000"/>
                  <w:sz w:val="22"/>
                  <w:szCs w:val="22"/>
                </w:rPr>
                <w:t>售条件</w:t>
              </w:r>
              <w:proofErr w:type="gramEnd"/>
              <w:r w:rsidRPr="004C10F9">
                <w:rPr>
                  <w:color w:val="000000"/>
                  <w:sz w:val="22"/>
                  <w:szCs w:val="22"/>
                </w:rPr>
                <w:t>的流通 A股。公司股票于 2001 年 4 月 19 日在上海证券交易所挂牌交易。</w:t>
              </w:r>
              <w:r w:rsidRPr="004C10F9">
                <w:rPr>
                  <w:rFonts w:hint="eastAsia"/>
                  <w:color w:val="000000"/>
                  <w:sz w:val="22"/>
                  <w:szCs w:val="22"/>
                </w:rPr>
                <w:br/>
              </w:r>
              <w:r w:rsidRPr="004C10F9">
                <w:rPr>
                  <w:color w:val="000000"/>
                  <w:sz w:val="22"/>
                  <w:szCs w:val="22"/>
                </w:rPr>
                <w:t>本公司属造纸及纸制品业。主要经营活动为纸、纸浆和纸制品的研发、生产和销售。产品主</w:t>
              </w:r>
              <w:r w:rsidRPr="004C10F9">
                <w:rPr>
                  <w:rFonts w:hint="eastAsia"/>
                  <w:color w:val="000000"/>
                  <w:sz w:val="22"/>
                  <w:szCs w:val="22"/>
                </w:rPr>
                <w:br/>
              </w:r>
              <w:r w:rsidRPr="004C10F9">
                <w:rPr>
                  <w:color w:val="000000"/>
                  <w:sz w:val="22"/>
                  <w:szCs w:val="22"/>
                </w:rPr>
                <w:t>要有：烟草工业用纸、机械光泽纸、薄型印刷纸等。</w:t>
              </w:r>
            </w:p>
          </w:sdtContent>
        </w:sdt>
        <w:p w:rsidR="00076FD1" w:rsidRDefault="00076FD1">
          <w:pPr>
            <w:rPr>
              <w:szCs w:val="21"/>
            </w:rPr>
          </w:pPr>
        </w:p>
        <w:p w:rsidR="00076FD1" w:rsidRDefault="001D52FB">
          <w:pPr>
            <w:pStyle w:val="3"/>
            <w:numPr>
              <w:ilvl w:val="0"/>
              <w:numId w:val="86"/>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rsidR="00076FD1" w:rsidRDefault="001D52FB">
              <w:r>
                <w:fldChar w:fldCharType="begin"/>
              </w:r>
              <w:r w:rsidR="00B410EA">
                <w:instrText xml:space="preserve"> MACROBUTTON  SnrToggleCheckbox √适用 </w:instrText>
              </w:r>
              <w:r>
                <w:fldChar w:fldCharType="end"/>
              </w:r>
              <w:r>
                <w:fldChar w:fldCharType="begin"/>
              </w:r>
              <w:r w:rsidR="00B410EA">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076FD1" w:rsidRDefault="00B410EA">
              <w:pPr>
                <w:rPr>
                  <w:szCs w:val="21"/>
                </w:rPr>
              </w:pPr>
              <w:r w:rsidRPr="00B410EA">
                <w:rPr>
                  <w:color w:val="000000"/>
                  <w:sz w:val="22"/>
                  <w:szCs w:val="22"/>
                </w:rPr>
                <w:t>本公司将湖北恒丰纸业有限责任公司、 牡丹江恒丰热电有限公司和黑龙江恒</w:t>
              </w:r>
              <w:proofErr w:type="gramStart"/>
              <w:r w:rsidRPr="00B410EA">
                <w:rPr>
                  <w:color w:val="000000"/>
                  <w:sz w:val="22"/>
                  <w:szCs w:val="22"/>
                </w:rPr>
                <w:t>祥</w:t>
              </w:r>
              <w:proofErr w:type="gramEnd"/>
              <w:r w:rsidRPr="00B410EA">
                <w:rPr>
                  <w:color w:val="000000"/>
                  <w:sz w:val="22"/>
                  <w:szCs w:val="22"/>
                </w:rPr>
                <w:t>信检测技术有</w:t>
              </w:r>
              <w:r w:rsidRPr="00B410EA">
                <w:rPr>
                  <w:rFonts w:hint="eastAsia"/>
                  <w:color w:val="000000"/>
                  <w:sz w:val="22"/>
                  <w:szCs w:val="22"/>
                </w:rPr>
                <w:br/>
              </w:r>
              <w:r w:rsidRPr="00B410EA">
                <w:rPr>
                  <w:color w:val="000000"/>
                  <w:sz w:val="22"/>
                  <w:szCs w:val="22"/>
                </w:rPr>
                <w:t>限公司等三家子公司纳入本期合并财务报表范围</w:t>
              </w:r>
            </w:p>
          </w:sdtContent>
        </w:sdt>
      </w:sdtContent>
    </w:sdt>
    <w:p w:rsidR="00076FD1" w:rsidRDefault="00076FD1">
      <w:pPr>
        <w:rPr>
          <w:szCs w:val="21"/>
        </w:rPr>
      </w:pPr>
    </w:p>
    <w:p w:rsidR="00076FD1" w:rsidRDefault="001D52FB">
      <w:pPr>
        <w:pStyle w:val="2"/>
        <w:numPr>
          <w:ilvl w:val="0"/>
          <w:numId w:val="32"/>
        </w:numPr>
        <w:ind w:left="482" w:hanging="482"/>
        <w:rPr>
          <w:rFonts w:ascii="宋体" w:hAnsi="宋体"/>
        </w:rPr>
      </w:pPr>
      <w:r>
        <w:rPr>
          <w:rFonts w:ascii="宋体" w:hAnsi="宋体" w:hint="eastAsia"/>
        </w:rPr>
        <w:t>财务报表的编制基础</w:t>
      </w:r>
    </w:p>
    <w:sdt>
      <w:sdtPr>
        <w:rPr>
          <w:rFonts w:ascii="宋体" w:hAnsi="宋体"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3"/>
            </w:numPr>
            <w:rPr>
              <w:rFonts w:ascii="宋体" w:hAnsi="宋体"/>
            </w:rPr>
          </w:pPr>
          <w:r>
            <w:rPr>
              <w:rFonts w:ascii="宋体" w:hAnsi="宋体"/>
            </w:rP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rsidR="00076FD1" w:rsidRDefault="001D52FB">
              <w:pPr>
                <w:rPr>
                  <w:szCs w:val="21"/>
                </w:rPr>
              </w:pPr>
              <w:r>
                <w:rPr>
                  <w:szCs w:val="21"/>
                </w:rPr>
                <w:t>本公司财务报表以持续经营为编制基础。</w:t>
              </w:r>
            </w:p>
          </w:sdtContent>
        </w:sdt>
      </w:sdtContent>
    </w:sdt>
    <w:p w:rsidR="00076FD1" w:rsidRDefault="00076FD1">
      <w:pPr>
        <w:rPr>
          <w:szCs w:val="21"/>
        </w:rPr>
      </w:pPr>
    </w:p>
    <w:sdt>
      <w:sdtPr>
        <w:rPr>
          <w:rFonts w:ascii="宋体" w:hAnsi="宋体"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rsidR="00076FD1" w:rsidRDefault="001D52FB">
          <w:pPr>
            <w:pStyle w:val="3"/>
            <w:numPr>
              <w:ilvl w:val="0"/>
              <w:numId w:val="33"/>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Content>
            <w:p w:rsidR="00076FD1" w:rsidRDefault="001D52FB">
              <w:r>
                <w:fldChar w:fldCharType="begin"/>
              </w:r>
              <w:r w:rsidR="004C077D">
                <w:instrText xml:space="preserve"> MACROBUTTON  SnrToggleCheckbox √适用 </w:instrText>
              </w:r>
              <w:r>
                <w:fldChar w:fldCharType="end"/>
              </w:r>
              <w:r>
                <w:fldChar w:fldCharType="begin"/>
              </w:r>
              <w:r w:rsidR="004C077D">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076FD1" w:rsidRDefault="004C077D">
              <w:pPr>
                <w:rPr>
                  <w:szCs w:val="21"/>
                </w:rPr>
              </w:pPr>
              <w:r w:rsidRPr="004C077D">
                <w:rPr>
                  <w:color w:val="000000"/>
                  <w:sz w:val="22"/>
                  <w:szCs w:val="22"/>
                </w:rPr>
                <w:t>本公司不存在导致对报告</w:t>
              </w:r>
              <w:proofErr w:type="gramStart"/>
              <w:r w:rsidRPr="004C077D">
                <w:rPr>
                  <w:color w:val="000000"/>
                  <w:sz w:val="22"/>
                  <w:szCs w:val="22"/>
                </w:rPr>
                <w:t>期末起</w:t>
              </w:r>
              <w:proofErr w:type="gramEnd"/>
              <w:r w:rsidRPr="004C077D">
                <w:rPr>
                  <w:color w:val="000000"/>
                  <w:sz w:val="22"/>
                  <w:szCs w:val="22"/>
                </w:rPr>
                <w:t xml:space="preserve"> 12 </w:t>
              </w:r>
              <w:proofErr w:type="gramStart"/>
              <w:r w:rsidRPr="004C077D">
                <w:rPr>
                  <w:color w:val="000000"/>
                  <w:sz w:val="22"/>
                  <w:szCs w:val="22"/>
                </w:rPr>
                <w:t>个</w:t>
              </w:r>
              <w:proofErr w:type="gramEnd"/>
              <w:r w:rsidRPr="004C077D">
                <w:rPr>
                  <w:color w:val="000000"/>
                  <w:sz w:val="22"/>
                  <w:szCs w:val="22"/>
                </w:rPr>
                <w:t>月内的持续经营能力产生重大疑虑的事项或情况。</w:t>
              </w:r>
            </w:p>
          </w:sdtContent>
        </w:sdt>
      </w:sdtContent>
    </w:sdt>
    <w:p w:rsidR="00076FD1" w:rsidRDefault="00076FD1">
      <w:pPr>
        <w:rPr>
          <w:szCs w:val="21"/>
        </w:rPr>
      </w:pPr>
    </w:p>
    <w:p w:rsidR="00076FD1" w:rsidRDefault="001D52FB">
      <w:pPr>
        <w:pStyle w:val="2"/>
        <w:numPr>
          <w:ilvl w:val="0"/>
          <w:numId w:val="32"/>
        </w:numPr>
        <w:ind w:left="482" w:hanging="48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076FD1" w:rsidRDefault="001D52FB">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Content>
            <w:p w:rsidR="00076FD1" w:rsidRDefault="001D52FB">
              <w:r>
                <w:fldChar w:fldCharType="begin"/>
              </w:r>
              <w:r w:rsidR="004C077D">
                <w:instrText xml:space="preserve"> MACROBUTTON  SnrToggleCheckbox √适用 </w:instrText>
              </w:r>
              <w:r>
                <w:fldChar w:fldCharType="end"/>
              </w:r>
              <w:r>
                <w:fldChar w:fldCharType="begin"/>
              </w:r>
              <w:r w:rsidR="004C077D">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Content>
            <w:p w:rsidR="00076FD1" w:rsidRDefault="004C077D">
              <w:r w:rsidRPr="004C077D">
                <w:rPr>
                  <w:color w:val="000000"/>
                  <w:sz w:val="22"/>
                  <w:szCs w:val="22"/>
                </w:rPr>
                <w:t>本公司及各子公司从事造纸业经营。本公司及各子公司根据实际生产经营特点，依据相关企业会计准则的规定，对收入确认等交易和事项制定了若干项具体会计政策和会计估计。</w:t>
              </w:r>
            </w:p>
          </w:sdtContent>
        </w:sdt>
      </w:sdtContent>
    </w:sdt>
    <w:p w:rsidR="00076FD1" w:rsidRDefault="00076FD1"/>
    <w:sdt>
      <w:sdtPr>
        <w:rPr>
          <w:rFonts w:ascii="宋体" w:hAnsi="宋体"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076FD1" w:rsidRDefault="001D52FB">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076FD1" w:rsidRDefault="00076FD1">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076FD1" w:rsidRDefault="001D52FB">
          <w:pPr>
            <w:pStyle w:val="3"/>
            <w:numPr>
              <w:ilvl w:val="0"/>
              <w:numId w:val="34"/>
            </w:numPr>
            <w:rPr>
              <w:rFonts w:ascii="宋体" w:hAnsi="宋体"/>
            </w:rPr>
          </w:pPr>
          <w:r>
            <w:rPr>
              <w:rFonts w:ascii="宋体" w:hAnsi="宋体"/>
            </w:rP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076FD1" w:rsidRDefault="001D52FB">
              <w:pPr>
                <w:rPr>
                  <w:szCs w:val="21"/>
                </w:rPr>
              </w:pPr>
              <w:r>
                <w:rPr>
                  <w:szCs w:val="21"/>
                </w:rPr>
                <w:t>本公司会计年度自公历1月1日起至12月31日止。</w:t>
              </w:r>
            </w:p>
          </w:sdtContent>
        </w:sdt>
      </w:sdtContent>
    </w:sdt>
    <w:p w:rsidR="00076FD1" w:rsidRDefault="00076FD1">
      <w:pPr>
        <w:rPr>
          <w:szCs w:val="21"/>
        </w:rPr>
      </w:pPr>
    </w:p>
    <w:sdt>
      <w:sdtPr>
        <w:rPr>
          <w:rFonts w:ascii="宋体" w:hAnsi="宋体"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rsidR="00076FD1" w:rsidRDefault="001D52FB">
          <w:pPr>
            <w:pStyle w:val="3"/>
            <w:numPr>
              <w:ilvl w:val="0"/>
              <w:numId w:val="34"/>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Content>
            <w:p w:rsidR="00076FD1" w:rsidRDefault="001D52FB">
              <w:r>
                <w:fldChar w:fldCharType="begin"/>
              </w:r>
              <w:r w:rsidR="004C077D">
                <w:instrText xml:space="preserve"> MACROBUTTON  SnrToggleCheckbox √适用 </w:instrText>
              </w:r>
              <w:r>
                <w:fldChar w:fldCharType="end"/>
              </w:r>
              <w:r>
                <w:fldChar w:fldCharType="begin"/>
              </w:r>
              <w:r w:rsidR="004C077D">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076FD1" w:rsidRDefault="004C077D">
              <w:pPr>
                <w:rPr>
                  <w:szCs w:val="21"/>
                </w:rPr>
              </w:pPr>
              <w:r w:rsidRPr="004C077D">
                <w:rPr>
                  <w:color w:val="000000"/>
                  <w:sz w:val="22"/>
                  <w:szCs w:val="22"/>
                </w:rPr>
                <w:t xml:space="preserve">公司经营业务的营业周期较短，以 12 </w:t>
              </w:r>
              <w:proofErr w:type="gramStart"/>
              <w:r w:rsidRPr="004C077D">
                <w:rPr>
                  <w:color w:val="000000"/>
                  <w:sz w:val="22"/>
                  <w:szCs w:val="22"/>
                </w:rPr>
                <w:t>个</w:t>
              </w:r>
              <w:proofErr w:type="gramEnd"/>
              <w:r w:rsidRPr="004C077D">
                <w:rPr>
                  <w:color w:val="000000"/>
                  <w:sz w:val="22"/>
                  <w:szCs w:val="22"/>
                </w:rPr>
                <w:t>月作为资产和负债的流动性划分标准。</w:t>
              </w:r>
            </w:p>
          </w:sdtContent>
        </w:sdt>
      </w:sdtContent>
    </w:sdt>
    <w:p w:rsidR="00076FD1" w:rsidRDefault="00076FD1">
      <w:pPr>
        <w:rPr>
          <w:szCs w:val="21"/>
        </w:rPr>
      </w:pPr>
    </w:p>
    <w:sdt>
      <w:sdtPr>
        <w:rPr>
          <w:rFonts w:ascii="宋体" w:hAnsi="宋体"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076FD1" w:rsidRDefault="001D52FB">
              <w:pPr>
                <w:rPr>
                  <w:szCs w:val="21"/>
                </w:rPr>
              </w:pPr>
              <w:r>
                <w:rPr>
                  <w:szCs w:val="21"/>
                </w:rPr>
                <w:t>本公司的记账本位币为人民币。</w:t>
              </w:r>
            </w:p>
          </w:sdtContent>
        </w:sdt>
        <w:p w:rsidR="00076FD1" w:rsidRDefault="00703427">
          <w:pPr>
            <w:rPr>
              <w:szCs w:val="21"/>
            </w:rPr>
          </w:pPr>
        </w:p>
      </w:sdtContent>
    </w:sdt>
    <w:sdt>
      <w:sdtPr>
        <w:rPr>
          <w:rFonts w:ascii="宋体" w:hAnsi="宋体"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rsidR="00076FD1" w:rsidRDefault="001D52FB">
              <w:pPr>
                <w:rPr>
                  <w:szCs w:val="21"/>
                </w:rPr>
              </w:pPr>
              <w:r>
                <w:rPr>
                  <w:szCs w:val="21"/>
                </w:rPr>
                <w:fldChar w:fldCharType="begin"/>
              </w:r>
              <w:r w:rsidR="005A2249">
                <w:rPr>
                  <w:szCs w:val="21"/>
                </w:rPr>
                <w:instrText xml:space="preserve"> MACROBUTTON  SnrToggleCheckbox √适用 </w:instrText>
              </w:r>
              <w:r>
                <w:rPr>
                  <w:szCs w:val="21"/>
                </w:rPr>
                <w:fldChar w:fldCharType="end"/>
              </w:r>
              <w:r>
                <w:rPr>
                  <w:szCs w:val="21"/>
                </w:rPr>
                <w:fldChar w:fldCharType="begin"/>
              </w:r>
              <w:r w:rsidR="005A2249">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5A2249" w:rsidRPr="00042351" w:rsidRDefault="005A2249" w:rsidP="005A2249">
              <w:pPr>
                <w:pStyle w:val="af3"/>
                <w:spacing w:line="360" w:lineRule="auto"/>
                <w:ind w:firstLine="420"/>
                <w:rPr>
                  <w:rFonts w:hAnsi="宋体"/>
                </w:rPr>
              </w:pPr>
              <w:r w:rsidRPr="00042351">
                <w:rPr>
                  <w:rFonts w:hAnsi="宋体" w:hint="eastAsia"/>
                </w:rPr>
                <w:t>1. 同</w:t>
              </w:r>
              <w:proofErr w:type="gramStart"/>
              <w:r w:rsidRPr="00042351">
                <w:rPr>
                  <w:rFonts w:hAnsi="宋体" w:hint="eastAsia"/>
                </w:rPr>
                <w:t>一控制</w:t>
              </w:r>
              <w:proofErr w:type="gramEnd"/>
              <w:r w:rsidRPr="00042351">
                <w:rPr>
                  <w:rFonts w:hAnsi="宋体" w:hint="eastAsia"/>
                </w:rPr>
                <w:t>下企业合并的会计处理方法</w:t>
              </w:r>
            </w:p>
            <w:p w:rsidR="005A2249" w:rsidRPr="00042351" w:rsidRDefault="005A2249" w:rsidP="005A2249">
              <w:pPr>
                <w:pStyle w:val="af3"/>
                <w:spacing w:line="360" w:lineRule="auto"/>
                <w:ind w:firstLine="420"/>
                <w:rPr>
                  <w:rFonts w:hAnsi="宋体"/>
                </w:rPr>
              </w:pPr>
              <w:r w:rsidRPr="00042351">
                <w:rPr>
                  <w:rFonts w:hAnsi="宋体" w:hint="eastAsia"/>
                </w:rPr>
                <w:t>公司在企业合并中取得的资产和负债，按照</w:t>
              </w:r>
              <w:proofErr w:type="gramStart"/>
              <w:r w:rsidRPr="00042351">
                <w:rPr>
                  <w:rFonts w:hAnsi="宋体" w:hint="eastAsia"/>
                </w:rPr>
                <w:t>合并日</w:t>
              </w:r>
              <w:proofErr w:type="gramEnd"/>
              <w:r w:rsidRPr="00042351">
                <w:rPr>
                  <w:rFonts w:hAnsi="宋体" w:hint="eastAsia"/>
                </w:rPr>
                <w:t>被合并方在最终控制方合并财务报表中的账面价值计量。公司按照被合并方所有者权益在最终控制方合并财务报表中的账面价值份额与支付的合并对价账面价值或发行股份面值总额的差额，</w:t>
              </w:r>
              <w:r w:rsidRPr="008C3842">
                <w:rPr>
                  <w:rFonts w:hAnsi="宋体" w:hint="eastAsia"/>
                </w:rPr>
                <w:t>调整资本公积；资本公</w:t>
              </w:r>
              <w:proofErr w:type="gramStart"/>
              <w:r w:rsidRPr="008C3842">
                <w:rPr>
                  <w:rFonts w:hAnsi="宋体" w:hint="eastAsia"/>
                </w:rPr>
                <w:t>积不足</w:t>
              </w:r>
              <w:proofErr w:type="gramEnd"/>
              <w:r w:rsidRPr="008C3842">
                <w:rPr>
                  <w:rFonts w:hAnsi="宋体" w:hint="eastAsia"/>
                </w:rPr>
                <w:t>冲减的，调整留存收益。</w:t>
              </w:r>
            </w:p>
            <w:p w:rsidR="005A2249" w:rsidRPr="00042351" w:rsidRDefault="005A2249" w:rsidP="005A2249">
              <w:pPr>
                <w:pStyle w:val="af3"/>
                <w:spacing w:line="360" w:lineRule="auto"/>
                <w:ind w:firstLine="420"/>
                <w:rPr>
                  <w:rFonts w:hAnsi="宋体"/>
                </w:rPr>
              </w:pPr>
              <w:r w:rsidRPr="00042351">
                <w:rPr>
                  <w:rFonts w:hAnsi="宋体" w:hint="eastAsia"/>
                </w:rPr>
                <w:t>2. 非同</w:t>
              </w:r>
              <w:proofErr w:type="gramStart"/>
              <w:r w:rsidRPr="00042351">
                <w:rPr>
                  <w:rFonts w:hAnsi="宋体" w:hint="eastAsia"/>
                </w:rPr>
                <w:t>一控制</w:t>
              </w:r>
              <w:proofErr w:type="gramEnd"/>
              <w:r w:rsidRPr="00042351">
                <w:rPr>
                  <w:rFonts w:hAnsi="宋体" w:hint="eastAsia"/>
                </w:rPr>
                <w:t>下企业合并的会计处理方法</w:t>
              </w:r>
            </w:p>
            <w:p w:rsidR="005A2249" w:rsidRPr="00042351" w:rsidRDefault="005A2249" w:rsidP="005A2249">
              <w:pPr>
                <w:pStyle w:val="af3"/>
                <w:spacing w:line="360" w:lineRule="auto"/>
                <w:ind w:firstLine="420"/>
                <w:rPr>
                  <w:rFonts w:hAnsi="Times New Roman"/>
                </w:rPr>
              </w:pPr>
              <w:r w:rsidRPr="00042351">
                <w:rPr>
                  <w:rFonts w:hAnsi="Times New Roman" w:hint="eastAsia"/>
                </w:rPr>
                <w:t>公司在购买日对合并成本大于合并中取得的被购买方可辨认净资产公允价值份额的差额，确认为商誉；如果合并成本小于合并中取得的被购买方可辨认净资产公允价值份额，首先对取得的被购买</w:t>
              </w:r>
              <w:proofErr w:type="gramStart"/>
              <w:r w:rsidRPr="00042351">
                <w:rPr>
                  <w:rFonts w:hAnsi="Times New Roman" w:hint="eastAsia"/>
                </w:rPr>
                <w:t>方各项</w:t>
              </w:r>
              <w:proofErr w:type="gramEnd"/>
              <w:r w:rsidRPr="00042351">
                <w:rPr>
                  <w:rFonts w:hAnsi="Times New Roman" w:hint="eastAsia"/>
                </w:rPr>
                <w:t>可辨认资产、负债及或有负债的公允价值以及合并成本的计量进行复核，经复核后合并成本仍小于合并中取得的被购买方可辨认净资产公允价值份额的，其差额计入当期损益。</w:t>
              </w:r>
            </w:p>
            <w:p w:rsidR="00076FD1" w:rsidRDefault="00703427">
              <w:pPr>
                <w:rPr>
                  <w:szCs w:val="21"/>
                </w:rPr>
              </w:pPr>
            </w:p>
          </w:sdtContent>
        </w:sdt>
      </w:sdtContent>
    </w:sdt>
    <w:p w:rsidR="00076FD1" w:rsidRDefault="00076FD1">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076FD1" w:rsidRDefault="001D52FB">
          <w:pPr>
            <w:pStyle w:val="3"/>
            <w:numPr>
              <w:ilvl w:val="0"/>
              <w:numId w:val="34"/>
            </w:numPr>
            <w:rPr>
              <w:rFonts w:ascii="宋体" w:hAnsi="宋体"/>
            </w:rPr>
          </w:pPr>
          <w:r>
            <w:rPr>
              <w:rFonts w:ascii="宋体" w:hAnsi="宋体"/>
            </w:rPr>
            <w:t>合并财务报表的编制方法</w:t>
          </w:r>
        </w:p>
        <w:sdt>
          <w:sdtPr>
            <w:rPr>
              <w:rFonts w:hint="eastAsia"/>
              <w:szCs w:val="21"/>
            </w:rPr>
            <w:alias w:val="是否适用：合并财务报表的编制方法[双击切换]"/>
            <w:tag w:val="_GBC_dad2e053cc8c4461a681b3e4926c48a6"/>
            <w:id w:val="742911385"/>
            <w:lock w:val="sdtLocked"/>
            <w:placeholder>
              <w:docPart w:val="GBC22222222222222222222222222222"/>
            </w:placeholder>
          </w:sdtPr>
          <w:sdtContent>
            <w:p w:rsidR="00076FD1" w:rsidRDefault="001D52FB">
              <w:pPr>
                <w:rPr>
                  <w:szCs w:val="21"/>
                </w:rPr>
              </w:pPr>
              <w:r>
                <w:rPr>
                  <w:szCs w:val="21"/>
                </w:rPr>
                <w:fldChar w:fldCharType="begin"/>
              </w:r>
              <w:r w:rsidR="004C077D">
                <w:rPr>
                  <w:szCs w:val="21"/>
                </w:rPr>
                <w:instrText xml:space="preserve"> MACROBUTTON  SnrToggleCheckbox √适用 </w:instrText>
              </w:r>
              <w:r>
                <w:rPr>
                  <w:szCs w:val="21"/>
                </w:rPr>
                <w:fldChar w:fldCharType="end"/>
              </w:r>
              <w:r>
                <w:rPr>
                  <w:szCs w:val="21"/>
                </w:rPr>
                <w:fldChar w:fldCharType="begin"/>
              </w:r>
              <w:r w:rsidR="004C077D">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rsidR="00076FD1" w:rsidRDefault="004C077D">
              <w:pPr>
                <w:rPr>
                  <w:szCs w:val="21"/>
                </w:rPr>
              </w:pPr>
              <w:r w:rsidRPr="004C077D">
                <w:rPr>
                  <w:color w:val="000000"/>
                  <w:sz w:val="22"/>
                  <w:szCs w:val="22"/>
                </w:rPr>
                <w:t>母公司将其控制的所有子公司纳入合并财务报表的合并范围。合并财务报表以母公司及其子</w:t>
              </w:r>
              <w:r w:rsidRPr="004C077D">
                <w:rPr>
                  <w:rFonts w:hint="eastAsia"/>
                  <w:color w:val="000000"/>
                  <w:sz w:val="22"/>
                  <w:szCs w:val="22"/>
                </w:rPr>
                <w:br/>
              </w:r>
              <w:r w:rsidRPr="004C077D">
                <w:rPr>
                  <w:color w:val="000000"/>
                  <w:sz w:val="22"/>
                  <w:szCs w:val="22"/>
                </w:rPr>
                <w:t>公司的财务报表为基础，根据其他有关资料，由母公司按照《企业会计准则第 33 号——合并财务</w:t>
              </w:r>
              <w:r w:rsidRPr="004C077D">
                <w:rPr>
                  <w:rFonts w:hint="eastAsia"/>
                  <w:color w:val="000000"/>
                  <w:sz w:val="22"/>
                  <w:szCs w:val="22"/>
                </w:rPr>
                <w:br/>
              </w:r>
              <w:r w:rsidRPr="004C077D">
                <w:rPr>
                  <w:color w:val="000000"/>
                  <w:sz w:val="22"/>
                  <w:szCs w:val="22"/>
                </w:rPr>
                <w:t>报表》编制。</w:t>
              </w:r>
            </w:p>
          </w:sdtContent>
        </w:sdt>
      </w:sdtContent>
    </w:sdt>
    <w:p w:rsidR="00076FD1" w:rsidRDefault="00076FD1">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076FD1" w:rsidRDefault="001D52FB">
          <w:pPr>
            <w:pStyle w:val="3"/>
            <w:numPr>
              <w:ilvl w:val="0"/>
              <w:numId w:val="34"/>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Content>
            <w:p w:rsidR="00076FD1" w:rsidRDefault="001D52FB">
              <w:r>
                <w:fldChar w:fldCharType="begin"/>
              </w:r>
              <w:r w:rsidR="004C077D">
                <w:instrText xml:space="preserve"> MACROBUTTON  SnrToggleCheckbox √适用 </w:instrText>
              </w:r>
              <w:r>
                <w:fldChar w:fldCharType="end"/>
              </w:r>
              <w:r>
                <w:fldChar w:fldCharType="begin"/>
              </w:r>
              <w:r w:rsidR="004C077D">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rsidR="00076FD1" w:rsidRDefault="004C077D">
              <w:pPr>
                <w:rPr>
                  <w:b/>
                  <w:bCs/>
                  <w:szCs w:val="21"/>
                </w:rPr>
              </w:pPr>
              <w:r w:rsidRPr="004C077D">
                <w:rPr>
                  <w:color w:val="000000"/>
                  <w:sz w:val="22"/>
                  <w:szCs w:val="22"/>
                </w:rPr>
                <w:t>1. 合营安排分为共同经营和合营企业。</w:t>
              </w:r>
              <w:r w:rsidRPr="004C077D">
                <w:rPr>
                  <w:rFonts w:hint="eastAsia"/>
                  <w:color w:val="000000"/>
                  <w:sz w:val="22"/>
                  <w:szCs w:val="22"/>
                </w:rPr>
                <w:br/>
              </w:r>
              <w:r w:rsidRPr="004C077D">
                <w:rPr>
                  <w:color w:val="000000"/>
                  <w:sz w:val="22"/>
                  <w:szCs w:val="22"/>
                </w:rPr>
                <w:t>2. 当公司为共同经营的合营方时，确认与共同经营中利益份额相关的下列项目：</w:t>
              </w:r>
              <w:r w:rsidRPr="004C077D">
                <w:rPr>
                  <w:rFonts w:hint="eastAsia"/>
                  <w:color w:val="000000"/>
                  <w:sz w:val="22"/>
                  <w:szCs w:val="22"/>
                </w:rPr>
                <w:br/>
              </w:r>
              <w:r w:rsidRPr="004C077D">
                <w:rPr>
                  <w:color w:val="000000"/>
                  <w:sz w:val="22"/>
                  <w:szCs w:val="22"/>
                </w:rPr>
                <w:t>(1) 确认单独所持有的资产，以及按持有份额确认共同持有的资产；</w:t>
              </w:r>
              <w:r w:rsidRPr="004C077D">
                <w:rPr>
                  <w:rFonts w:hint="eastAsia"/>
                  <w:color w:val="000000"/>
                  <w:sz w:val="22"/>
                  <w:szCs w:val="22"/>
                </w:rPr>
                <w:br/>
              </w:r>
              <w:r w:rsidRPr="004C077D">
                <w:rPr>
                  <w:color w:val="000000"/>
                  <w:sz w:val="22"/>
                  <w:szCs w:val="22"/>
                </w:rPr>
                <w:t>(2) 确认单独所承担的负债，以及按持有份额确认共同承担的负债；</w:t>
              </w:r>
              <w:r w:rsidRPr="004C077D">
                <w:rPr>
                  <w:rFonts w:hint="eastAsia"/>
                  <w:color w:val="000000"/>
                  <w:sz w:val="22"/>
                  <w:szCs w:val="22"/>
                </w:rPr>
                <w:br/>
              </w:r>
              <w:r w:rsidRPr="004C077D">
                <w:rPr>
                  <w:color w:val="000000"/>
                  <w:sz w:val="22"/>
                  <w:szCs w:val="22"/>
                </w:rPr>
                <w:t>(3) 确认出售公司享有的共同经营产出份额所产生的收入；</w:t>
              </w:r>
              <w:r w:rsidRPr="004C077D">
                <w:rPr>
                  <w:rFonts w:hint="eastAsia"/>
                  <w:color w:val="000000"/>
                  <w:sz w:val="22"/>
                  <w:szCs w:val="22"/>
                </w:rPr>
                <w:br/>
              </w:r>
              <w:r w:rsidRPr="004C077D">
                <w:rPr>
                  <w:color w:val="000000"/>
                  <w:sz w:val="22"/>
                  <w:szCs w:val="22"/>
                </w:rPr>
                <w:t>(4) 按公司持有份额确认共同经营因出售资产所产生的收入；</w:t>
              </w:r>
              <w:r w:rsidRPr="004C077D">
                <w:rPr>
                  <w:rFonts w:hint="eastAsia"/>
                  <w:color w:val="000000"/>
                  <w:sz w:val="22"/>
                  <w:szCs w:val="22"/>
                </w:rPr>
                <w:br/>
              </w:r>
              <w:r w:rsidRPr="004C077D">
                <w:rPr>
                  <w:color w:val="000000"/>
                  <w:sz w:val="22"/>
                  <w:szCs w:val="22"/>
                </w:rPr>
                <w:t>(5) 确认单独所发生的费用，以及按公司持有份额确认共同经营发生的费用。</w:t>
              </w:r>
            </w:p>
          </w:sdtContent>
        </w:sdt>
      </w:sdtContent>
    </w:sdt>
    <w:p w:rsidR="00076FD1" w:rsidRDefault="00076FD1">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076FD1" w:rsidRDefault="001D52FB">
          <w:pPr>
            <w:pStyle w:val="3"/>
            <w:numPr>
              <w:ilvl w:val="0"/>
              <w:numId w:val="34"/>
            </w:numPr>
            <w:rPr>
              <w:rFonts w:ascii="宋体" w:hAnsi="宋体"/>
            </w:rPr>
          </w:pPr>
          <w:r>
            <w:rPr>
              <w:rFonts w:ascii="宋体" w:hAnsi="宋体"/>
            </w:rP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076FD1" w:rsidRDefault="001D52FB">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076FD1" w:rsidRDefault="00076FD1">
      <w:pPr>
        <w:rPr>
          <w:szCs w:val="21"/>
        </w:rPr>
      </w:pPr>
    </w:p>
    <w:sdt>
      <w:sdtPr>
        <w:rPr>
          <w:rFonts w:ascii="宋体" w:hAnsi="宋体"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外币业务和外币报表折算</w:t>
          </w:r>
        </w:p>
        <w:sdt>
          <w:sdtPr>
            <w:rPr>
              <w:rFonts w:hint="eastAsia"/>
              <w:szCs w:val="21"/>
            </w:rPr>
            <w:alias w:val="是否适用：外币业务和外币报表折算[双击切换]"/>
            <w:tag w:val="_GBC_cd1fc5c05f5e49ed9ea2fffe41d0d113"/>
            <w:id w:val="-50698587"/>
            <w:lock w:val="sdtLocked"/>
            <w:placeholder>
              <w:docPart w:val="GBC22222222222222222222222222222"/>
            </w:placeholder>
          </w:sdtPr>
          <w:sdtContent>
            <w:p w:rsidR="00076FD1" w:rsidRDefault="001D52FB">
              <w:pPr>
                <w:rPr>
                  <w:szCs w:val="21"/>
                </w:rPr>
              </w:pPr>
              <w:r>
                <w:rPr>
                  <w:szCs w:val="21"/>
                </w:rPr>
                <w:fldChar w:fldCharType="begin"/>
              </w:r>
              <w:r w:rsidR="004C077D">
                <w:rPr>
                  <w:szCs w:val="21"/>
                </w:rPr>
                <w:instrText xml:space="preserve"> MACROBUTTON  SnrToggleCheckbox √适用 </w:instrText>
              </w:r>
              <w:r>
                <w:rPr>
                  <w:szCs w:val="21"/>
                </w:rPr>
                <w:fldChar w:fldCharType="end"/>
              </w:r>
              <w:r>
                <w:rPr>
                  <w:szCs w:val="21"/>
                </w:rPr>
                <w:fldChar w:fldCharType="begin"/>
              </w:r>
              <w:r w:rsidR="004C077D">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Content>
            <w:p w:rsidR="00076FD1" w:rsidRDefault="004C077D">
              <w:pPr>
                <w:rPr>
                  <w:szCs w:val="21"/>
                </w:rPr>
              </w:pPr>
              <w:r w:rsidRPr="004C077D">
                <w:rPr>
                  <w:color w:val="000000"/>
                  <w:sz w:val="22"/>
                  <w:szCs w:val="22"/>
                </w:rPr>
                <w:t>外币业务折算</w:t>
              </w:r>
              <w:r w:rsidRPr="004C077D">
                <w:rPr>
                  <w:rFonts w:hint="eastAsia"/>
                  <w:color w:val="000000"/>
                  <w:sz w:val="22"/>
                  <w:szCs w:val="22"/>
                </w:rPr>
                <w:br/>
              </w:r>
              <w:r w:rsidRPr="004C077D">
                <w:rPr>
                  <w:color w:val="000000"/>
                  <w:sz w:val="22"/>
                  <w:szCs w:val="22"/>
                </w:rPr>
                <w:t>外币交易在初始确认时，采用交易发生日的即期汇率折算为人民币金额。资产负债表日，外</w:t>
              </w:r>
              <w:r w:rsidRPr="004C077D">
                <w:rPr>
                  <w:rFonts w:hint="eastAsia"/>
                  <w:color w:val="000000"/>
                  <w:sz w:val="22"/>
                  <w:szCs w:val="22"/>
                </w:rPr>
                <w:br/>
              </w:r>
              <w:proofErr w:type="gramStart"/>
              <w:r w:rsidRPr="004C077D">
                <w:rPr>
                  <w:color w:val="000000"/>
                  <w:sz w:val="22"/>
                  <w:szCs w:val="22"/>
                </w:rPr>
                <w:t>币货币</w:t>
              </w:r>
              <w:proofErr w:type="gramEnd"/>
              <w:r w:rsidRPr="004C077D">
                <w:rPr>
                  <w:color w:val="000000"/>
                  <w:sz w:val="22"/>
                  <w:szCs w:val="22"/>
                </w:rPr>
                <w:t>性项目采用资产负债表日即期汇率折算，因汇率不同而产生的汇兑差额，除与购建符合资本化条件资产有关的外币专门借款本金及利息的汇兑差额外，计入当期损益；以历史成本计量的外币非货币性项目仍采用交易发生日的即期汇率折算，不改变其人民币金额；以公允价值计量的外币非货币性项目，采用公允价值确定日的即期汇率折算，差额计入当期损益或其他综合收益。</w:t>
              </w:r>
            </w:p>
          </w:sdtContent>
        </w:sdt>
        <w:p w:rsidR="00076FD1" w:rsidRDefault="00703427">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076FD1" w:rsidRDefault="001D52FB">
          <w:pPr>
            <w:pStyle w:val="3"/>
            <w:numPr>
              <w:ilvl w:val="0"/>
              <w:numId w:val="34"/>
            </w:numPr>
            <w:rPr>
              <w:rFonts w:ascii="宋体" w:hAnsi="宋体"/>
            </w:rPr>
          </w:pPr>
          <w:r>
            <w:rPr>
              <w:rFonts w:ascii="宋体" w:hAnsi="宋体"/>
            </w:rPr>
            <w:t>金融工具</w:t>
          </w:r>
        </w:p>
        <w:sdt>
          <w:sdtPr>
            <w:rPr>
              <w:rFonts w:hint="eastAsia"/>
              <w:szCs w:val="21"/>
            </w:rPr>
            <w:alias w:val="是否适用：金融工具_重要会计政策和估计[双击切换]"/>
            <w:tag w:val="_GBC_285bdf73a629411f9c5d05731712b876"/>
            <w:id w:val="-267399627"/>
            <w:lock w:val="sdtLocked"/>
            <w:placeholder>
              <w:docPart w:val="GBC22222222222222222222222222222"/>
            </w:placeholder>
          </w:sdtPr>
          <w:sdtContent>
            <w:p w:rsidR="00076FD1" w:rsidRDefault="001D52FB">
              <w:pPr>
                <w:rPr>
                  <w:szCs w:val="21"/>
                </w:rPr>
              </w:pPr>
              <w:r>
                <w:rPr>
                  <w:szCs w:val="21"/>
                </w:rPr>
                <w:fldChar w:fldCharType="begin"/>
              </w:r>
              <w:r w:rsidR="004C077D">
                <w:rPr>
                  <w:szCs w:val="21"/>
                </w:rPr>
                <w:instrText xml:space="preserve"> MACROBUTTON  SnrToggleCheckbox √适用 </w:instrText>
              </w:r>
              <w:r>
                <w:rPr>
                  <w:szCs w:val="21"/>
                </w:rPr>
                <w:fldChar w:fldCharType="end"/>
              </w:r>
              <w:r>
                <w:rPr>
                  <w:szCs w:val="21"/>
                </w:rPr>
                <w:fldChar w:fldCharType="begin"/>
              </w:r>
              <w:r w:rsidR="004C077D">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rsidR="004C077D" w:rsidRPr="004C077D" w:rsidRDefault="004C077D" w:rsidP="004C077D">
              <w:r w:rsidRPr="004C077D">
                <w:rPr>
                  <w:color w:val="000000"/>
                  <w:sz w:val="22"/>
                  <w:szCs w:val="22"/>
                </w:rPr>
                <w:t>1. 金融资产和金融负债的分类</w:t>
              </w:r>
              <w:r w:rsidRPr="004C077D">
                <w:rPr>
                  <w:rFonts w:hint="eastAsia"/>
                  <w:color w:val="000000"/>
                  <w:sz w:val="22"/>
                  <w:szCs w:val="22"/>
                </w:rPr>
                <w:br/>
              </w:r>
              <w:r w:rsidRPr="004C077D">
                <w:rPr>
                  <w:color w:val="000000"/>
                  <w:sz w:val="22"/>
                  <w:szCs w:val="22"/>
                </w:rPr>
                <w:t>金融资产在初始确认时划分为以下三类： (1) 以摊</w:t>
              </w:r>
              <w:proofErr w:type="gramStart"/>
              <w:r w:rsidRPr="004C077D">
                <w:rPr>
                  <w:color w:val="000000"/>
                  <w:sz w:val="22"/>
                  <w:szCs w:val="22"/>
                </w:rPr>
                <w:t>余成本</w:t>
              </w:r>
              <w:proofErr w:type="gramEnd"/>
              <w:r w:rsidRPr="004C077D">
                <w:rPr>
                  <w:color w:val="000000"/>
                  <w:sz w:val="22"/>
                  <w:szCs w:val="22"/>
                </w:rPr>
                <w:t>计量的金融资产； (2) 以公允价值计量且其变动计入其他综合收益的金融资产； (3) 以公允价值计量且其变动计入当期损益的金融资产。金融负债在初始确认时划分为以下四类： (1) 以公允价值计量且其变动计入当期损益的金融负债； (2) 金融资产转移不符合终止确认条件或继续涉入被转移金融资产所形成的金融负债； (3)不属于上述(1)或(2)的财务担保合同， 以及不属于上述(1)并以低于市场利率贷款的贷款承诺； (4)以摊</w:t>
              </w:r>
              <w:proofErr w:type="gramStart"/>
              <w:r w:rsidRPr="004C077D">
                <w:rPr>
                  <w:color w:val="000000"/>
                  <w:sz w:val="22"/>
                  <w:szCs w:val="22"/>
                </w:rPr>
                <w:t>余成本</w:t>
              </w:r>
              <w:proofErr w:type="gramEnd"/>
              <w:r w:rsidRPr="004C077D">
                <w:rPr>
                  <w:color w:val="000000"/>
                  <w:sz w:val="22"/>
                  <w:szCs w:val="22"/>
                </w:rPr>
                <w:t>计量的金融负债。</w:t>
              </w:r>
              <w:r w:rsidRPr="004C077D">
                <w:rPr>
                  <w:rFonts w:hint="eastAsia"/>
                  <w:color w:val="000000"/>
                  <w:sz w:val="22"/>
                  <w:szCs w:val="22"/>
                </w:rPr>
                <w:br/>
              </w:r>
              <w:r w:rsidRPr="004C077D">
                <w:rPr>
                  <w:color w:val="000000"/>
                  <w:sz w:val="22"/>
                  <w:szCs w:val="22"/>
                </w:rPr>
                <w:t>2. 金融资产和金融负债的确认依据、计量方法和终止确认条件</w:t>
              </w:r>
              <w:r w:rsidRPr="004C077D">
                <w:rPr>
                  <w:rFonts w:hint="eastAsia"/>
                  <w:color w:val="000000"/>
                  <w:sz w:val="22"/>
                  <w:szCs w:val="22"/>
                </w:rPr>
                <w:br/>
              </w:r>
              <w:r w:rsidRPr="004C077D">
                <w:rPr>
                  <w:color w:val="000000"/>
                  <w:sz w:val="22"/>
                  <w:szCs w:val="22"/>
                </w:rPr>
                <w:t>(1) 金融资产和金融负债的确认依据和初始计量方法</w:t>
              </w:r>
              <w:r w:rsidRPr="004C077D">
                <w:rPr>
                  <w:rFonts w:hint="eastAsia"/>
                  <w:color w:val="000000"/>
                  <w:sz w:val="22"/>
                  <w:szCs w:val="22"/>
                </w:rPr>
                <w:br/>
              </w:r>
              <w:r w:rsidRPr="004C077D">
                <w:rPr>
                  <w:color w:val="000000"/>
                  <w:sz w:val="22"/>
                  <w:szCs w:val="22"/>
                </w:rPr>
                <w:t>公司成为金融工具合同的一方时，确认一项金融资产或金融负债。初始确认金融资产或金融</w:t>
              </w:r>
              <w:r w:rsidRPr="004C077D">
                <w:rPr>
                  <w:rFonts w:hint="eastAsia"/>
                  <w:color w:val="000000"/>
                  <w:sz w:val="22"/>
                  <w:szCs w:val="22"/>
                </w:rPr>
                <w:br/>
              </w:r>
              <w:r w:rsidRPr="004C077D">
                <w:rPr>
                  <w:color w:val="000000"/>
                  <w:sz w:val="22"/>
                  <w:szCs w:val="22"/>
                </w:rPr>
                <w:t>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w:t>
              </w:r>
              <w:proofErr w:type="gramStart"/>
              <w:r w:rsidRPr="004C077D">
                <w:rPr>
                  <w:color w:val="000000"/>
                  <w:sz w:val="22"/>
                  <w:szCs w:val="22"/>
                </w:rPr>
                <w:t>账款未</w:t>
              </w:r>
              <w:proofErr w:type="gramEnd"/>
              <w:r w:rsidRPr="004C077D">
                <w:rPr>
                  <w:color w:val="000000"/>
                  <w:sz w:val="22"/>
                  <w:szCs w:val="22"/>
                </w:rPr>
                <w:t>包含重大融资成分或公司不考虑未超过一年的合同中的融资成分的，按照交易价格进行初始计量。</w:t>
              </w:r>
              <w:r w:rsidRPr="004C077D">
                <w:rPr>
                  <w:rFonts w:hint="eastAsia"/>
                  <w:color w:val="000000"/>
                  <w:sz w:val="22"/>
                  <w:szCs w:val="22"/>
                </w:rPr>
                <w:br/>
              </w:r>
              <w:r w:rsidRPr="004C077D">
                <w:rPr>
                  <w:color w:val="000000"/>
                  <w:sz w:val="22"/>
                  <w:szCs w:val="22"/>
                </w:rPr>
                <w:t>(2) 金融资产的后续计量方法</w:t>
              </w:r>
              <w:r w:rsidRPr="004C077D">
                <w:rPr>
                  <w:rFonts w:hint="eastAsia"/>
                  <w:color w:val="000000"/>
                  <w:sz w:val="22"/>
                  <w:szCs w:val="22"/>
                </w:rPr>
                <w:br/>
              </w:r>
              <w:r w:rsidRPr="004C077D">
                <w:rPr>
                  <w:color w:val="000000"/>
                  <w:sz w:val="22"/>
                  <w:szCs w:val="22"/>
                </w:rPr>
                <w:t>1) 以摊</w:t>
              </w:r>
              <w:proofErr w:type="gramStart"/>
              <w:r w:rsidRPr="004C077D">
                <w:rPr>
                  <w:color w:val="000000"/>
                  <w:sz w:val="22"/>
                  <w:szCs w:val="22"/>
                </w:rPr>
                <w:t>余成本</w:t>
              </w:r>
              <w:proofErr w:type="gramEnd"/>
              <w:r w:rsidRPr="004C077D">
                <w:rPr>
                  <w:color w:val="000000"/>
                  <w:sz w:val="22"/>
                  <w:szCs w:val="22"/>
                </w:rPr>
                <w:t>计量的金融资产</w:t>
              </w:r>
              <w:r w:rsidRPr="004C077D">
                <w:rPr>
                  <w:rFonts w:hint="eastAsia"/>
                  <w:color w:val="000000"/>
                  <w:sz w:val="22"/>
                  <w:szCs w:val="22"/>
                </w:rPr>
                <w:br/>
              </w:r>
              <w:r w:rsidRPr="004C077D">
                <w:rPr>
                  <w:color w:val="000000"/>
                  <w:sz w:val="22"/>
                  <w:szCs w:val="22"/>
                </w:rPr>
                <w:t>采用实际利率法，按照摊</w:t>
              </w:r>
              <w:proofErr w:type="gramStart"/>
              <w:r w:rsidRPr="004C077D">
                <w:rPr>
                  <w:color w:val="000000"/>
                  <w:sz w:val="22"/>
                  <w:szCs w:val="22"/>
                </w:rPr>
                <w:t>余成本</w:t>
              </w:r>
              <w:proofErr w:type="gramEnd"/>
              <w:r w:rsidRPr="004C077D">
                <w:rPr>
                  <w:color w:val="000000"/>
                  <w:sz w:val="22"/>
                  <w:szCs w:val="22"/>
                </w:rPr>
                <w:t>进行后续计量。 以摊</w:t>
              </w:r>
              <w:proofErr w:type="gramStart"/>
              <w:r w:rsidRPr="004C077D">
                <w:rPr>
                  <w:color w:val="000000"/>
                  <w:sz w:val="22"/>
                  <w:szCs w:val="22"/>
                </w:rPr>
                <w:t>余成本</w:t>
              </w:r>
              <w:proofErr w:type="gramEnd"/>
              <w:r w:rsidRPr="004C077D">
                <w:rPr>
                  <w:color w:val="000000"/>
                  <w:sz w:val="22"/>
                  <w:szCs w:val="22"/>
                </w:rPr>
                <w:t>计量且不属于任何套</w:t>
              </w:r>
              <w:proofErr w:type="gramStart"/>
              <w:r w:rsidRPr="004C077D">
                <w:rPr>
                  <w:color w:val="000000"/>
                  <w:sz w:val="22"/>
                  <w:szCs w:val="22"/>
                </w:rPr>
                <w:t>期关系</w:t>
              </w:r>
              <w:proofErr w:type="gramEnd"/>
              <w:r w:rsidRPr="004C077D">
                <w:rPr>
                  <w:color w:val="000000"/>
                  <w:sz w:val="22"/>
                  <w:szCs w:val="22"/>
                </w:rPr>
                <w:t>的</w:t>
              </w:r>
              <w:proofErr w:type="gramStart"/>
              <w:r w:rsidRPr="004C077D">
                <w:rPr>
                  <w:color w:val="000000"/>
                  <w:sz w:val="22"/>
                  <w:szCs w:val="22"/>
                </w:rPr>
                <w:t>一</w:t>
              </w:r>
              <w:proofErr w:type="gramEnd"/>
              <w:r w:rsidRPr="004C077D">
                <w:rPr>
                  <w:rFonts w:hint="eastAsia"/>
                  <w:color w:val="000000"/>
                  <w:sz w:val="22"/>
                  <w:szCs w:val="22"/>
                </w:rPr>
                <w:br/>
              </w:r>
              <w:r w:rsidRPr="004C077D">
                <w:rPr>
                  <w:color w:val="000000"/>
                  <w:sz w:val="22"/>
                  <w:szCs w:val="22"/>
                </w:rPr>
                <w:t>部分的金融资产所产生的利得或损失，在终止确认、 重分类、 按照实际利率法摊销或确认减值时，计入当期损益。</w:t>
              </w:r>
              <w:r w:rsidRPr="004C077D">
                <w:rPr>
                  <w:rFonts w:hint="eastAsia"/>
                  <w:color w:val="000000"/>
                  <w:sz w:val="22"/>
                  <w:szCs w:val="22"/>
                </w:rPr>
                <w:br/>
              </w:r>
              <w:r w:rsidRPr="004C077D">
                <w:rPr>
                  <w:color w:val="000000"/>
                  <w:sz w:val="22"/>
                  <w:szCs w:val="22"/>
                </w:rPr>
                <w:t>2) 以公允价值计量且其变动计入其他综合收益的债务工具投资采用公允价值进行后续计量。 采用实际利率法计算的利息、减值损失或利得及汇兑损益计入当期损益，其他利得或损失计入其他综合收益。终止确认时，将之前计入其他综合收益的累计利得或损失从其他综合收益中转出，计入当期损益。</w:t>
              </w:r>
              <w:r w:rsidRPr="004C077D">
                <w:rPr>
                  <w:rFonts w:hint="eastAsia"/>
                  <w:color w:val="000000"/>
                  <w:sz w:val="22"/>
                  <w:szCs w:val="22"/>
                </w:rPr>
                <w:br/>
              </w:r>
              <w:r w:rsidRPr="004C077D">
                <w:rPr>
                  <w:color w:val="000000"/>
                  <w:sz w:val="22"/>
                  <w:szCs w:val="22"/>
                </w:rPr>
                <w:t>3) 以公允价值计量且其变动计入其他综合收益的权益工具投资采用公允价值进行后续计量。获得的股利（属于投资成本收回部分的除外） 计入当期损益，其他利得或损失计入其他综合收益。终止确认时，将之前计入其他综合收益的累计利得或损失从其他综合收益中转出，计入留存收益。</w:t>
              </w:r>
              <w:r w:rsidRPr="004C077D">
                <w:rPr>
                  <w:rFonts w:hint="eastAsia"/>
                  <w:color w:val="000000"/>
                  <w:sz w:val="22"/>
                  <w:szCs w:val="22"/>
                </w:rPr>
                <w:br/>
              </w:r>
              <w:r w:rsidRPr="004C077D">
                <w:rPr>
                  <w:color w:val="000000"/>
                  <w:sz w:val="22"/>
                  <w:szCs w:val="22"/>
                </w:rPr>
                <w:lastRenderedPageBreak/>
                <w:t>4) 以公允价值计量且其变动计入当期损益的金融资产采用公允价值进行后续计量， 产生的利得或损失（ 包括利息和股利收入)计入当期损益，除非该金融资产属于套</w:t>
              </w:r>
              <w:proofErr w:type="gramStart"/>
              <w:r w:rsidRPr="004C077D">
                <w:rPr>
                  <w:color w:val="000000"/>
                  <w:sz w:val="22"/>
                  <w:szCs w:val="22"/>
                </w:rPr>
                <w:t>期关系</w:t>
              </w:r>
              <w:proofErr w:type="gramEnd"/>
              <w:r w:rsidRPr="004C077D">
                <w:rPr>
                  <w:color w:val="000000"/>
                  <w:sz w:val="22"/>
                  <w:szCs w:val="22"/>
                </w:rPr>
                <w:t>的一部分。</w:t>
              </w:r>
              <w:r w:rsidRPr="004C077D">
                <w:rPr>
                  <w:rFonts w:hint="eastAsia"/>
                  <w:color w:val="000000"/>
                  <w:sz w:val="22"/>
                  <w:szCs w:val="22"/>
                </w:rPr>
                <w:br/>
              </w:r>
              <w:r w:rsidRPr="004C077D">
                <w:rPr>
                  <w:color w:val="000000"/>
                  <w:sz w:val="22"/>
                  <w:szCs w:val="22"/>
                </w:rPr>
                <w:t xml:space="preserve">(3) 金融负债的后续计量方法1) 以公允价值计量且其变动计入当期损益的金融负债此类金融负债包括交易性金融负债（ </w:t>
              </w:r>
              <w:proofErr w:type="gramStart"/>
              <w:r w:rsidRPr="004C077D">
                <w:rPr>
                  <w:color w:val="000000"/>
                  <w:sz w:val="22"/>
                  <w:szCs w:val="22"/>
                </w:rPr>
                <w:t>含属于</w:t>
              </w:r>
              <w:proofErr w:type="gramEnd"/>
              <w:r w:rsidRPr="004C077D">
                <w:rPr>
                  <w:color w:val="000000"/>
                  <w:sz w:val="22"/>
                  <w:szCs w:val="22"/>
                </w:rPr>
                <w:t>金融负债的衍生工具） 和指定为以公允价值计量且其变动计入当期损益的金融负债。 对于此类金融负债以公允价值进行后续计量。 因公司自身信用风险变动引起的指定为以公允价值计量且其变动计入当期损益的金融负债的公允价值变动金额计入其他综合收益， 除非该处理会造成或扩大损益中的会计错配。此类金融负债产生的其他利得或损失（ 包括利息费用、除因公司自身信用风险变动引起的公允价值变动） 计入当期损益，除非该金融负债属于套</w:t>
              </w:r>
              <w:proofErr w:type="gramStart"/>
              <w:r w:rsidRPr="004C077D">
                <w:rPr>
                  <w:color w:val="000000"/>
                  <w:sz w:val="22"/>
                  <w:szCs w:val="22"/>
                </w:rPr>
                <w:t>期关系</w:t>
              </w:r>
              <w:proofErr w:type="gramEnd"/>
              <w:r w:rsidRPr="004C077D">
                <w:rPr>
                  <w:color w:val="000000"/>
                  <w:sz w:val="22"/>
                  <w:szCs w:val="22"/>
                </w:rPr>
                <w:t>的一部分。 终止确认时，将之前计入其他综合收益的累计利得或损失从其他综合收益中转出，计入留存收益。</w:t>
              </w:r>
              <w:r w:rsidRPr="004C077D">
                <w:rPr>
                  <w:rFonts w:hint="eastAsia"/>
                  <w:color w:val="000000"/>
                  <w:sz w:val="22"/>
                  <w:szCs w:val="22"/>
                </w:rPr>
                <w:br/>
              </w:r>
              <w:r w:rsidRPr="004C077D">
                <w:rPr>
                  <w:color w:val="000000"/>
                  <w:sz w:val="22"/>
                  <w:szCs w:val="22"/>
                </w:rPr>
                <w:t>2) 金融资产转移不符合终止确认条件或继续涉入被转移金融资产所形成的金融负债</w:t>
              </w:r>
              <w:r w:rsidRPr="004C077D">
                <w:rPr>
                  <w:rFonts w:hint="eastAsia"/>
                  <w:color w:val="000000"/>
                  <w:sz w:val="22"/>
                  <w:szCs w:val="22"/>
                </w:rPr>
                <w:br/>
              </w:r>
              <w:r w:rsidRPr="004C077D">
                <w:rPr>
                  <w:color w:val="000000"/>
                  <w:sz w:val="22"/>
                  <w:szCs w:val="22"/>
                </w:rPr>
                <w:t>按照《企业会计准则第 23 号——金融资产转移》相关规定进行计量。</w:t>
              </w:r>
              <w:r w:rsidRPr="004C077D">
                <w:rPr>
                  <w:rFonts w:hint="eastAsia"/>
                  <w:color w:val="000000"/>
                  <w:sz w:val="22"/>
                  <w:szCs w:val="22"/>
                </w:rPr>
                <w:br/>
              </w:r>
              <w:r w:rsidRPr="004C077D">
                <w:rPr>
                  <w:color w:val="000000"/>
                  <w:sz w:val="22"/>
                  <w:szCs w:val="22"/>
                </w:rPr>
                <w:t>3) 不属于上述 1)或 2)的财务担保合同， 以及不属于上述 1)并以低于市场利率贷款的贷款承诺在初始确认后按照下列两项金额之中的较高者进行后续计量： ① 按照金融工具的减值规定确定的损失准备金额； ② 初始确认金额扣除按照相关规定所确定的累计摊销额后的余额。</w:t>
              </w:r>
              <w:r w:rsidRPr="004C077D">
                <w:rPr>
                  <w:rFonts w:hint="eastAsia"/>
                  <w:color w:val="000000"/>
                  <w:sz w:val="22"/>
                  <w:szCs w:val="22"/>
                </w:rPr>
                <w:br/>
              </w:r>
              <w:r w:rsidRPr="004C077D">
                <w:rPr>
                  <w:color w:val="000000"/>
                  <w:sz w:val="22"/>
                  <w:szCs w:val="22"/>
                </w:rPr>
                <w:t>4) 以摊</w:t>
              </w:r>
              <w:proofErr w:type="gramStart"/>
              <w:r w:rsidRPr="004C077D">
                <w:rPr>
                  <w:color w:val="000000"/>
                  <w:sz w:val="22"/>
                  <w:szCs w:val="22"/>
                </w:rPr>
                <w:t>余成本</w:t>
              </w:r>
              <w:proofErr w:type="gramEnd"/>
              <w:r w:rsidRPr="004C077D">
                <w:rPr>
                  <w:color w:val="000000"/>
                  <w:sz w:val="22"/>
                  <w:szCs w:val="22"/>
                </w:rPr>
                <w:t>计量的金融负债</w:t>
              </w:r>
              <w:r w:rsidRPr="004C077D">
                <w:rPr>
                  <w:rFonts w:hint="eastAsia"/>
                  <w:color w:val="000000"/>
                  <w:sz w:val="22"/>
                  <w:szCs w:val="22"/>
                </w:rPr>
                <w:br/>
              </w:r>
              <w:r w:rsidRPr="004C077D">
                <w:rPr>
                  <w:color w:val="000000"/>
                  <w:sz w:val="22"/>
                  <w:szCs w:val="22"/>
                </w:rPr>
                <w:t>采用实际利率法以摊</w:t>
              </w:r>
              <w:proofErr w:type="gramStart"/>
              <w:r w:rsidRPr="004C077D">
                <w:rPr>
                  <w:color w:val="000000"/>
                  <w:sz w:val="22"/>
                  <w:szCs w:val="22"/>
                </w:rPr>
                <w:t>余成本</w:t>
              </w:r>
              <w:proofErr w:type="gramEnd"/>
              <w:r w:rsidRPr="004C077D">
                <w:rPr>
                  <w:color w:val="000000"/>
                  <w:sz w:val="22"/>
                  <w:szCs w:val="22"/>
                </w:rPr>
                <w:t>计量。以摊</w:t>
              </w:r>
              <w:proofErr w:type="gramStart"/>
              <w:r w:rsidRPr="004C077D">
                <w:rPr>
                  <w:color w:val="000000"/>
                  <w:sz w:val="22"/>
                  <w:szCs w:val="22"/>
                </w:rPr>
                <w:t>余成本</w:t>
              </w:r>
              <w:proofErr w:type="gramEnd"/>
              <w:r w:rsidRPr="004C077D">
                <w:rPr>
                  <w:color w:val="000000"/>
                  <w:sz w:val="22"/>
                  <w:szCs w:val="22"/>
                </w:rPr>
                <w:t>计量且不属于任何套</w:t>
              </w:r>
              <w:proofErr w:type="gramStart"/>
              <w:r w:rsidRPr="004C077D">
                <w:rPr>
                  <w:color w:val="000000"/>
                  <w:sz w:val="22"/>
                  <w:szCs w:val="22"/>
                </w:rPr>
                <w:t>期关系</w:t>
              </w:r>
              <w:proofErr w:type="gramEnd"/>
              <w:r w:rsidRPr="004C077D">
                <w:rPr>
                  <w:color w:val="000000"/>
                  <w:sz w:val="22"/>
                  <w:szCs w:val="22"/>
                </w:rPr>
                <w:t>的一部分的金融负</w:t>
              </w:r>
              <w:r w:rsidRPr="004C077D">
                <w:br/>
              </w:r>
              <w:r w:rsidRPr="004C077D">
                <w:rPr>
                  <w:color w:val="000000"/>
                  <w:sz w:val="22"/>
                  <w:szCs w:val="22"/>
                </w:rPr>
                <w:t>债所产生的利得或损失，在终止确认、按照实际利率法摊销时计入当期损益。</w:t>
              </w:r>
              <w:r w:rsidRPr="004C077D">
                <w:rPr>
                  <w:rFonts w:hint="eastAsia"/>
                  <w:color w:val="000000"/>
                  <w:sz w:val="22"/>
                  <w:szCs w:val="22"/>
                </w:rPr>
                <w:br/>
              </w:r>
              <w:r w:rsidRPr="004C077D">
                <w:rPr>
                  <w:color w:val="000000"/>
                  <w:sz w:val="22"/>
                  <w:szCs w:val="22"/>
                </w:rPr>
                <w:t>(4) 金融资产和金融负债的终止确认</w:t>
              </w:r>
              <w:r w:rsidRPr="004C077D">
                <w:rPr>
                  <w:rFonts w:hint="eastAsia"/>
                  <w:color w:val="000000"/>
                  <w:sz w:val="22"/>
                  <w:szCs w:val="22"/>
                </w:rPr>
                <w:br/>
              </w:r>
              <w:r w:rsidRPr="004C077D">
                <w:rPr>
                  <w:color w:val="000000"/>
                  <w:sz w:val="22"/>
                  <w:szCs w:val="22"/>
                </w:rPr>
                <w:t>1) 当满足下列条件之一时，终止确认金融资产：</w:t>
              </w:r>
              <w:r w:rsidRPr="004C077D">
                <w:rPr>
                  <w:rFonts w:hint="eastAsia"/>
                  <w:color w:val="000000"/>
                  <w:sz w:val="22"/>
                  <w:szCs w:val="22"/>
                </w:rPr>
                <w:br/>
              </w:r>
              <w:r w:rsidRPr="004C077D">
                <w:rPr>
                  <w:color w:val="000000"/>
                  <w:sz w:val="22"/>
                  <w:szCs w:val="22"/>
                </w:rPr>
                <w:t>① 收取金融资产现金流量的合同权利已终止；</w:t>
              </w:r>
              <w:r w:rsidRPr="004C077D">
                <w:rPr>
                  <w:rFonts w:hint="eastAsia"/>
                  <w:color w:val="000000"/>
                  <w:sz w:val="22"/>
                  <w:szCs w:val="22"/>
                </w:rPr>
                <w:br/>
              </w:r>
              <w:r w:rsidRPr="004C077D">
                <w:rPr>
                  <w:color w:val="000000"/>
                  <w:sz w:val="22"/>
                  <w:szCs w:val="22"/>
                </w:rPr>
                <w:t>② 金融资产已转移，且</w:t>
              </w:r>
              <w:proofErr w:type="gramStart"/>
              <w:r w:rsidRPr="004C077D">
                <w:rPr>
                  <w:color w:val="000000"/>
                  <w:sz w:val="22"/>
                  <w:szCs w:val="22"/>
                </w:rPr>
                <w:t>该转移</w:t>
              </w:r>
              <w:proofErr w:type="gramEnd"/>
              <w:r w:rsidRPr="004C077D">
                <w:rPr>
                  <w:color w:val="000000"/>
                  <w:sz w:val="22"/>
                  <w:szCs w:val="22"/>
                </w:rPr>
                <w:t>满足《企业会计准则第23号——金融资产转移》关于金融资产终止确认的规定。</w:t>
              </w:r>
              <w:r w:rsidRPr="004C077D">
                <w:rPr>
                  <w:rFonts w:hint="eastAsia"/>
                  <w:color w:val="000000"/>
                  <w:sz w:val="22"/>
                  <w:szCs w:val="22"/>
                </w:rPr>
                <w:br/>
              </w:r>
              <w:r w:rsidRPr="004C077D">
                <w:rPr>
                  <w:color w:val="000000"/>
                  <w:sz w:val="22"/>
                  <w:szCs w:val="22"/>
                </w:rPr>
                <w:t>2) 当金融负债（或其一部分）的现时义务已经解除时，相应终止确认该金融负债（或该部分</w:t>
              </w:r>
              <w:r w:rsidRPr="004C077D">
                <w:rPr>
                  <w:rFonts w:hint="eastAsia"/>
                  <w:color w:val="000000"/>
                  <w:sz w:val="22"/>
                  <w:szCs w:val="22"/>
                </w:rPr>
                <w:br/>
              </w:r>
              <w:r w:rsidRPr="004C077D">
                <w:rPr>
                  <w:color w:val="000000"/>
                  <w:sz w:val="22"/>
                  <w:szCs w:val="22"/>
                </w:rPr>
                <w:t>金融负债）。</w:t>
              </w:r>
              <w:r w:rsidRPr="004C077D">
                <w:rPr>
                  <w:rFonts w:hint="eastAsia"/>
                  <w:color w:val="000000"/>
                  <w:sz w:val="22"/>
                  <w:szCs w:val="22"/>
                </w:rPr>
                <w:br/>
              </w:r>
              <w:r w:rsidRPr="004C077D">
                <w:rPr>
                  <w:color w:val="000000"/>
                  <w:sz w:val="22"/>
                  <w:szCs w:val="22"/>
                </w:rPr>
                <w:t>3. 金融资产转移的确认依据和计量方法</w:t>
              </w:r>
              <w:r w:rsidRPr="004C077D">
                <w:rPr>
                  <w:rFonts w:hint="eastAsia"/>
                  <w:color w:val="000000"/>
                  <w:sz w:val="22"/>
                  <w:szCs w:val="22"/>
                </w:rPr>
                <w:br/>
              </w:r>
              <w:r w:rsidRPr="004C077D">
                <w:rPr>
                  <w:color w:val="000000"/>
                  <w:sz w:val="22"/>
                  <w:szCs w:val="22"/>
                </w:rPr>
                <w:t>公司转移了金融资产所有权上几乎所有的风险和报酬的，终止确认该金融资产，并将转移中</w:t>
              </w:r>
              <w:r w:rsidRPr="004C077D">
                <w:rPr>
                  <w:rFonts w:hint="eastAsia"/>
                  <w:color w:val="000000"/>
                  <w:sz w:val="22"/>
                  <w:szCs w:val="22"/>
                </w:rPr>
                <w:br/>
              </w:r>
              <w:r w:rsidRPr="004C077D">
                <w:rPr>
                  <w:color w:val="000000"/>
                  <w:sz w:val="22"/>
                  <w:szCs w:val="22"/>
                </w:rPr>
                <w:t>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 (1) 未保留对该金融资产控制的，终止确认该金融资产，并将转移中产生或保留的权利和义务单独确认为资产或负债； (2) 保留了对该金融资产控制的，按照继续涉入所转移金融资产的程度确认有关金融资产，并相应确认有关负债。</w:t>
              </w:r>
              <w:r w:rsidRPr="004C077D">
                <w:rPr>
                  <w:rFonts w:hint="eastAsia"/>
                  <w:color w:val="000000"/>
                  <w:sz w:val="22"/>
                  <w:szCs w:val="22"/>
                </w:rPr>
                <w:br/>
              </w:r>
              <w:r w:rsidRPr="004C077D">
                <w:rPr>
                  <w:color w:val="000000"/>
                  <w:sz w:val="22"/>
                  <w:szCs w:val="22"/>
                </w:rPr>
                <w:t>金融资产整体转移满足终止确认条件的，将下列两项金额的差额计入当期损益： (1) 所转移</w:t>
              </w:r>
              <w:r w:rsidRPr="004C077D">
                <w:rPr>
                  <w:rFonts w:hint="eastAsia"/>
                  <w:color w:val="000000"/>
                  <w:sz w:val="22"/>
                  <w:szCs w:val="22"/>
                </w:rPr>
                <w:br/>
              </w:r>
              <w:r w:rsidRPr="004C077D">
                <w:rPr>
                  <w:color w:val="000000"/>
                  <w:sz w:val="22"/>
                  <w:szCs w:val="22"/>
                </w:rPr>
                <w:t>金融资产在终止确认日的账面价值； (2) 因转移金融资产而收到的对价，与</w:t>
              </w:r>
              <w:proofErr w:type="gramStart"/>
              <w:r w:rsidRPr="004C077D">
                <w:rPr>
                  <w:color w:val="000000"/>
                  <w:sz w:val="22"/>
                  <w:szCs w:val="22"/>
                </w:rPr>
                <w:t>原直接</w:t>
              </w:r>
              <w:proofErr w:type="gramEnd"/>
              <w:r w:rsidRPr="004C077D">
                <w:rPr>
                  <w:color w:val="000000"/>
                  <w:sz w:val="22"/>
                  <w:szCs w:val="22"/>
                </w:rPr>
                <w:t>计入其他综合收益的公允价值变动累计额中对应终止确认部分的金额（涉及转移的金融资产为以公允价值计量且其变动计入其他综合收益的债务工具投资）之</w:t>
              </w:r>
              <w:proofErr w:type="gramStart"/>
              <w:r w:rsidRPr="004C077D">
                <w:rPr>
                  <w:color w:val="000000"/>
                  <w:sz w:val="22"/>
                  <w:szCs w:val="22"/>
                </w:rPr>
                <w:t>和</w:t>
              </w:r>
              <w:proofErr w:type="gramEnd"/>
              <w:r w:rsidRPr="004C077D">
                <w:rPr>
                  <w:color w:val="000000"/>
                  <w:sz w:val="22"/>
                  <w:szCs w:val="22"/>
                </w:rPr>
                <w:t>。转移了金融资产的一部分， 且该被转移部分整体满足终止确认条件的，将转移前金融资产整体的账面价值，在终止确认部分和继续确认部分之间，按照</w:t>
              </w:r>
              <w:proofErr w:type="gramStart"/>
              <w:r w:rsidRPr="004C077D">
                <w:rPr>
                  <w:color w:val="000000"/>
                  <w:sz w:val="22"/>
                  <w:szCs w:val="22"/>
                </w:rPr>
                <w:t>转移日</w:t>
              </w:r>
              <w:proofErr w:type="gramEnd"/>
              <w:r w:rsidRPr="004C077D">
                <w:rPr>
                  <w:color w:val="000000"/>
                  <w:sz w:val="22"/>
                  <w:szCs w:val="22"/>
                </w:rPr>
                <w:t>各自的相对公允价值进行分摊， 并将下列两项金额的差额计入当期损益： (1) 终止确认部分的账面价值； (2) 终止确认部分的对价，与</w:t>
              </w:r>
              <w:proofErr w:type="gramStart"/>
              <w:r w:rsidRPr="004C077D">
                <w:rPr>
                  <w:color w:val="000000"/>
                  <w:sz w:val="22"/>
                  <w:szCs w:val="22"/>
                </w:rPr>
                <w:t>原直接</w:t>
              </w:r>
              <w:proofErr w:type="gramEnd"/>
              <w:r w:rsidRPr="004C077D">
                <w:rPr>
                  <w:color w:val="000000"/>
                  <w:sz w:val="22"/>
                  <w:szCs w:val="22"/>
                </w:rPr>
                <w:t>计入其他综合收益的公允价值变动累计额中对应终止确认部分的金额（涉及转移的金融资产为以公允价值计量且其变动计入其他综合收益的债务工具投资）之</w:t>
              </w:r>
              <w:proofErr w:type="gramStart"/>
              <w:r w:rsidRPr="004C077D">
                <w:rPr>
                  <w:color w:val="000000"/>
                  <w:sz w:val="22"/>
                  <w:szCs w:val="22"/>
                </w:rPr>
                <w:t>和</w:t>
              </w:r>
              <w:proofErr w:type="gramEnd"/>
              <w:r w:rsidRPr="004C077D">
                <w:rPr>
                  <w:color w:val="000000"/>
                  <w:sz w:val="22"/>
                  <w:szCs w:val="22"/>
                </w:rPr>
                <w:t>。</w:t>
              </w:r>
              <w:r w:rsidRPr="004C077D">
                <w:rPr>
                  <w:rFonts w:hint="eastAsia"/>
                  <w:color w:val="000000"/>
                  <w:sz w:val="22"/>
                  <w:szCs w:val="22"/>
                </w:rPr>
                <w:br/>
              </w:r>
              <w:r w:rsidRPr="004C077D">
                <w:rPr>
                  <w:color w:val="000000"/>
                  <w:sz w:val="22"/>
                  <w:szCs w:val="22"/>
                </w:rPr>
                <w:t>4. 金融资产和金融负债的公允价值确定方法</w:t>
              </w:r>
              <w:r w:rsidRPr="004C077D">
                <w:rPr>
                  <w:rFonts w:hint="eastAsia"/>
                  <w:color w:val="000000"/>
                  <w:sz w:val="22"/>
                  <w:szCs w:val="22"/>
                </w:rPr>
                <w:br/>
              </w:r>
              <w:r w:rsidRPr="004C077D">
                <w:rPr>
                  <w:color w:val="000000"/>
                  <w:sz w:val="22"/>
                  <w:szCs w:val="22"/>
                </w:rPr>
                <w:t>公司采用在当前情况下适用并且有足够可利用数据和其他信息支持的估值技术确定相关金融</w:t>
              </w:r>
              <w:r w:rsidRPr="004C077D">
                <w:rPr>
                  <w:rFonts w:hint="eastAsia"/>
                  <w:color w:val="000000"/>
                  <w:sz w:val="22"/>
                  <w:szCs w:val="22"/>
                </w:rPr>
                <w:br/>
              </w:r>
              <w:r w:rsidRPr="004C077D">
                <w:rPr>
                  <w:color w:val="000000"/>
                  <w:sz w:val="22"/>
                  <w:szCs w:val="22"/>
                </w:rPr>
                <w:lastRenderedPageBreak/>
                <w:t>资产和金融负债的公允价值。公司将估值技术使用的</w:t>
              </w:r>
              <w:proofErr w:type="gramStart"/>
              <w:r w:rsidRPr="004C077D">
                <w:rPr>
                  <w:color w:val="000000"/>
                  <w:sz w:val="22"/>
                  <w:szCs w:val="22"/>
                </w:rPr>
                <w:t>输入值分以下</w:t>
              </w:r>
              <w:proofErr w:type="gramEnd"/>
              <w:r w:rsidRPr="004C077D">
                <w:rPr>
                  <w:color w:val="000000"/>
                  <w:sz w:val="22"/>
                  <w:szCs w:val="22"/>
                </w:rPr>
                <w:t>层级， 并依次使用：</w:t>
              </w:r>
              <w:r w:rsidRPr="004C077D">
                <w:rPr>
                  <w:rFonts w:hint="eastAsia"/>
                  <w:color w:val="000000"/>
                  <w:sz w:val="22"/>
                  <w:szCs w:val="22"/>
                </w:rPr>
                <w:br/>
              </w:r>
              <w:r w:rsidRPr="004C077D">
                <w:rPr>
                  <w:color w:val="000000"/>
                  <w:sz w:val="22"/>
                  <w:szCs w:val="22"/>
                </w:rPr>
                <w:t>(1) 第一层次输入值是在计量</w:t>
              </w:r>
              <w:proofErr w:type="gramStart"/>
              <w:r w:rsidRPr="004C077D">
                <w:rPr>
                  <w:color w:val="000000"/>
                  <w:sz w:val="22"/>
                  <w:szCs w:val="22"/>
                </w:rPr>
                <w:t>日能够</w:t>
              </w:r>
              <w:proofErr w:type="gramEnd"/>
              <w:r w:rsidRPr="004C077D">
                <w:rPr>
                  <w:color w:val="000000"/>
                  <w:sz w:val="22"/>
                  <w:szCs w:val="22"/>
                </w:rPr>
                <w:t>取得的相同资产或负债在活跃市场上未经调整的报价；</w:t>
              </w:r>
              <w:r w:rsidRPr="004C077D">
                <w:rPr>
                  <w:rFonts w:ascii="Calibri" w:hAnsi="Calibri"/>
                  <w:b/>
                  <w:bCs/>
                  <w:color w:val="000000"/>
                  <w:sz w:val="18"/>
                  <w:szCs w:val="18"/>
                </w:rPr>
                <w:br/>
              </w:r>
              <w:r w:rsidRPr="004C077D">
                <w:rPr>
                  <w:color w:val="000000"/>
                  <w:sz w:val="22"/>
                  <w:szCs w:val="22"/>
                </w:rPr>
                <w:t>(2) 第二层次输入值是除第一层次输入</w:t>
              </w:r>
              <w:proofErr w:type="gramStart"/>
              <w:r w:rsidRPr="004C077D">
                <w:rPr>
                  <w:color w:val="000000"/>
                  <w:sz w:val="22"/>
                  <w:szCs w:val="22"/>
                </w:rPr>
                <w:t>值外相关</w:t>
              </w:r>
              <w:proofErr w:type="gramEnd"/>
              <w:r w:rsidRPr="004C077D">
                <w:rPr>
                  <w:color w:val="000000"/>
                  <w:sz w:val="22"/>
                  <w:szCs w:val="22"/>
                </w:rPr>
                <w:t>资产或负债直接或</w:t>
              </w:r>
              <w:proofErr w:type="gramStart"/>
              <w:r w:rsidRPr="004C077D">
                <w:rPr>
                  <w:color w:val="000000"/>
                  <w:sz w:val="22"/>
                  <w:szCs w:val="22"/>
                </w:rPr>
                <w:t>间接可</w:t>
              </w:r>
              <w:proofErr w:type="gramEnd"/>
              <w:r w:rsidRPr="004C077D">
                <w:rPr>
                  <w:color w:val="000000"/>
                  <w:sz w:val="22"/>
                  <w:szCs w:val="22"/>
                </w:rPr>
                <w:t>观察的输入值，包</w:t>
              </w:r>
              <w:r w:rsidRPr="004C077D">
                <w:rPr>
                  <w:rFonts w:hint="eastAsia"/>
                  <w:color w:val="000000"/>
                  <w:sz w:val="22"/>
                  <w:szCs w:val="22"/>
                </w:rPr>
                <w:br/>
              </w:r>
              <w:proofErr w:type="gramStart"/>
              <w:r w:rsidRPr="004C077D">
                <w:rPr>
                  <w:color w:val="000000"/>
                  <w:sz w:val="22"/>
                  <w:szCs w:val="22"/>
                </w:rPr>
                <w:t>括</w:t>
              </w:r>
              <w:proofErr w:type="gramEnd"/>
              <w:r w:rsidRPr="004C077D">
                <w:rPr>
                  <w:color w:val="000000"/>
                  <w:sz w:val="22"/>
                  <w:szCs w:val="22"/>
                </w:rPr>
                <w:t>：活跃市场中类似资产或负债的报价；</w:t>
              </w:r>
              <w:proofErr w:type="gramStart"/>
              <w:r w:rsidRPr="004C077D">
                <w:rPr>
                  <w:color w:val="000000"/>
                  <w:sz w:val="22"/>
                  <w:szCs w:val="22"/>
                </w:rPr>
                <w:t>非活跃</w:t>
              </w:r>
              <w:proofErr w:type="gramEnd"/>
              <w:r w:rsidRPr="004C077D">
                <w:rPr>
                  <w:color w:val="000000"/>
                  <w:sz w:val="22"/>
                  <w:szCs w:val="22"/>
                </w:rPr>
                <w:t>市场中相同或类似资产或负债的报价；除报价以外的其他可观察输入值，如在正常报价间隔期间可观察的利率和收益率曲线等；市场验证的输入值等；</w:t>
              </w:r>
              <w:r w:rsidRPr="004C077D">
                <w:rPr>
                  <w:rFonts w:hint="eastAsia"/>
                  <w:color w:val="000000"/>
                  <w:sz w:val="22"/>
                  <w:szCs w:val="22"/>
                </w:rPr>
                <w:br/>
              </w:r>
              <w:r w:rsidRPr="004C077D">
                <w:rPr>
                  <w:color w:val="000000"/>
                  <w:sz w:val="22"/>
                  <w:szCs w:val="22"/>
                </w:rPr>
                <w:t>(3) 第三层次输入值是相关资产或负债的不可观察输入值，包括不能直接观察或无法由可观</w:t>
              </w:r>
              <w:r w:rsidRPr="004C077D">
                <w:rPr>
                  <w:rFonts w:hint="eastAsia"/>
                  <w:color w:val="000000"/>
                  <w:sz w:val="22"/>
                  <w:szCs w:val="22"/>
                </w:rPr>
                <w:br/>
              </w:r>
              <w:proofErr w:type="gramStart"/>
              <w:r w:rsidRPr="004C077D">
                <w:rPr>
                  <w:color w:val="000000"/>
                  <w:sz w:val="22"/>
                  <w:szCs w:val="22"/>
                </w:rPr>
                <w:t>察市场</w:t>
              </w:r>
              <w:proofErr w:type="gramEnd"/>
              <w:r w:rsidRPr="004C077D">
                <w:rPr>
                  <w:color w:val="000000"/>
                  <w:sz w:val="22"/>
                  <w:szCs w:val="22"/>
                </w:rPr>
                <w:t>数据验证的利率、股票波动率、企业合并中承担的弃置义务的未来现金流量、使用自身数据</w:t>
              </w:r>
              <w:proofErr w:type="gramStart"/>
              <w:r w:rsidRPr="004C077D">
                <w:rPr>
                  <w:color w:val="000000"/>
                  <w:sz w:val="22"/>
                  <w:szCs w:val="22"/>
                </w:rPr>
                <w:t>作出</w:t>
              </w:r>
              <w:proofErr w:type="gramEnd"/>
              <w:r w:rsidRPr="004C077D">
                <w:rPr>
                  <w:color w:val="000000"/>
                  <w:sz w:val="22"/>
                  <w:szCs w:val="22"/>
                </w:rPr>
                <w:t>的财务预测等。</w:t>
              </w:r>
              <w:r w:rsidRPr="004C077D">
                <w:rPr>
                  <w:rFonts w:hint="eastAsia"/>
                  <w:color w:val="000000"/>
                  <w:sz w:val="22"/>
                  <w:szCs w:val="22"/>
                </w:rPr>
                <w:br/>
              </w:r>
              <w:r w:rsidRPr="004C077D">
                <w:rPr>
                  <w:color w:val="000000"/>
                  <w:sz w:val="22"/>
                  <w:szCs w:val="22"/>
                </w:rPr>
                <w:t>5. 金融工具减值</w:t>
              </w:r>
              <w:r w:rsidRPr="004C077D">
                <w:rPr>
                  <w:rFonts w:hint="eastAsia"/>
                  <w:color w:val="000000"/>
                  <w:sz w:val="22"/>
                  <w:szCs w:val="22"/>
                </w:rPr>
                <w:br/>
              </w:r>
              <w:r w:rsidRPr="004C077D">
                <w:rPr>
                  <w:color w:val="000000"/>
                  <w:sz w:val="22"/>
                  <w:szCs w:val="22"/>
                </w:rPr>
                <w:t>(1) 金融工具减值计量和会计处理</w:t>
              </w:r>
              <w:r w:rsidRPr="004C077D">
                <w:rPr>
                  <w:rFonts w:hint="eastAsia"/>
                  <w:color w:val="000000"/>
                  <w:sz w:val="22"/>
                  <w:szCs w:val="22"/>
                </w:rPr>
                <w:br/>
              </w:r>
              <w:r w:rsidRPr="004C077D">
                <w:rPr>
                  <w:color w:val="000000"/>
                  <w:sz w:val="22"/>
                  <w:szCs w:val="22"/>
                </w:rPr>
                <w:t>公司以预期信用损失为基础，对以摊</w:t>
              </w:r>
              <w:proofErr w:type="gramStart"/>
              <w:r w:rsidRPr="004C077D">
                <w:rPr>
                  <w:color w:val="000000"/>
                  <w:sz w:val="22"/>
                  <w:szCs w:val="22"/>
                </w:rPr>
                <w:t>余成本</w:t>
              </w:r>
              <w:proofErr w:type="gramEnd"/>
              <w:r w:rsidRPr="004C077D">
                <w:rPr>
                  <w:color w:val="000000"/>
                  <w:sz w:val="22"/>
                  <w:szCs w:val="22"/>
                </w:rPr>
                <w:t>计量的金融资产、 以公允价值计量且其变动计入</w:t>
              </w:r>
              <w:r w:rsidRPr="004C077D">
                <w:rPr>
                  <w:rFonts w:hint="eastAsia"/>
                  <w:color w:val="000000"/>
                  <w:sz w:val="22"/>
                  <w:szCs w:val="22"/>
                </w:rPr>
                <w:br/>
              </w:r>
              <w:r w:rsidRPr="004C077D">
                <w:rPr>
                  <w:color w:val="000000"/>
                  <w:sz w:val="22"/>
                  <w:szCs w:val="22"/>
                </w:rPr>
                <w:t>其他综合收益的债务工具投资、 租赁应收款、 分类为以公允价值计量且其变动计入当期损益的金融负债以外的贷款承诺、不属于以公允价值计量且其变动计入当期损益的金融负债或不属于金融资产转移不符合终止确认条件或继续涉入被转移金融资产所形成的金融负债的财务担保合同进行减值处理并确认损失准备。预期信用损失，是指以发生违约的风险为权重的金融工具信用损失的加权平均值。信用损失，是指公司按照</w:t>
              </w:r>
              <w:proofErr w:type="gramStart"/>
              <w:r w:rsidRPr="004C077D">
                <w:rPr>
                  <w:color w:val="000000"/>
                  <w:sz w:val="22"/>
                  <w:szCs w:val="22"/>
                </w:rPr>
                <w:t>原实际</w:t>
              </w:r>
              <w:proofErr w:type="gramEnd"/>
              <w:r w:rsidRPr="004C077D">
                <w:rPr>
                  <w:color w:val="000000"/>
                  <w:sz w:val="22"/>
                  <w:szCs w:val="22"/>
                </w:rPr>
                <w:t>利率折现的、根据合同应收的所有合同现金流量与预期收取的所有现金流量之间的差额，即全部现金短缺的现值。其中，对于公司</w:t>
              </w:r>
              <w:proofErr w:type="gramStart"/>
              <w:r w:rsidRPr="004C077D">
                <w:rPr>
                  <w:color w:val="000000"/>
                  <w:sz w:val="22"/>
                  <w:szCs w:val="22"/>
                </w:rPr>
                <w:t>购买或源生</w:t>
              </w:r>
              <w:proofErr w:type="gramEnd"/>
              <w:r w:rsidRPr="004C077D">
                <w:rPr>
                  <w:color w:val="000000"/>
                  <w:sz w:val="22"/>
                  <w:szCs w:val="22"/>
                </w:rPr>
                <w:t>的已发生信用减值的金融资产，按照该金融资产经信用调整的实际利率折现。对于</w:t>
              </w:r>
              <w:proofErr w:type="gramStart"/>
              <w:r w:rsidRPr="004C077D">
                <w:rPr>
                  <w:color w:val="000000"/>
                  <w:sz w:val="22"/>
                  <w:szCs w:val="22"/>
                </w:rPr>
                <w:t>购买或源生</w:t>
              </w:r>
              <w:proofErr w:type="gramEnd"/>
              <w:r w:rsidRPr="004C077D">
                <w:rPr>
                  <w:color w:val="000000"/>
                  <w:sz w:val="22"/>
                  <w:szCs w:val="22"/>
                </w:rPr>
                <w:t>的已发生信用减值的金融资产， 公司在资产负债表日仅将自初始确认后整个存续期内预期信用损失的累计变动确认为损失准备。对于不含重大融资成分或者公司不考虑不超过一年的合同中的融资成分的应收账款， 公司运用简化计量方法，按照相当于整个存续期内的预期信用损失金额计量损失准备。</w:t>
              </w:r>
              <w:r w:rsidRPr="004C077D">
                <w:rPr>
                  <w:rFonts w:hint="eastAsia"/>
                  <w:color w:val="000000"/>
                  <w:sz w:val="22"/>
                  <w:szCs w:val="22"/>
                </w:rPr>
                <w:br/>
              </w:r>
              <w:r w:rsidRPr="004C077D">
                <w:rPr>
                  <w:color w:val="000000"/>
                  <w:sz w:val="22"/>
                  <w:szCs w:val="22"/>
                </w:rPr>
                <w:t>对于租赁应收款、包含重大融资成分的应收账款，公司运用简化计量方法，按照相当于整个</w:t>
              </w:r>
              <w:r w:rsidRPr="004C077D">
                <w:rPr>
                  <w:rFonts w:hint="eastAsia"/>
                  <w:color w:val="000000"/>
                  <w:sz w:val="22"/>
                  <w:szCs w:val="22"/>
                </w:rPr>
                <w:br/>
              </w:r>
              <w:r w:rsidRPr="004C077D">
                <w:rPr>
                  <w:color w:val="000000"/>
                  <w:sz w:val="22"/>
                  <w:szCs w:val="22"/>
                </w:rPr>
                <w:t>存续期内的预期信用损失金额计量损失准备。除上述计量方法以外的金融资产， 公司在每个资产负债表日评估其信用风险自初始确认后是否已经显著增加。如果信用风险自初始确认后已显著增加，公司按照整个存续期内预期信用损失的金额计量损失准备；如果信用风险自初始确认后未显著增加， 公司按照该金融工具未来12个月内预期信用损失的金额计量损失准备。</w:t>
              </w:r>
              <w:r w:rsidRPr="004C077D">
                <w:rPr>
                  <w:rFonts w:ascii="Calibri" w:hAnsi="Calibri"/>
                  <w:b/>
                  <w:bCs/>
                  <w:color w:val="000000"/>
                  <w:sz w:val="18"/>
                  <w:szCs w:val="18"/>
                </w:rPr>
                <w:br/>
              </w:r>
              <w:r w:rsidRPr="004C077D">
                <w:rPr>
                  <w:color w:val="000000"/>
                  <w:sz w:val="22"/>
                  <w:szCs w:val="22"/>
                </w:rPr>
                <w:t>公司利用可获得的合理且有依据的信息，包括前瞻性信息，通过比较金融工具在资产负债表</w:t>
              </w:r>
              <w:r w:rsidRPr="004C077D">
                <w:rPr>
                  <w:rFonts w:hint="eastAsia"/>
                  <w:color w:val="000000"/>
                  <w:sz w:val="22"/>
                  <w:szCs w:val="22"/>
                </w:rPr>
                <w:br/>
              </w:r>
              <w:r w:rsidRPr="004C077D">
                <w:rPr>
                  <w:color w:val="000000"/>
                  <w:sz w:val="22"/>
                  <w:szCs w:val="22"/>
                </w:rPr>
                <w:t>日发生违约的风险与在初始确认日发生违约的风险，以确定金融工具的信用风险自初始确认后是否已显著增加。</w:t>
              </w:r>
              <w:r w:rsidRPr="004C077D">
                <w:rPr>
                  <w:rFonts w:hint="eastAsia"/>
                  <w:color w:val="000000"/>
                  <w:sz w:val="22"/>
                  <w:szCs w:val="22"/>
                </w:rPr>
                <w:br/>
              </w:r>
              <w:r w:rsidRPr="004C077D">
                <w:rPr>
                  <w:color w:val="000000"/>
                  <w:sz w:val="22"/>
                  <w:szCs w:val="22"/>
                </w:rPr>
                <w:t>于资产负债表日，若公司判断金融工具只具有较低的信用风险，则假定该金融工具的信用风</w:t>
              </w:r>
              <w:r w:rsidRPr="004C077D">
                <w:rPr>
                  <w:rFonts w:hint="eastAsia"/>
                  <w:color w:val="000000"/>
                  <w:sz w:val="22"/>
                  <w:szCs w:val="22"/>
                </w:rPr>
                <w:br/>
              </w:r>
              <w:r w:rsidRPr="004C077D">
                <w:rPr>
                  <w:color w:val="000000"/>
                  <w:sz w:val="22"/>
                  <w:szCs w:val="22"/>
                </w:rPr>
                <w:t>险自初始确认后并未显著增加。</w:t>
              </w:r>
              <w:r w:rsidRPr="004C077D">
                <w:rPr>
                  <w:rFonts w:hint="eastAsia"/>
                  <w:color w:val="000000"/>
                  <w:sz w:val="22"/>
                  <w:szCs w:val="22"/>
                </w:rPr>
                <w:br/>
              </w:r>
              <w:r w:rsidRPr="004C077D">
                <w:rPr>
                  <w:color w:val="000000"/>
                  <w:sz w:val="22"/>
                  <w:szCs w:val="22"/>
                </w:rPr>
                <w:t>公司以单项金融工具或金融工具组合为基础评估预期信用风险和计量预期信用损失。当以金</w:t>
              </w:r>
              <w:r w:rsidRPr="004C077D">
                <w:rPr>
                  <w:rFonts w:hint="eastAsia"/>
                  <w:color w:val="000000"/>
                  <w:sz w:val="22"/>
                  <w:szCs w:val="22"/>
                </w:rPr>
                <w:br/>
              </w:r>
              <w:proofErr w:type="gramStart"/>
              <w:r w:rsidRPr="004C077D">
                <w:rPr>
                  <w:color w:val="000000"/>
                  <w:sz w:val="22"/>
                  <w:szCs w:val="22"/>
                </w:rPr>
                <w:t>融工具</w:t>
              </w:r>
              <w:proofErr w:type="gramEnd"/>
              <w:r w:rsidRPr="004C077D">
                <w:rPr>
                  <w:color w:val="000000"/>
                  <w:sz w:val="22"/>
                  <w:szCs w:val="22"/>
                </w:rPr>
                <w:t>组合为基础时，公司以共同风险特征为依据，将金融工具划分为不同组合。</w:t>
              </w:r>
              <w:r w:rsidRPr="004C077D">
                <w:rPr>
                  <w:rFonts w:hint="eastAsia"/>
                  <w:color w:val="000000"/>
                  <w:sz w:val="22"/>
                  <w:szCs w:val="22"/>
                </w:rPr>
                <w:br/>
              </w:r>
              <w:r w:rsidRPr="004C077D">
                <w:rPr>
                  <w:color w:val="000000"/>
                  <w:sz w:val="22"/>
                  <w:szCs w:val="22"/>
                </w:rPr>
                <w:t>公司在每个资产负债表日重新计量预期信用损失，由此形成的损失准备的增加或转回金额，</w:t>
              </w:r>
              <w:r w:rsidRPr="004C077D">
                <w:rPr>
                  <w:rFonts w:hint="eastAsia"/>
                  <w:color w:val="000000"/>
                  <w:sz w:val="22"/>
                  <w:szCs w:val="22"/>
                </w:rPr>
                <w:br/>
              </w:r>
              <w:r w:rsidRPr="004C077D">
                <w:rPr>
                  <w:color w:val="000000"/>
                  <w:sz w:val="22"/>
                  <w:szCs w:val="22"/>
                </w:rPr>
                <w:t>作为减值损失或利得计入当期损益。对于以摊</w:t>
              </w:r>
              <w:proofErr w:type="gramStart"/>
              <w:r w:rsidRPr="004C077D">
                <w:rPr>
                  <w:color w:val="000000"/>
                  <w:sz w:val="22"/>
                  <w:szCs w:val="22"/>
                </w:rPr>
                <w:t>余成本</w:t>
              </w:r>
              <w:proofErr w:type="gramEnd"/>
              <w:r w:rsidRPr="004C077D">
                <w:rPr>
                  <w:color w:val="000000"/>
                  <w:sz w:val="22"/>
                  <w:szCs w:val="22"/>
                </w:rPr>
                <w:t>计量的金融资产，损失准备抵减该金融资产在资产负债表中列示的账面价值；对于以公允价值计量且其变动计入其他综合收益的债权投资，公司在其他综合收益中确认其损失准备，不抵减该金融资产的账面价值。</w:t>
              </w:r>
              <w:r w:rsidRPr="004C077D">
                <w:rPr>
                  <w:rFonts w:hint="eastAsia"/>
                  <w:color w:val="000000"/>
                  <w:sz w:val="22"/>
                  <w:szCs w:val="22"/>
                </w:rPr>
                <w:br/>
              </w:r>
              <w:r w:rsidRPr="004C077D">
                <w:rPr>
                  <w:color w:val="000000"/>
                  <w:sz w:val="22"/>
                  <w:szCs w:val="22"/>
                </w:rPr>
                <w:t>(2) 按组合评估预期信用风险和计量预期信用损失的金融工具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项 目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确定组合的依据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计量预期信用损失的方法</w:t>
                    </w: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其他应收款——账龄</w:t>
                    </w:r>
                    <w:r w:rsidRPr="004C077D">
                      <w:rPr>
                        <w:rFonts w:hint="eastAsia"/>
                        <w:color w:val="000000"/>
                        <w:sz w:val="22"/>
                        <w:szCs w:val="22"/>
                      </w:rPr>
                      <w:br/>
                    </w:r>
                    <w:r w:rsidRPr="004C077D">
                      <w:rPr>
                        <w:color w:val="000000"/>
                        <w:sz w:val="22"/>
                        <w:szCs w:val="22"/>
                      </w:rPr>
                      <w:t xml:space="preserve">组合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账龄</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参考历史信用损失经验，结合当前状况以及对</w:t>
                    </w:r>
                    <w:r w:rsidRPr="004C077D">
                      <w:rPr>
                        <w:rFonts w:hint="eastAsia"/>
                        <w:color w:val="000000"/>
                        <w:sz w:val="22"/>
                        <w:szCs w:val="22"/>
                      </w:rPr>
                      <w:br/>
                    </w:r>
                    <w:r w:rsidRPr="004C077D">
                      <w:rPr>
                        <w:color w:val="000000"/>
                        <w:sz w:val="22"/>
                        <w:szCs w:val="22"/>
                      </w:rPr>
                      <w:lastRenderedPageBreak/>
                      <w:t>未来经济状况的预测，通过违约风险敞口和未</w:t>
                    </w:r>
                    <w:r w:rsidRPr="004C077D">
                      <w:rPr>
                        <w:rFonts w:hint="eastAsia"/>
                        <w:color w:val="000000"/>
                        <w:sz w:val="22"/>
                        <w:szCs w:val="22"/>
                      </w:rPr>
                      <w:br/>
                    </w:r>
                    <w:r w:rsidRPr="004C077D">
                      <w:rPr>
                        <w:color w:val="000000"/>
                        <w:sz w:val="22"/>
                        <w:szCs w:val="22"/>
                      </w:rPr>
                      <w:t>来12个月内或整个存续期预期信用损失率，计</w:t>
                    </w:r>
                    <w:r w:rsidRPr="004C077D">
                      <w:rPr>
                        <w:rFonts w:hint="eastAsia"/>
                        <w:color w:val="000000"/>
                        <w:sz w:val="22"/>
                        <w:szCs w:val="22"/>
                      </w:rPr>
                      <w:br/>
                    </w:r>
                    <w:r w:rsidRPr="004C077D">
                      <w:rPr>
                        <w:color w:val="000000"/>
                        <w:sz w:val="22"/>
                        <w:szCs w:val="22"/>
                      </w:rPr>
                      <w:t>算预期信用损失</w:t>
                    </w:r>
                  </w:p>
                </w:tc>
              </w:tr>
            </w:tbl>
            <w:p w:rsidR="004C077D" w:rsidRPr="004C077D" w:rsidRDefault="004C077D" w:rsidP="004C077D">
              <w:r w:rsidRPr="004C077D">
                <w:rPr>
                  <w:color w:val="000000"/>
                  <w:sz w:val="22"/>
                  <w:szCs w:val="22"/>
                </w:rPr>
                <w:lastRenderedPageBreak/>
                <w:t>(3) 按组合计量预期信用损失的应收款项</w:t>
              </w:r>
              <w:r w:rsidRPr="004C077D">
                <w:rPr>
                  <w:rFonts w:hint="eastAsia"/>
                  <w:color w:val="000000"/>
                  <w:sz w:val="22"/>
                  <w:szCs w:val="22"/>
                </w:rPr>
                <w:br/>
              </w:r>
              <w:r w:rsidRPr="004C077D">
                <w:rPr>
                  <w:color w:val="000000"/>
                  <w:sz w:val="22"/>
                  <w:szCs w:val="22"/>
                </w:rPr>
                <w:t>1) 具体组合及计量预期信用损失的方法</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项 目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确定组合的依据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计量预期信用损失的方法</w:t>
                    </w: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应收银行承兑汇票</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票据类型</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参考历史信用损失经验，结合当前状况以及对</w:t>
                    </w:r>
                    <w:r w:rsidRPr="004C077D">
                      <w:rPr>
                        <w:rFonts w:hint="eastAsia"/>
                        <w:color w:val="000000"/>
                        <w:sz w:val="22"/>
                        <w:szCs w:val="22"/>
                      </w:rPr>
                      <w:br/>
                    </w:r>
                    <w:r w:rsidRPr="004C077D">
                      <w:rPr>
                        <w:color w:val="000000"/>
                        <w:sz w:val="22"/>
                        <w:szCs w:val="22"/>
                      </w:rPr>
                      <w:t>未来经济状况的预测，通过违约风险敞口和整</w:t>
                    </w:r>
                    <w:r w:rsidRPr="004C077D">
                      <w:rPr>
                        <w:rFonts w:hint="eastAsia"/>
                        <w:color w:val="000000"/>
                        <w:sz w:val="22"/>
                        <w:szCs w:val="22"/>
                      </w:rPr>
                      <w:br/>
                    </w:r>
                    <w:proofErr w:type="gramStart"/>
                    <w:r w:rsidRPr="004C077D">
                      <w:rPr>
                        <w:color w:val="000000"/>
                        <w:sz w:val="22"/>
                        <w:szCs w:val="22"/>
                      </w:rPr>
                      <w:t>个</w:t>
                    </w:r>
                    <w:proofErr w:type="gramEnd"/>
                    <w:r w:rsidRPr="004C077D">
                      <w:rPr>
                        <w:color w:val="000000"/>
                        <w:sz w:val="22"/>
                        <w:szCs w:val="22"/>
                      </w:rPr>
                      <w:t>存续期预期信用损失率， 计算预期信用损失</w:t>
                    </w: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应收商业承兑汇票</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参考历史信用损失经验，结合当前状况以及对</w:t>
                    </w:r>
                    <w:r w:rsidRPr="004C077D">
                      <w:rPr>
                        <w:rFonts w:hint="eastAsia"/>
                        <w:color w:val="000000"/>
                        <w:sz w:val="22"/>
                        <w:szCs w:val="22"/>
                      </w:rPr>
                      <w:br/>
                    </w:r>
                    <w:r w:rsidRPr="004C077D">
                      <w:rPr>
                        <w:color w:val="000000"/>
                        <w:sz w:val="22"/>
                        <w:szCs w:val="22"/>
                      </w:rPr>
                      <w:t>未来经济状况的预测，通过违约风险敞口和整</w:t>
                    </w:r>
                    <w:r w:rsidRPr="004C077D">
                      <w:rPr>
                        <w:rFonts w:hint="eastAsia"/>
                        <w:color w:val="000000"/>
                        <w:sz w:val="22"/>
                        <w:szCs w:val="22"/>
                      </w:rPr>
                      <w:br/>
                    </w:r>
                    <w:proofErr w:type="gramStart"/>
                    <w:r w:rsidRPr="004C077D">
                      <w:rPr>
                        <w:color w:val="000000"/>
                        <w:sz w:val="22"/>
                        <w:szCs w:val="22"/>
                      </w:rPr>
                      <w:t>个</w:t>
                    </w:r>
                    <w:proofErr w:type="gramEnd"/>
                    <w:r w:rsidRPr="004C077D">
                      <w:rPr>
                        <w:color w:val="000000"/>
                        <w:sz w:val="22"/>
                        <w:szCs w:val="22"/>
                      </w:rPr>
                      <w:t>存续期预期信用损失率，计算预期信用损失</w:t>
                    </w:r>
                  </w:p>
                </w:tc>
                <w:tc>
                  <w:tcPr>
                    <w:tcW w:w="0" w:type="auto"/>
                    <w:vAlign w:val="center"/>
                    <w:hideMark/>
                  </w:tcPr>
                  <w:p w:rsidR="004C077D" w:rsidRPr="004C077D" w:rsidRDefault="004C077D" w:rsidP="004C077D">
                    <w:pPr>
                      <w:rPr>
                        <w:rFonts w:ascii="Times New Roman" w:eastAsia="Times New Roman" w:hAnsi="Times New Roman" w:cs="Times New Roman"/>
                        <w:sz w:val="20"/>
                        <w:szCs w:val="20"/>
                      </w:rPr>
                    </w:pP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应收账款——</w:t>
                    </w:r>
                    <w:proofErr w:type="gramStart"/>
                    <w:r w:rsidRPr="004C077D">
                      <w:rPr>
                        <w:color w:val="000000"/>
                        <w:sz w:val="22"/>
                        <w:szCs w:val="22"/>
                      </w:rPr>
                      <w:t>账</w:t>
                    </w:r>
                    <w:proofErr w:type="gramEnd"/>
                    <w:r w:rsidRPr="004C077D">
                      <w:rPr>
                        <w:color w:val="000000"/>
                        <w:sz w:val="22"/>
                        <w:szCs w:val="22"/>
                      </w:rPr>
                      <w:t>龄组</w:t>
                    </w:r>
                    <w:r w:rsidRPr="004C077D">
                      <w:rPr>
                        <w:rFonts w:hint="eastAsia"/>
                        <w:color w:val="000000"/>
                        <w:sz w:val="22"/>
                        <w:szCs w:val="22"/>
                      </w:rPr>
                      <w:br/>
                    </w:r>
                    <w:r w:rsidRPr="004C077D">
                      <w:rPr>
                        <w:color w:val="000000"/>
                        <w:sz w:val="22"/>
                        <w:szCs w:val="22"/>
                      </w:rPr>
                      <w:t xml:space="preserve">合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账龄</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参考历史信用损失经验，结合当前状况以及对</w:t>
                    </w:r>
                    <w:r w:rsidRPr="004C077D">
                      <w:rPr>
                        <w:rFonts w:hint="eastAsia"/>
                        <w:color w:val="000000"/>
                        <w:sz w:val="22"/>
                        <w:szCs w:val="22"/>
                      </w:rPr>
                      <w:br/>
                    </w:r>
                    <w:r w:rsidRPr="004C077D">
                      <w:rPr>
                        <w:color w:val="000000"/>
                        <w:sz w:val="22"/>
                        <w:szCs w:val="22"/>
                      </w:rPr>
                      <w:t>未来经济状况的预测，编制应收账款账龄与整</w:t>
                    </w:r>
                    <w:r w:rsidRPr="004C077D">
                      <w:rPr>
                        <w:rFonts w:hint="eastAsia"/>
                        <w:color w:val="000000"/>
                        <w:sz w:val="22"/>
                        <w:szCs w:val="22"/>
                      </w:rPr>
                      <w:br/>
                    </w:r>
                    <w:proofErr w:type="gramStart"/>
                    <w:r w:rsidRPr="004C077D">
                      <w:rPr>
                        <w:color w:val="000000"/>
                        <w:sz w:val="22"/>
                        <w:szCs w:val="22"/>
                      </w:rPr>
                      <w:t>个</w:t>
                    </w:r>
                    <w:proofErr w:type="gramEnd"/>
                    <w:r w:rsidRPr="004C077D">
                      <w:rPr>
                        <w:color w:val="000000"/>
                        <w:sz w:val="22"/>
                        <w:szCs w:val="22"/>
                      </w:rPr>
                      <w:t>存续期预期信用损失率对照表，计算</w:t>
                    </w:r>
                    <w:proofErr w:type="gramStart"/>
                    <w:r w:rsidRPr="004C077D">
                      <w:rPr>
                        <w:color w:val="000000"/>
                        <w:sz w:val="22"/>
                        <w:szCs w:val="22"/>
                      </w:rPr>
                      <w:t>预期信</w:t>
                    </w:r>
                    <w:r w:rsidRPr="004C077D">
                      <w:rPr>
                        <w:rFonts w:hint="eastAsia"/>
                        <w:color w:val="000000"/>
                        <w:sz w:val="22"/>
                        <w:szCs w:val="22"/>
                      </w:rPr>
                      <w:br/>
                    </w:r>
                    <w:r w:rsidRPr="004C077D">
                      <w:rPr>
                        <w:color w:val="000000"/>
                        <w:sz w:val="22"/>
                        <w:szCs w:val="22"/>
                      </w:rPr>
                      <w:t>用损失</w:t>
                    </w:r>
                    <w:proofErr w:type="gramEnd"/>
                  </w:p>
                </w:tc>
              </w:tr>
            </w:tbl>
            <w:p w:rsidR="004C077D" w:rsidRPr="004C077D" w:rsidRDefault="004C077D" w:rsidP="004C077D">
              <w:r w:rsidRPr="004C077D">
                <w:rPr>
                  <w:color w:val="000000"/>
                  <w:sz w:val="22"/>
                  <w:szCs w:val="22"/>
                </w:rPr>
                <w:t>2) 应收账款——</w:t>
              </w:r>
              <w:proofErr w:type="gramStart"/>
              <w:r w:rsidRPr="004C077D">
                <w:rPr>
                  <w:color w:val="000000"/>
                  <w:sz w:val="22"/>
                  <w:szCs w:val="22"/>
                </w:rPr>
                <w:t>账</w:t>
              </w:r>
              <w:proofErr w:type="gramEnd"/>
              <w:r w:rsidRPr="004C077D">
                <w:rPr>
                  <w:color w:val="000000"/>
                  <w:sz w:val="22"/>
                  <w:szCs w:val="22"/>
                </w:rPr>
                <w:t>龄组合的账龄与整个存续期预期信用损失率对照表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账 龄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应收账款预期信用损失率(%)</w:t>
                    </w: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1 年以内（含，下同）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5</w:t>
                    </w: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1-2 年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10</w:t>
                    </w: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2-3 年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20</w:t>
                    </w:r>
                  </w:p>
                </w:tc>
              </w:tr>
              <w:tr w:rsidR="004C077D" w:rsidRPr="004C077D" w:rsidTr="004C077D">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 xml:space="preserve">3 年以上 </w:t>
                    </w:r>
                  </w:p>
                </w:tc>
                <w:tc>
                  <w:tcPr>
                    <w:tcW w:w="3000" w:type="dxa"/>
                    <w:tcBorders>
                      <w:top w:val="single" w:sz="4" w:space="0" w:color="auto"/>
                      <w:left w:val="single" w:sz="4" w:space="0" w:color="auto"/>
                      <w:bottom w:val="single" w:sz="4" w:space="0" w:color="auto"/>
                      <w:right w:val="single" w:sz="4" w:space="0" w:color="auto"/>
                    </w:tcBorders>
                    <w:vAlign w:val="center"/>
                    <w:hideMark/>
                  </w:tcPr>
                  <w:p w:rsidR="004C077D" w:rsidRPr="004C077D" w:rsidRDefault="004C077D" w:rsidP="004C077D">
                    <w:r w:rsidRPr="004C077D">
                      <w:rPr>
                        <w:color w:val="000000"/>
                        <w:sz w:val="22"/>
                        <w:szCs w:val="22"/>
                      </w:rPr>
                      <w:t>50</w:t>
                    </w:r>
                  </w:p>
                </w:tc>
              </w:tr>
            </w:tbl>
            <w:p w:rsidR="00076FD1" w:rsidRDefault="004C077D">
              <w:pPr>
                <w:rPr>
                  <w:szCs w:val="21"/>
                </w:rPr>
              </w:pPr>
              <w:r w:rsidRPr="004C077D">
                <w:rPr>
                  <w:color w:val="000000"/>
                  <w:sz w:val="22"/>
                  <w:szCs w:val="22"/>
                </w:rPr>
                <w:t>6. 金融资产和金融负债的</w:t>
              </w:r>
              <w:proofErr w:type="gramStart"/>
              <w:r w:rsidRPr="004C077D">
                <w:rPr>
                  <w:color w:val="000000"/>
                  <w:sz w:val="22"/>
                  <w:szCs w:val="22"/>
                </w:rPr>
                <w:t>抵销</w:t>
              </w:r>
              <w:proofErr w:type="gramEnd"/>
              <w:r w:rsidRPr="004C077D">
                <w:rPr>
                  <w:rFonts w:hint="eastAsia"/>
                  <w:color w:val="000000"/>
                  <w:sz w:val="22"/>
                  <w:szCs w:val="22"/>
                </w:rPr>
                <w:br/>
              </w:r>
              <w:r w:rsidRPr="004C077D">
                <w:rPr>
                  <w:color w:val="000000"/>
                  <w:sz w:val="22"/>
                  <w:szCs w:val="22"/>
                </w:rPr>
                <w:t>金融资产和金融负债在资产负债表内分别列示，不相互</w:t>
              </w:r>
              <w:proofErr w:type="gramStart"/>
              <w:r w:rsidRPr="004C077D">
                <w:rPr>
                  <w:color w:val="000000"/>
                  <w:sz w:val="22"/>
                  <w:szCs w:val="22"/>
                </w:rPr>
                <w:t>抵销</w:t>
              </w:r>
              <w:proofErr w:type="gramEnd"/>
              <w:r w:rsidRPr="004C077D">
                <w:rPr>
                  <w:color w:val="000000"/>
                  <w:sz w:val="22"/>
                  <w:szCs w:val="22"/>
                </w:rPr>
                <w:t>。 但同时满足下列条件的，公司</w:t>
              </w:r>
              <w:r w:rsidRPr="004C077D">
                <w:rPr>
                  <w:rFonts w:hint="eastAsia"/>
                  <w:color w:val="000000"/>
                  <w:sz w:val="22"/>
                  <w:szCs w:val="22"/>
                </w:rPr>
                <w:br/>
              </w:r>
              <w:r w:rsidRPr="004C077D">
                <w:rPr>
                  <w:color w:val="000000"/>
                  <w:sz w:val="22"/>
                  <w:szCs w:val="22"/>
                </w:rPr>
                <w:t>以相互</w:t>
              </w:r>
              <w:proofErr w:type="gramStart"/>
              <w:r w:rsidRPr="004C077D">
                <w:rPr>
                  <w:color w:val="000000"/>
                  <w:sz w:val="22"/>
                  <w:szCs w:val="22"/>
                </w:rPr>
                <w:t>抵销</w:t>
              </w:r>
              <w:proofErr w:type="gramEnd"/>
              <w:r w:rsidRPr="004C077D">
                <w:rPr>
                  <w:color w:val="000000"/>
                  <w:sz w:val="22"/>
                  <w:szCs w:val="22"/>
                </w:rPr>
                <w:t>后的净额在资产负债表内列示： (1) 公司具有</w:t>
              </w:r>
              <w:proofErr w:type="gramStart"/>
              <w:r w:rsidRPr="004C077D">
                <w:rPr>
                  <w:color w:val="000000"/>
                  <w:sz w:val="22"/>
                  <w:szCs w:val="22"/>
                </w:rPr>
                <w:t>抵销</w:t>
              </w:r>
              <w:proofErr w:type="gramEnd"/>
              <w:r w:rsidRPr="004C077D">
                <w:rPr>
                  <w:color w:val="000000"/>
                  <w:sz w:val="22"/>
                  <w:szCs w:val="22"/>
                </w:rPr>
                <w:t>已确认金额的法定权利，且该种法定权利是当前可执行的； (2) 公司计划以净额结算，或同时变现该金融资产和清偿该金融负债。不满足终止确认条件的金融资产转移，公司</w:t>
              </w:r>
              <w:proofErr w:type="gramStart"/>
              <w:r w:rsidRPr="004C077D">
                <w:rPr>
                  <w:color w:val="000000"/>
                  <w:sz w:val="22"/>
                  <w:szCs w:val="22"/>
                </w:rPr>
                <w:t>不对已</w:t>
              </w:r>
              <w:proofErr w:type="gramEnd"/>
              <w:r w:rsidRPr="004C077D">
                <w:rPr>
                  <w:color w:val="000000"/>
                  <w:sz w:val="22"/>
                  <w:szCs w:val="22"/>
                </w:rPr>
                <w:t>转移的金融资产和相关负债进行</w:t>
              </w:r>
              <w:proofErr w:type="gramStart"/>
              <w:r w:rsidRPr="004C077D">
                <w:rPr>
                  <w:color w:val="000000"/>
                  <w:sz w:val="22"/>
                  <w:szCs w:val="22"/>
                </w:rPr>
                <w:t>抵销</w:t>
              </w:r>
              <w:proofErr w:type="gramEnd"/>
              <w:r w:rsidRPr="004C077D">
                <w:rPr>
                  <w:color w:val="000000"/>
                  <w:sz w:val="22"/>
                  <w:szCs w:val="22"/>
                </w:rPr>
                <w:t>。</w:t>
              </w:r>
            </w:p>
          </w:sdtContent>
        </w:sdt>
      </w:sdtContent>
    </w:sdt>
    <w:p w:rsidR="00076FD1" w:rsidRDefault="00076FD1">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szCs w:val="21"/>
            </w:rPr>
          </w:pPr>
          <w:r>
            <w:rPr>
              <w:rFonts w:ascii="宋体" w:hAnsi="宋体" w:hint="eastAsia"/>
              <w:szCs w:val="21"/>
            </w:rPr>
            <w:t>应收票据</w:t>
          </w:r>
        </w:p>
        <w:p w:rsidR="00076FD1" w:rsidRDefault="001D52FB">
          <w:pPr>
            <w:pStyle w:val="4"/>
            <w:rPr>
              <w:rFonts w:ascii="宋体" w:hAnsi="宋体"/>
            </w:rPr>
          </w:pPr>
          <w:r>
            <w:rPr>
              <w:rFonts w:ascii="宋体" w:hAnsi="宋体"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rsidR="00076FD1" w:rsidRDefault="001D52FB" w:rsidP="002A324A">
              <w:pPr>
                <w:rPr>
                  <w:szCs w:val="21"/>
                </w:rPr>
              </w:pPr>
              <w:r>
                <w:rPr>
                  <w:szCs w:val="21"/>
                </w:rPr>
                <w:fldChar w:fldCharType="begin"/>
              </w:r>
              <w:r w:rsidR="002A324A">
                <w:rPr>
                  <w:szCs w:val="21"/>
                </w:rPr>
                <w:instrText xml:space="preserve"> MACROBUTTON  SnrToggleCheckbox □适用 </w:instrText>
              </w:r>
              <w:r>
                <w:rPr>
                  <w:szCs w:val="21"/>
                </w:rPr>
                <w:fldChar w:fldCharType="end"/>
              </w:r>
              <w:r>
                <w:rPr>
                  <w:szCs w:val="21"/>
                </w:rPr>
                <w:fldChar w:fldCharType="begin"/>
              </w:r>
              <w:r w:rsidR="002A324A">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szCs w:val="21"/>
            </w:rPr>
          </w:pPr>
          <w:r>
            <w:rPr>
              <w:rFonts w:ascii="宋体" w:hAnsi="宋体" w:hint="eastAsia"/>
              <w:szCs w:val="21"/>
            </w:rPr>
            <w:t>应收账款</w:t>
          </w:r>
        </w:p>
        <w:p w:rsidR="00076FD1" w:rsidRDefault="001D52FB">
          <w:pPr>
            <w:pStyle w:val="4"/>
            <w:rPr>
              <w:rFonts w:ascii="宋体" w:hAnsi="宋体"/>
              <w:szCs w:val="21"/>
            </w:rPr>
          </w:pPr>
          <w:r>
            <w:rPr>
              <w:rFonts w:ascii="宋体" w:hAnsi="宋体"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rsidR="00076FD1" w:rsidRDefault="001D52FB" w:rsidP="002A324A">
              <w:pPr>
                <w:rPr>
                  <w:szCs w:val="21"/>
                </w:rPr>
              </w:pPr>
              <w:r>
                <w:rPr>
                  <w:szCs w:val="21"/>
                </w:rPr>
                <w:fldChar w:fldCharType="begin"/>
              </w:r>
              <w:r w:rsidR="002A324A">
                <w:rPr>
                  <w:szCs w:val="21"/>
                </w:rPr>
                <w:instrText xml:space="preserve"> MACROBUTTON  SnrToggleCheckbox □适用 </w:instrText>
              </w:r>
              <w:r>
                <w:rPr>
                  <w:szCs w:val="21"/>
                </w:rPr>
                <w:fldChar w:fldCharType="end"/>
              </w:r>
              <w:r>
                <w:rPr>
                  <w:szCs w:val="21"/>
                </w:rPr>
                <w:fldChar w:fldCharType="begin"/>
              </w:r>
              <w:r w:rsidR="002A324A">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rPr>
          </w:pPr>
          <w:r>
            <w:rPr>
              <w:rFonts w:ascii="宋体" w:hAnsi="宋体" w:hint="eastAsia"/>
            </w:rPr>
            <w:t>应收款项融资</w:t>
          </w:r>
        </w:p>
        <w:bookmarkStart w:id="69"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Content>
            <w:p w:rsidR="00076FD1" w:rsidRDefault="001D52FB" w:rsidP="002A324A">
              <w:r>
                <w:fldChar w:fldCharType="begin"/>
              </w:r>
              <w:r w:rsidR="002A324A">
                <w:instrText xml:space="preserve"> MACROBUTTON  SnrToggleCheckbox □适用 </w:instrText>
              </w:r>
              <w:r>
                <w:fldChar w:fldCharType="end"/>
              </w:r>
              <w:r>
                <w:fldChar w:fldCharType="begin"/>
              </w:r>
              <w:r w:rsidR="002A324A">
                <w:instrText xml:space="preserve"> MACROBUTTON  SnrToggleCheckbox √不适用 </w:instrText>
              </w:r>
              <w:r>
                <w:fldChar w:fldCharType="end"/>
              </w:r>
            </w:p>
          </w:sdtContent>
        </w:sdt>
      </w:sdtContent>
    </w:sdt>
    <w:bookmarkEnd w:id="69"/>
    <w:p w:rsidR="00076FD1" w:rsidRDefault="00076FD1"/>
    <w:bookmarkStart w:id="70"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Content>
        <w:p w:rsidR="00076FD1" w:rsidRDefault="001D52FB">
          <w:pPr>
            <w:pStyle w:val="3"/>
            <w:numPr>
              <w:ilvl w:val="0"/>
              <w:numId w:val="34"/>
            </w:numPr>
            <w:rPr>
              <w:rFonts w:ascii="宋体" w:hAnsi="宋体"/>
            </w:rPr>
          </w:pPr>
          <w:r>
            <w:rPr>
              <w:rFonts w:ascii="宋体" w:hAnsi="宋体" w:hint="eastAsia"/>
            </w:rPr>
            <w:t>其他应收款</w:t>
          </w:r>
        </w:p>
        <w:p w:rsidR="00076FD1" w:rsidRDefault="001D52FB">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rsidR="00076FD1" w:rsidRDefault="001D52FB" w:rsidP="002A324A">
              <w:pPr>
                <w:rPr>
                  <w:szCs w:val="21"/>
                </w:rPr>
              </w:pPr>
              <w:r>
                <w:rPr>
                  <w:szCs w:val="21"/>
                </w:rPr>
                <w:fldChar w:fldCharType="begin"/>
              </w:r>
              <w:r w:rsidR="002A324A">
                <w:rPr>
                  <w:szCs w:val="21"/>
                </w:rPr>
                <w:instrText xml:space="preserve"> MACROBUTTON  SnrToggleCheckbox □适用 </w:instrText>
              </w:r>
              <w:r>
                <w:rPr>
                  <w:szCs w:val="21"/>
                </w:rPr>
                <w:fldChar w:fldCharType="end"/>
              </w:r>
              <w:r>
                <w:rPr>
                  <w:szCs w:val="21"/>
                </w:rPr>
                <w:fldChar w:fldCharType="begin"/>
              </w:r>
              <w:r w:rsidR="002A324A">
                <w:rPr>
                  <w:szCs w:val="21"/>
                </w:rPr>
                <w:instrText xml:space="preserve"> MACROBUTTON  SnrToggleCheckbox √不适用 </w:instrText>
              </w:r>
              <w:r>
                <w:rPr>
                  <w:szCs w:val="21"/>
                </w:rPr>
                <w:fldChar w:fldCharType="end"/>
              </w:r>
            </w:p>
          </w:sdtContent>
        </w:sdt>
        <w:p w:rsidR="00076FD1" w:rsidRDefault="00703427"/>
      </w:sdtContent>
    </w:sdt>
    <w:bookmarkEnd w:id="70" w:displacedByCustomXml="prev"/>
    <w:sdt>
      <w:sdtPr>
        <w:rPr>
          <w:rFonts w:ascii="宋体" w:hAnsi="宋体"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cs="Times New Roman"/>
          <w:szCs w:val="21"/>
        </w:rPr>
      </w:sdtEndPr>
      <w:sdtContent>
        <w:p w:rsidR="00076FD1" w:rsidRDefault="001D52FB">
          <w:pPr>
            <w:pStyle w:val="3"/>
            <w:numPr>
              <w:ilvl w:val="0"/>
              <w:numId w:val="34"/>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Content>
            <w:p w:rsidR="00076FD1" w:rsidRDefault="001D52FB">
              <w:r>
                <w:fldChar w:fldCharType="begin"/>
              </w:r>
              <w:r w:rsidR="002A324A">
                <w:instrText xml:space="preserve"> MACROBUTTON  SnrToggleCheckbox √适用 </w:instrText>
              </w:r>
              <w:r>
                <w:fldChar w:fldCharType="end"/>
              </w:r>
              <w:r>
                <w:fldChar w:fldCharType="begin"/>
              </w:r>
              <w:r w:rsidR="002A324A">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Content>
            <w:p w:rsidR="00076FD1" w:rsidRDefault="002A324A">
              <w:pPr>
                <w:rPr>
                  <w:rFonts w:cs="Times New Roman"/>
                  <w:szCs w:val="21"/>
                </w:rPr>
              </w:pPr>
              <w:r w:rsidRPr="002A324A">
                <w:rPr>
                  <w:color w:val="000000"/>
                  <w:sz w:val="22"/>
                  <w:szCs w:val="22"/>
                </w:rPr>
                <w:t>1. 存货的分类</w:t>
              </w:r>
              <w:r w:rsidRPr="002A324A">
                <w:rPr>
                  <w:rFonts w:hint="eastAsia"/>
                  <w:color w:val="000000"/>
                  <w:sz w:val="22"/>
                  <w:szCs w:val="22"/>
                </w:rPr>
                <w:br/>
              </w:r>
              <w:r w:rsidRPr="002A324A">
                <w:rPr>
                  <w:color w:val="000000"/>
                  <w:sz w:val="22"/>
                  <w:szCs w:val="22"/>
                </w:rPr>
                <w:t>存货包括在日常活动中持有以备出售的产成品或商品、处在生产过程中的在产品、在生产过</w:t>
              </w:r>
              <w:r w:rsidRPr="002A324A">
                <w:rPr>
                  <w:rFonts w:hint="eastAsia"/>
                  <w:color w:val="000000"/>
                  <w:sz w:val="22"/>
                  <w:szCs w:val="22"/>
                </w:rPr>
                <w:br/>
              </w:r>
              <w:r w:rsidRPr="002A324A">
                <w:rPr>
                  <w:color w:val="000000"/>
                  <w:sz w:val="22"/>
                  <w:szCs w:val="22"/>
                </w:rPr>
                <w:t>程或提供劳务过程中耗用的材料和物料等。</w:t>
              </w:r>
              <w:r w:rsidRPr="002A324A">
                <w:rPr>
                  <w:rFonts w:hint="eastAsia"/>
                  <w:color w:val="000000"/>
                  <w:sz w:val="22"/>
                  <w:szCs w:val="22"/>
                </w:rPr>
                <w:br/>
              </w:r>
              <w:r w:rsidRPr="002A324A">
                <w:rPr>
                  <w:color w:val="000000"/>
                  <w:sz w:val="22"/>
                  <w:szCs w:val="22"/>
                </w:rPr>
                <w:t>2. 发出存货的计价方法</w:t>
              </w:r>
              <w:r w:rsidRPr="002A324A">
                <w:rPr>
                  <w:rFonts w:hint="eastAsia"/>
                  <w:color w:val="000000"/>
                  <w:sz w:val="22"/>
                  <w:szCs w:val="22"/>
                </w:rPr>
                <w:br/>
              </w:r>
              <w:r w:rsidRPr="002A324A">
                <w:rPr>
                  <w:color w:val="000000"/>
                  <w:sz w:val="22"/>
                  <w:szCs w:val="22"/>
                </w:rPr>
                <w:t>发出存货采用月末一次加权平均法。</w:t>
              </w:r>
              <w:r w:rsidRPr="002A324A">
                <w:rPr>
                  <w:rFonts w:hint="eastAsia"/>
                  <w:color w:val="000000"/>
                  <w:sz w:val="22"/>
                  <w:szCs w:val="22"/>
                </w:rPr>
                <w:br/>
              </w:r>
              <w:r w:rsidRPr="002A324A">
                <w:rPr>
                  <w:color w:val="000000"/>
                  <w:sz w:val="22"/>
                  <w:szCs w:val="22"/>
                </w:rPr>
                <w:t>3. 存货可变现净值的确定依据</w:t>
              </w:r>
              <w:r w:rsidRPr="002A324A">
                <w:rPr>
                  <w:rFonts w:hint="eastAsia"/>
                  <w:color w:val="000000"/>
                  <w:sz w:val="22"/>
                  <w:szCs w:val="22"/>
                </w:rPr>
                <w:br/>
              </w:r>
              <w:r w:rsidRPr="002A324A">
                <w:rPr>
                  <w:color w:val="000000"/>
                  <w:sz w:val="22"/>
                  <w:szCs w:val="22"/>
                </w:rPr>
                <w:t>资产负债表日，存货采用成本与可变现净值孰低计量，按照单个存货成本高于可变现净值的</w:t>
              </w:r>
              <w:r w:rsidRPr="002A324A">
                <w:rPr>
                  <w:rFonts w:ascii="Calibri" w:hAnsi="Calibri"/>
                  <w:b/>
                  <w:bCs/>
                  <w:color w:val="000000"/>
                  <w:sz w:val="18"/>
                  <w:szCs w:val="18"/>
                </w:rPr>
                <w:br/>
              </w:r>
              <w:r w:rsidRPr="002A324A">
                <w:rPr>
                  <w:color w:val="000000"/>
                  <w:sz w:val="22"/>
                  <w:szCs w:val="22"/>
                </w:rPr>
                <w:t>差额计提存货跌价准备。直接用于出售的存货，在正常生产经营过程中以该存货的估计售价减去</w:t>
              </w:r>
              <w:r w:rsidRPr="002A324A">
                <w:rPr>
                  <w:rFonts w:hint="eastAsia"/>
                  <w:color w:val="000000"/>
                  <w:sz w:val="22"/>
                  <w:szCs w:val="22"/>
                </w:rPr>
                <w:br/>
              </w:r>
              <w:r w:rsidRPr="002A324A">
                <w:rPr>
                  <w:color w:val="000000"/>
                  <w:sz w:val="22"/>
                  <w:szCs w:val="22"/>
                </w:rPr>
                <w:t>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w:t>
              </w:r>
              <w:r w:rsidRPr="002A324A">
                <w:rPr>
                  <w:rFonts w:hint="eastAsia"/>
                  <w:color w:val="000000"/>
                  <w:sz w:val="22"/>
                  <w:szCs w:val="22"/>
                </w:rPr>
                <w:br/>
              </w:r>
              <w:r w:rsidRPr="002A324A">
                <w:rPr>
                  <w:color w:val="000000"/>
                  <w:sz w:val="22"/>
                  <w:szCs w:val="22"/>
                </w:rPr>
                <w:t>准备的计提或转回的金额。</w:t>
              </w:r>
              <w:r w:rsidRPr="002A324A">
                <w:rPr>
                  <w:rFonts w:hint="eastAsia"/>
                  <w:color w:val="000000"/>
                  <w:sz w:val="22"/>
                  <w:szCs w:val="22"/>
                </w:rPr>
                <w:br/>
              </w:r>
              <w:r w:rsidRPr="002A324A">
                <w:rPr>
                  <w:color w:val="000000"/>
                  <w:sz w:val="22"/>
                  <w:szCs w:val="22"/>
                </w:rPr>
                <w:t>4. 存货的盘存制度</w:t>
              </w:r>
              <w:r w:rsidRPr="002A324A">
                <w:rPr>
                  <w:rFonts w:hint="eastAsia"/>
                  <w:color w:val="000000"/>
                  <w:sz w:val="22"/>
                  <w:szCs w:val="22"/>
                </w:rPr>
                <w:br/>
              </w:r>
              <w:r w:rsidRPr="002A324A">
                <w:rPr>
                  <w:color w:val="000000"/>
                  <w:sz w:val="22"/>
                  <w:szCs w:val="22"/>
                </w:rPr>
                <w:t>存货的盘存制度为永续盘存制。</w:t>
              </w:r>
              <w:r w:rsidRPr="002A324A">
                <w:rPr>
                  <w:rFonts w:hint="eastAsia"/>
                  <w:color w:val="000000"/>
                  <w:sz w:val="22"/>
                  <w:szCs w:val="22"/>
                </w:rPr>
                <w:br/>
              </w:r>
              <w:r w:rsidRPr="002A324A">
                <w:rPr>
                  <w:color w:val="000000"/>
                  <w:sz w:val="22"/>
                  <w:szCs w:val="22"/>
                </w:rPr>
                <w:t>5. 低值易耗品和包装物的摊销方法</w:t>
              </w:r>
              <w:r w:rsidRPr="002A324A">
                <w:rPr>
                  <w:rFonts w:hint="eastAsia"/>
                  <w:color w:val="000000"/>
                  <w:sz w:val="22"/>
                  <w:szCs w:val="22"/>
                </w:rPr>
                <w:br/>
              </w:r>
              <w:r w:rsidRPr="002A324A">
                <w:rPr>
                  <w:color w:val="000000"/>
                  <w:sz w:val="22"/>
                  <w:szCs w:val="22"/>
                </w:rPr>
                <w:t>(1) 低值易耗品</w:t>
              </w:r>
              <w:r w:rsidRPr="002A324A">
                <w:rPr>
                  <w:rFonts w:hint="eastAsia"/>
                  <w:color w:val="000000"/>
                  <w:sz w:val="22"/>
                  <w:szCs w:val="22"/>
                </w:rPr>
                <w:br/>
              </w:r>
              <w:r w:rsidRPr="002A324A">
                <w:rPr>
                  <w:color w:val="000000"/>
                  <w:sz w:val="22"/>
                  <w:szCs w:val="22"/>
                </w:rPr>
                <w:t>按照一次转销法进行摊销。</w:t>
              </w:r>
              <w:r w:rsidRPr="002A324A">
                <w:rPr>
                  <w:rFonts w:hint="eastAsia"/>
                  <w:color w:val="000000"/>
                  <w:sz w:val="22"/>
                  <w:szCs w:val="22"/>
                </w:rPr>
                <w:br/>
              </w:r>
              <w:r w:rsidRPr="002A324A">
                <w:rPr>
                  <w:color w:val="000000"/>
                  <w:sz w:val="22"/>
                  <w:szCs w:val="22"/>
                </w:rPr>
                <w:t>(2) 包装物</w:t>
              </w:r>
              <w:r w:rsidRPr="002A324A">
                <w:rPr>
                  <w:rFonts w:hint="eastAsia"/>
                  <w:color w:val="000000"/>
                  <w:sz w:val="22"/>
                  <w:szCs w:val="22"/>
                </w:rPr>
                <w:br/>
              </w:r>
              <w:r w:rsidRPr="002A324A">
                <w:rPr>
                  <w:color w:val="000000"/>
                  <w:sz w:val="22"/>
                  <w:szCs w:val="22"/>
                </w:rPr>
                <w:t>按照一次转销法进行摊销。</w:t>
              </w:r>
            </w:p>
          </w:sdtContent>
        </w:sdt>
      </w:sdtContent>
    </w:sdt>
    <w:p w:rsidR="00076FD1" w:rsidRDefault="00076FD1">
      <w:pPr>
        <w:rPr>
          <w:rFonts w:cs="Times New Roman"/>
          <w:szCs w:val="21"/>
        </w:rPr>
      </w:pPr>
    </w:p>
    <w:bookmarkStart w:id="71"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szCs w:val="21"/>
            </w:rPr>
          </w:pPr>
          <w:r>
            <w:rPr>
              <w:rFonts w:ascii="宋体" w:hAnsi="宋体" w:hint="eastAsia"/>
              <w:szCs w:val="21"/>
            </w:rPr>
            <w:t>合同资产</w:t>
          </w:r>
        </w:p>
        <w:p w:rsidR="00076FD1" w:rsidRDefault="001D52FB">
          <w:pPr>
            <w:pStyle w:val="4"/>
            <w:numPr>
              <w:ilvl w:val="0"/>
              <w:numId w:val="97"/>
            </w:numPr>
            <w:rPr>
              <w:rFonts w:ascii="宋体" w:hAnsi="宋体"/>
              <w:szCs w:val="21"/>
            </w:rPr>
          </w:pPr>
          <w:r>
            <w:rPr>
              <w:rFonts w:ascii="宋体" w:hAnsi="宋体" w:hint="eastAsia"/>
              <w:szCs w:val="21"/>
            </w:rPr>
            <w:t>合同资产的确认方法及标准</w:t>
          </w:r>
        </w:p>
        <w:sdt>
          <w:sdtPr>
            <w:rPr>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Content>
            <w:p w:rsidR="00076FD1" w:rsidRDefault="001D52FB" w:rsidP="002A324A">
              <w:pPr>
                <w:rPr>
                  <w:szCs w:val="21"/>
                </w:rPr>
              </w:pPr>
              <w:r>
                <w:rPr>
                  <w:szCs w:val="21"/>
                </w:rPr>
                <w:fldChar w:fldCharType="begin"/>
              </w:r>
              <w:r w:rsidR="002A324A">
                <w:rPr>
                  <w:szCs w:val="21"/>
                </w:rPr>
                <w:instrText xml:space="preserve"> MACROBUTTON  SnrToggleCheckbox □适用 </w:instrText>
              </w:r>
              <w:r>
                <w:rPr>
                  <w:szCs w:val="21"/>
                </w:rPr>
                <w:fldChar w:fldCharType="end"/>
              </w:r>
              <w:r>
                <w:rPr>
                  <w:szCs w:val="21"/>
                </w:rPr>
                <w:fldChar w:fldCharType="begin"/>
              </w:r>
              <w:r w:rsidR="002A324A">
                <w:rPr>
                  <w:szCs w:val="21"/>
                </w:rPr>
                <w:instrText xml:space="preserve"> MACROBUTTON  SnrToggleCheckbox √不适用 </w:instrText>
              </w:r>
              <w:r>
                <w:rPr>
                  <w:szCs w:val="21"/>
                </w:rPr>
                <w:fldChar w:fldCharType="end"/>
              </w:r>
            </w:p>
          </w:sdtContent>
        </w:sdt>
        <w:p w:rsidR="00076FD1" w:rsidRDefault="00703427">
          <w:pPr>
            <w:rPr>
              <w:rFonts w:cs="Times New Roman"/>
              <w:szCs w:val="21"/>
            </w:rPr>
          </w:pPr>
        </w:p>
      </w:sdtContent>
    </w:sdt>
    <w:bookmarkEnd w:id="71" w:displacedByCustomXml="prev"/>
    <w:bookmarkStart w:id="72" w:name="_Hlk10465245" w:displacedByCustomXml="next"/>
    <w:bookmarkStart w:id="73"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076FD1" w:rsidRDefault="001D52FB">
          <w:pPr>
            <w:pStyle w:val="4"/>
            <w:numPr>
              <w:ilvl w:val="0"/>
              <w:numId w:val="97"/>
            </w:numPr>
            <w:rPr>
              <w:rFonts w:ascii="宋体" w:hAnsi="宋体"/>
              <w:szCs w:val="21"/>
            </w:rPr>
          </w:pPr>
          <w:r>
            <w:rPr>
              <w:rFonts w:ascii="宋体" w:hAnsi="宋体" w:hint="eastAsia"/>
              <w:szCs w:val="21"/>
            </w:rPr>
            <w:t>合同资产预期信用损失的确定方法及会计处理方法</w:t>
          </w:r>
          <w:bookmarkEnd w:id="72"/>
        </w:p>
        <w:sdt>
          <w:sdtPr>
            <w:rPr>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rsidR="00076FD1" w:rsidRDefault="001D52FB" w:rsidP="002A324A">
              <w:pPr>
                <w:rPr>
                  <w:szCs w:val="21"/>
                </w:rPr>
              </w:pPr>
              <w:r>
                <w:rPr>
                  <w:szCs w:val="21"/>
                </w:rPr>
                <w:fldChar w:fldCharType="begin"/>
              </w:r>
              <w:r w:rsidR="002A324A">
                <w:rPr>
                  <w:szCs w:val="21"/>
                </w:rPr>
                <w:instrText xml:space="preserve"> MACROBUTTON  SnrToggleCheckbox □适用 </w:instrText>
              </w:r>
              <w:r>
                <w:rPr>
                  <w:szCs w:val="21"/>
                </w:rPr>
                <w:fldChar w:fldCharType="end"/>
              </w:r>
              <w:r>
                <w:rPr>
                  <w:szCs w:val="21"/>
                </w:rPr>
                <w:fldChar w:fldCharType="begin"/>
              </w:r>
              <w:r w:rsidR="002A324A">
                <w:rPr>
                  <w:szCs w:val="21"/>
                </w:rPr>
                <w:instrText xml:space="preserve"> MACROBUTTON  SnrToggleCheckbox √不适用 </w:instrText>
              </w:r>
              <w:r>
                <w:rPr>
                  <w:szCs w:val="21"/>
                </w:rPr>
                <w:fldChar w:fldCharType="end"/>
              </w:r>
            </w:p>
          </w:sdtContent>
        </w:sdt>
        <w:p w:rsidR="00076FD1" w:rsidRDefault="00703427">
          <w:pPr>
            <w:rPr>
              <w:rFonts w:cs="Times New Roman"/>
              <w:szCs w:val="21"/>
            </w:rPr>
          </w:pPr>
        </w:p>
      </w:sdtContent>
    </w:sdt>
    <w:bookmarkEnd w:id="73" w:displacedByCustomXml="prev"/>
    <w:bookmarkStart w:id="74"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076FD1" w:rsidRDefault="001D52FB">
          <w:pPr>
            <w:pStyle w:val="3"/>
            <w:numPr>
              <w:ilvl w:val="0"/>
              <w:numId w:val="34"/>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Locked"/>
            <w:placeholder>
              <w:docPart w:val="GBC22222222222222222222222222222"/>
            </w:placeholder>
          </w:sdtPr>
          <w:sdtContent>
            <w:p w:rsidR="00076FD1" w:rsidRDefault="001D52FB" w:rsidP="002A324A">
              <w:pPr>
                <w:rPr>
                  <w:szCs w:val="21"/>
                </w:rPr>
              </w:pPr>
              <w:r>
                <w:rPr>
                  <w:szCs w:val="21"/>
                </w:rPr>
                <w:fldChar w:fldCharType="begin"/>
              </w:r>
              <w:r w:rsidR="002A324A">
                <w:rPr>
                  <w:szCs w:val="21"/>
                </w:rPr>
                <w:instrText xml:space="preserve"> MACROBUTTON  SnrToggleCheckbox □适用 </w:instrText>
              </w:r>
              <w:r>
                <w:rPr>
                  <w:szCs w:val="21"/>
                </w:rPr>
                <w:fldChar w:fldCharType="end"/>
              </w:r>
              <w:r>
                <w:rPr>
                  <w:szCs w:val="21"/>
                </w:rPr>
                <w:fldChar w:fldCharType="begin"/>
              </w:r>
              <w:r w:rsidR="002A324A">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szCs w:val="21"/>
            </w:rPr>
          </w:pPr>
          <w:r>
            <w:rPr>
              <w:rFonts w:ascii="宋体" w:hAnsi="宋体" w:hint="eastAsia"/>
              <w:szCs w:val="21"/>
            </w:rPr>
            <w:t>债权投资</w:t>
          </w:r>
        </w:p>
        <w:p w:rsidR="00076FD1" w:rsidRDefault="001D52FB">
          <w:pPr>
            <w:pStyle w:val="4"/>
            <w:rPr>
              <w:rFonts w:ascii="宋体" w:hAnsi="宋体"/>
            </w:rPr>
          </w:pPr>
          <w:r>
            <w:rPr>
              <w:rFonts w:ascii="宋体" w:hAnsi="宋体"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rsidR="00076FD1" w:rsidRDefault="001D52FB" w:rsidP="002A324A">
              <w:pPr>
                <w:rPr>
                  <w:szCs w:val="21"/>
                </w:rPr>
              </w:pPr>
              <w:r>
                <w:rPr>
                  <w:szCs w:val="21"/>
                </w:rPr>
                <w:fldChar w:fldCharType="begin"/>
              </w:r>
              <w:r w:rsidR="002A324A">
                <w:rPr>
                  <w:szCs w:val="21"/>
                </w:rPr>
                <w:instrText xml:space="preserve"> MACROBUTTON  SnrToggleCheckbox □适用 </w:instrText>
              </w:r>
              <w:r>
                <w:rPr>
                  <w:szCs w:val="21"/>
                </w:rPr>
                <w:fldChar w:fldCharType="end"/>
              </w:r>
              <w:r>
                <w:rPr>
                  <w:szCs w:val="21"/>
                </w:rPr>
                <w:fldChar w:fldCharType="begin"/>
              </w:r>
              <w:r w:rsidR="002A324A">
                <w:rPr>
                  <w:szCs w:val="21"/>
                </w:rPr>
                <w:instrText xml:space="preserve"> MACROBUTTON  SnrToggleCheckbox √不适用 </w:instrText>
              </w:r>
              <w:r>
                <w:rPr>
                  <w:szCs w:val="21"/>
                </w:rPr>
                <w:fldChar w:fldCharType="end"/>
              </w:r>
            </w:p>
          </w:sdtContent>
        </w:sdt>
        <w:p w:rsidR="00076FD1" w:rsidRDefault="00703427">
          <w:pPr>
            <w:rPr>
              <w:rFonts w:cs="Times New Roman"/>
              <w:szCs w:val="21"/>
            </w:rPr>
          </w:pPr>
        </w:p>
      </w:sdtContent>
    </w:sdt>
    <w:bookmarkEnd w:id="74" w:displacedByCustomXml="prev"/>
    <w:bookmarkStart w:id="75"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szCs w:val="21"/>
            </w:rPr>
          </w:pPr>
          <w:r>
            <w:rPr>
              <w:rFonts w:ascii="宋体" w:hAnsi="宋体" w:hint="eastAsia"/>
              <w:szCs w:val="21"/>
            </w:rPr>
            <w:t>其他债权投资</w:t>
          </w:r>
        </w:p>
        <w:p w:rsidR="00076FD1" w:rsidRDefault="001D52FB">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rsidR="00076FD1" w:rsidRDefault="001D52FB" w:rsidP="002A324A">
              <w:pPr>
                <w:rPr>
                  <w:rFonts w:cs="Times New Roman"/>
                  <w:szCs w:val="21"/>
                </w:rPr>
              </w:pPr>
              <w:r>
                <w:fldChar w:fldCharType="begin"/>
              </w:r>
              <w:r w:rsidR="002A324A">
                <w:instrText xml:space="preserve"> MACROBUTTON  SnrToggleCheckbox □适用 </w:instrText>
              </w:r>
              <w:r>
                <w:fldChar w:fldCharType="end"/>
              </w:r>
              <w:r>
                <w:fldChar w:fldCharType="begin"/>
              </w:r>
              <w:r w:rsidR="002A324A">
                <w:instrText xml:space="preserve"> MACROBUTTON  SnrToggleCheckbox √不适用 </w:instrText>
              </w:r>
              <w:r>
                <w:fldChar w:fldCharType="end"/>
              </w:r>
            </w:p>
          </w:sdtContent>
        </w:sdt>
        <w:p w:rsidR="00076FD1" w:rsidRDefault="00703427">
          <w:pPr>
            <w:rPr>
              <w:rFonts w:cs="Times New Roman"/>
              <w:szCs w:val="21"/>
            </w:rPr>
          </w:pPr>
        </w:p>
      </w:sdtContent>
    </w:sdt>
    <w:bookmarkEnd w:id="75" w:displacedByCustomXml="prev"/>
    <w:bookmarkStart w:id="76"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076FD1" w:rsidRDefault="001D52FB">
          <w:pPr>
            <w:pStyle w:val="3"/>
            <w:numPr>
              <w:ilvl w:val="0"/>
              <w:numId w:val="34"/>
            </w:numPr>
            <w:rPr>
              <w:rFonts w:ascii="宋体" w:hAnsi="宋体"/>
              <w:szCs w:val="21"/>
            </w:rPr>
          </w:pPr>
          <w:r>
            <w:rPr>
              <w:rFonts w:ascii="宋体" w:hAnsi="宋体" w:hint="eastAsia"/>
              <w:szCs w:val="21"/>
            </w:rPr>
            <w:t>长期应收款</w:t>
          </w:r>
        </w:p>
        <w:p w:rsidR="00076FD1" w:rsidRDefault="001D52FB">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rsidR="00076FD1" w:rsidRDefault="001D52FB" w:rsidP="002A324A">
              <w:r>
                <w:fldChar w:fldCharType="begin"/>
              </w:r>
              <w:r w:rsidR="002A324A">
                <w:instrText xml:space="preserve"> MACROBUTTON  SnrToggleCheckbox □适用 </w:instrText>
              </w:r>
              <w:r>
                <w:fldChar w:fldCharType="end"/>
              </w:r>
              <w:r>
                <w:fldChar w:fldCharType="begin"/>
              </w:r>
              <w:r w:rsidR="002A324A">
                <w:instrText xml:space="preserve"> MACROBUTTON  SnrToggleCheckbox √不适用 </w:instrText>
              </w:r>
              <w:r>
                <w:fldChar w:fldCharType="end"/>
              </w:r>
            </w:p>
          </w:sdtContent>
        </w:sdt>
        <w:p w:rsidR="00076FD1" w:rsidRDefault="00703427">
          <w:pPr>
            <w:rPr>
              <w:rFonts w:cs="Times New Roman"/>
              <w:szCs w:val="21"/>
            </w:rPr>
          </w:pPr>
        </w:p>
      </w:sdtContent>
    </w:sdt>
    <w:bookmarkEnd w:id="76" w:displacedByCustomXml="prev"/>
    <w:sdt>
      <w:sdtPr>
        <w:rPr>
          <w:rFonts w:ascii="宋体" w:hAnsi="宋体"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cs="Times New Roman"/>
          <w:szCs w:val="21"/>
        </w:rPr>
      </w:sdtEndPr>
      <w:sdtContent>
        <w:p w:rsidR="00076FD1" w:rsidRDefault="001D52FB">
          <w:pPr>
            <w:pStyle w:val="3"/>
            <w:numPr>
              <w:ilvl w:val="0"/>
              <w:numId w:val="34"/>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Content>
            <w:p w:rsidR="002A324A" w:rsidRDefault="001D52FB" w:rsidP="002A324A">
              <w:r>
                <w:fldChar w:fldCharType="begin"/>
              </w:r>
              <w:r w:rsidR="002A324A">
                <w:instrText xml:space="preserve"> MACROBUTTON  SnrToggleCheckbox √适用 </w:instrText>
              </w:r>
              <w:r>
                <w:fldChar w:fldCharType="end"/>
              </w:r>
              <w:r>
                <w:fldChar w:fldCharType="begin"/>
              </w:r>
              <w:r w:rsidR="002A324A">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FF6AD8A788454AE69019E38C0F1A892B"/>
            </w:placeholder>
          </w:sdtPr>
          <w:sdtContent>
            <w:p w:rsidR="0055142B" w:rsidRDefault="002A324A" w:rsidP="00683537">
              <w:pPr>
                <w:rPr>
                  <w:color w:val="000000"/>
                  <w:sz w:val="22"/>
                  <w:szCs w:val="22"/>
                </w:rPr>
              </w:pPr>
              <w:r w:rsidRPr="002A324A">
                <w:rPr>
                  <w:color w:val="000000"/>
                  <w:sz w:val="22"/>
                  <w:szCs w:val="22"/>
                </w:rPr>
                <w:t>1. 共同控制、重要影响的判断</w:t>
              </w:r>
              <w:r w:rsidRPr="002A324A">
                <w:rPr>
                  <w:rFonts w:hint="eastAsia"/>
                  <w:color w:val="000000"/>
                  <w:sz w:val="22"/>
                  <w:szCs w:val="22"/>
                </w:rPr>
                <w:br/>
              </w:r>
              <w:r w:rsidRPr="002A324A">
                <w:rPr>
                  <w:color w:val="000000"/>
                  <w:sz w:val="22"/>
                  <w:szCs w:val="22"/>
                </w:rPr>
                <w:t>按照相关约定对某项安排存在共有的控制，并且该安排的相关活动必须经过分享控制权的参</w:t>
              </w:r>
              <w:r w:rsidRPr="002A324A">
                <w:rPr>
                  <w:rFonts w:hint="eastAsia"/>
                  <w:color w:val="000000"/>
                  <w:sz w:val="22"/>
                  <w:szCs w:val="22"/>
                </w:rPr>
                <w:br/>
              </w:r>
              <w:r w:rsidRPr="002A324A">
                <w:rPr>
                  <w:color w:val="000000"/>
                  <w:sz w:val="22"/>
                  <w:szCs w:val="22"/>
                </w:rPr>
                <w:t>与方一致同意后才能决策，认定为共同控制。对被投资单位的财务和经营政策有参与决策的权力，</w:t>
              </w:r>
              <w:r w:rsidRPr="002A324A">
                <w:rPr>
                  <w:rFonts w:hint="eastAsia"/>
                  <w:color w:val="000000"/>
                  <w:sz w:val="22"/>
                  <w:szCs w:val="22"/>
                </w:rPr>
                <w:br/>
              </w:r>
              <w:r w:rsidRPr="002A324A">
                <w:rPr>
                  <w:color w:val="000000"/>
                  <w:sz w:val="22"/>
                  <w:szCs w:val="22"/>
                </w:rPr>
                <w:t>但并不能够控制或者与其他方一起共同控制这些政策的制定，认定为重大影响。</w:t>
              </w:r>
              <w:r w:rsidRPr="002A324A">
                <w:rPr>
                  <w:rFonts w:hint="eastAsia"/>
                  <w:color w:val="000000"/>
                  <w:sz w:val="22"/>
                  <w:szCs w:val="22"/>
                </w:rPr>
                <w:br/>
              </w:r>
              <w:r w:rsidRPr="002A324A">
                <w:rPr>
                  <w:color w:val="000000"/>
                  <w:sz w:val="22"/>
                  <w:szCs w:val="22"/>
                </w:rPr>
                <w:t>2. 投资成本的确定</w:t>
              </w:r>
              <w:r w:rsidRPr="002A324A">
                <w:rPr>
                  <w:rFonts w:hint="eastAsia"/>
                  <w:color w:val="000000"/>
                  <w:sz w:val="22"/>
                  <w:szCs w:val="22"/>
                </w:rPr>
                <w:br/>
              </w:r>
              <w:r w:rsidRPr="002A324A">
                <w:rPr>
                  <w:color w:val="000000"/>
                  <w:sz w:val="22"/>
                  <w:szCs w:val="22"/>
                </w:rPr>
                <w:t>(1) 同</w:t>
              </w:r>
              <w:proofErr w:type="gramStart"/>
              <w:r w:rsidRPr="002A324A">
                <w:rPr>
                  <w:color w:val="000000"/>
                  <w:sz w:val="22"/>
                  <w:szCs w:val="22"/>
                </w:rPr>
                <w:t>一控制</w:t>
              </w:r>
              <w:proofErr w:type="gramEnd"/>
              <w:r w:rsidRPr="002A324A">
                <w:rPr>
                  <w:color w:val="000000"/>
                  <w:sz w:val="22"/>
                  <w:szCs w:val="22"/>
                </w:rPr>
                <w:t>下的企业合并形成的，合并方以支付现金、</w:t>
              </w:r>
              <w:proofErr w:type="gramStart"/>
              <w:r w:rsidRPr="002A324A">
                <w:rPr>
                  <w:color w:val="000000"/>
                  <w:sz w:val="22"/>
                  <w:szCs w:val="22"/>
                </w:rPr>
                <w:t>转让非</w:t>
              </w:r>
              <w:proofErr w:type="gramEnd"/>
              <w:r w:rsidRPr="002A324A">
                <w:rPr>
                  <w:color w:val="000000"/>
                  <w:sz w:val="22"/>
                  <w:szCs w:val="22"/>
                </w:rPr>
                <w:t>现金资产、承担债务或发行</w:t>
              </w:r>
              <w:r w:rsidRPr="002A324A">
                <w:rPr>
                  <w:rFonts w:hint="eastAsia"/>
                  <w:color w:val="000000"/>
                  <w:sz w:val="22"/>
                  <w:szCs w:val="22"/>
                </w:rPr>
                <w:br/>
              </w:r>
              <w:r w:rsidRPr="002A324A">
                <w:rPr>
                  <w:color w:val="000000"/>
                  <w:sz w:val="22"/>
                  <w:szCs w:val="22"/>
                </w:rPr>
                <w:t>权益</w:t>
              </w:r>
              <w:proofErr w:type="gramStart"/>
              <w:r w:rsidRPr="002A324A">
                <w:rPr>
                  <w:color w:val="000000"/>
                  <w:sz w:val="22"/>
                  <w:szCs w:val="22"/>
                </w:rPr>
                <w:t>性证券</w:t>
              </w:r>
              <w:proofErr w:type="gramEnd"/>
              <w:r w:rsidRPr="002A324A">
                <w:rPr>
                  <w:color w:val="000000"/>
                  <w:sz w:val="22"/>
                  <w:szCs w:val="22"/>
                </w:rPr>
                <w:t>作为合并对价的，在</w:t>
              </w:r>
              <w:proofErr w:type="gramStart"/>
              <w:r w:rsidRPr="002A324A">
                <w:rPr>
                  <w:color w:val="000000"/>
                  <w:sz w:val="22"/>
                  <w:szCs w:val="22"/>
                </w:rPr>
                <w:t>合并日按照</w:t>
              </w:r>
              <w:proofErr w:type="gramEnd"/>
              <w:r w:rsidRPr="002A324A">
                <w:rPr>
                  <w:color w:val="000000"/>
                  <w:sz w:val="22"/>
                  <w:szCs w:val="22"/>
                </w:rPr>
                <w:t>取得被合并方所有者权益在最终控制方合并财务报表中的账面价值的份额作为其初始投资成本。长期股权投资初始投资成本与支付的合并对价的账面价值或发行股份的面值总额之间的差额调整资本公积；资本公</w:t>
              </w:r>
              <w:proofErr w:type="gramStart"/>
              <w:r w:rsidRPr="002A324A">
                <w:rPr>
                  <w:color w:val="000000"/>
                  <w:sz w:val="22"/>
                  <w:szCs w:val="22"/>
                </w:rPr>
                <w:t>积不足</w:t>
              </w:r>
              <w:proofErr w:type="gramEnd"/>
              <w:r w:rsidRPr="002A324A">
                <w:rPr>
                  <w:color w:val="000000"/>
                  <w:sz w:val="22"/>
                  <w:szCs w:val="22"/>
                </w:rPr>
                <w:t>冲减的，调整留存收益。公司通过多次交易分步实现同</w:t>
              </w:r>
              <w:proofErr w:type="gramStart"/>
              <w:r w:rsidRPr="002A324A">
                <w:rPr>
                  <w:color w:val="000000"/>
                  <w:sz w:val="22"/>
                  <w:szCs w:val="22"/>
                </w:rPr>
                <w:t>一控制</w:t>
              </w:r>
              <w:proofErr w:type="gramEnd"/>
              <w:r w:rsidRPr="002A324A">
                <w:rPr>
                  <w:color w:val="000000"/>
                  <w:sz w:val="22"/>
                  <w:szCs w:val="22"/>
                </w:rPr>
                <w:t>下企业合并形成的长期股权投资，判断是否属于“一揽子交易”。 属于“ 一揽子交易”的，把各项交易作为一项取得控制权的交易进行会计处理。 不属于“一揽子交易”的， 在合并日，根据合并后应享有被合并方净资产在最终控制方合并财务报表中的账面价值的份额确定初始投资成本。</w:t>
              </w:r>
              <w:proofErr w:type="gramStart"/>
              <w:r w:rsidRPr="002A324A">
                <w:rPr>
                  <w:color w:val="000000"/>
                  <w:sz w:val="22"/>
                  <w:szCs w:val="22"/>
                </w:rPr>
                <w:t>合并日长期</w:t>
              </w:r>
              <w:proofErr w:type="gramEnd"/>
              <w:r w:rsidRPr="002A324A">
                <w:rPr>
                  <w:color w:val="000000"/>
                  <w:sz w:val="22"/>
                  <w:szCs w:val="22"/>
                </w:rPr>
                <w:t>股权投资的初始投资成本，与达到合并前的长期股权投资账面价值加上</w:t>
              </w:r>
              <w:proofErr w:type="gramStart"/>
              <w:r w:rsidRPr="002A324A">
                <w:rPr>
                  <w:color w:val="000000"/>
                  <w:sz w:val="22"/>
                  <w:szCs w:val="22"/>
                </w:rPr>
                <w:t>合并日</w:t>
              </w:r>
              <w:proofErr w:type="gramEnd"/>
              <w:r w:rsidRPr="002A324A">
                <w:rPr>
                  <w:color w:val="000000"/>
                  <w:sz w:val="22"/>
                  <w:szCs w:val="22"/>
                </w:rPr>
                <w:t>进一步取得股份新支付对价的账面价值之和的差额，调整资本公积；资本公</w:t>
              </w:r>
              <w:proofErr w:type="gramStart"/>
              <w:r w:rsidRPr="002A324A">
                <w:rPr>
                  <w:color w:val="000000"/>
                  <w:sz w:val="22"/>
                  <w:szCs w:val="22"/>
                </w:rPr>
                <w:t>积不足</w:t>
              </w:r>
              <w:proofErr w:type="gramEnd"/>
              <w:r w:rsidRPr="002A324A">
                <w:rPr>
                  <w:color w:val="000000"/>
                  <w:sz w:val="22"/>
                  <w:szCs w:val="22"/>
                </w:rPr>
                <w:t>冲减的，调整留存收益。</w:t>
              </w:r>
              <w:r w:rsidRPr="002A324A">
                <w:rPr>
                  <w:rFonts w:hint="eastAsia"/>
                  <w:color w:val="000000"/>
                  <w:sz w:val="22"/>
                  <w:szCs w:val="22"/>
                </w:rPr>
                <w:br/>
              </w:r>
              <w:r w:rsidRPr="002A324A">
                <w:rPr>
                  <w:color w:val="000000"/>
                  <w:sz w:val="22"/>
                  <w:szCs w:val="22"/>
                </w:rPr>
                <w:t>(2) 非同</w:t>
              </w:r>
              <w:proofErr w:type="gramStart"/>
              <w:r w:rsidRPr="002A324A">
                <w:rPr>
                  <w:color w:val="000000"/>
                  <w:sz w:val="22"/>
                  <w:szCs w:val="22"/>
                </w:rPr>
                <w:t>一控制</w:t>
              </w:r>
              <w:proofErr w:type="gramEnd"/>
              <w:r w:rsidRPr="002A324A">
                <w:rPr>
                  <w:color w:val="000000"/>
                  <w:sz w:val="22"/>
                  <w:szCs w:val="22"/>
                </w:rPr>
                <w:t>下的企业合并形成的，在购买</w:t>
              </w:r>
              <w:proofErr w:type="gramStart"/>
              <w:r w:rsidRPr="002A324A">
                <w:rPr>
                  <w:color w:val="000000"/>
                  <w:sz w:val="22"/>
                  <w:szCs w:val="22"/>
                </w:rPr>
                <w:t>日按照</w:t>
              </w:r>
              <w:proofErr w:type="gramEnd"/>
              <w:r w:rsidRPr="002A324A">
                <w:rPr>
                  <w:color w:val="000000"/>
                  <w:sz w:val="22"/>
                  <w:szCs w:val="22"/>
                </w:rPr>
                <w:t>支付的合并对价的公允价值作为其初始</w:t>
              </w:r>
              <w:r w:rsidRPr="002A324A">
                <w:rPr>
                  <w:rFonts w:hint="eastAsia"/>
                  <w:color w:val="000000"/>
                  <w:sz w:val="22"/>
                  <w:szCs w:val="22"/>
                </w:rPr>
                <w:br/>
              </w:r>
              <w:r w:rsidRPr="002A324A">
                <w:rPr>
                  <w:color w:val="000000"/>
                  <w:sz w:val="22"/>
                  <w:szCs w:val="22"/>
                </w:rPr>
                <w:t>投资成本。</w:t>
              </w:r>
              <w:r w:rsidRPr="002A324A">
                <w:rPr>
                  <w:rFonts w:hint="eastAsia"/>
                  <w:color w:val="000000"/>
                  <w:sz w:val="22"/>
                  <w:szCs w:val="22"/>
                </w:rPr>
                <w:br/>
              </w:r>
              <w:r w:rsidRPr="002A324A">
                <w:rPr>
                  <w:color w:val="000000"/>
                  <w:sz w:val="22"/>
                  <w:szCs w:val="22"/>
                </w:rPr>
                <w:t>公司通过多次交易分步实现非同</w:t>
              </w:r>
              <w:proofErr w:type="gramStart"/>
              <w:r w:rsidRPr="002A324A">
                <w:rPr>
                  <w:color w:val="000000"/>
                  <w:sz w:val="22"/>
                  <w:szCs w:val="22"/>
                </w:rPr>
                <w:t>一控制</w:t>
              </w:r>
              <w:proofErr w:type="gramEnd"/>
              <w:r w:rsidRPr="002A324A">
                <w:rPr>
                  <w:color w:val="000000"/>
                  <w:sz w:val="22"/>
                  <w:szCs w:val="22"/>
                </w:rPr>
                <w:t>下企业合并形成的长期股权投资，区分个别财务报表</w:t>
              </w:r>
              <w:r w:rsidRPr="002A324A">
                <w:rPr>
                  <w:rFonts w:hint="eastAsia"/>
                  <w:color w:val="000000"/>
                  <w:sz w:val="22"/>
                  <w:szCs w:val="22"/>
                </w:rPr>
                <w:br/>
              </w:r>
              <w:r w:rsidRPr="002A324A">
                <w:rPr>
                  <w:color w:val="000000"/>
                  <w:sz w:val="22"/>
                  <w:szCs w:val="22"/>
                </w:rPr>
                <w:t>和合并财务报表进行相关会计处理：</w:t>
              </w:r>
              <w:r w:rsidRPr="002A324A">
                <w:rPr>
                  <w:rFonts w:hint="eastAsia"/>
                  <w:color w:val="000000"/>
                  <w:sz w:val="22"/>
                  <w:szCs w:val="22"/>
                </w:rPr>
                <w:br/>
              </w:r>
              <w:r w:rsidRPr="002A324A">
                <w:rPr>
                  <w:color w:val="000000"/>
                  <w:sz w:val="22"/>
                  <w:szCs w:val="22"/>
                </w:rPr>
                <w:t>1) 在个别财务报表中，按照原持有的股权投资的账面价值加上新增投资成本之和，作为改按</w:t>
              </w:r>
              <w:r w:rsidRPr="002A324A">
                <w:rPr>
                  <w:rFonts w:hint="eastAsia"/>
                  <w:color w:val="000000"/>
                  <w:sz w:val="22"/>
                  <w:szCs w:val="22"/>
                </w:rPr>
                <w:br/>
              </w:r>
              <w:r w:rsidRPr="002A324A">
                <w:rPr>
                  <w:color w:val="000000"/>
                  <w:sz w:val="22"/>
                  <w:szCs w:val="22"/>
                </w:rPr>
                <w:lastRenderedPageBreak/>
                <w:t>成本法核算的初始投资成本。</w:t>
              </w:r>
              <w:r w:rsidRPr="002A324A">
                <w:rPr>
                  <w:rFonts w:hint="eastAsia"/>
                  <w:color w:val="000000"/>
                  <w:sz w:val="22"/>
                  <w:szCs w:val="22"/>
                </w:rPr>
                <w:br/>
              </w:r>
              <w:r w:rsidRPr="002A324A">
                <w:rPr>
                  <w:color w:val="000000"/>
                  <w:sz w:val="22"/>
                  <w:szCs w:val="22"/>
                </w:rPr>
                <w:t>2) 在合并财务报表中，判断是否属于“ 一揽子交易” 。属于“ 一揽子交易”的， 把各项交易作为一项取得控制权的交易进行会计处理。不属于“ 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2A324A" w:rsidRDefault="0055142B" w:rsidP="00683537">
              <w:r w:rsidRPr="0055142B">
                <w:rPr>
                  <w:color w:val="000000"/>
                  <w:sz w:val="22"/>
                  <w:szCs w:val="22"/>
                </w:rPr>
                <w:t>(3) 除企业合并形成以外的：以支付现金取得的，按照实际支付的购买价款作为其初始投资</w:t>
              </w:r>
              <w:r w:rsidRPr="0055142B">
                <w:rPr>
                  <w:rFonts w:hint="eastAsia"/>
                  <w:color w:val="000000"/>
                  <w:sz w:val="22"/>
                  <w:szCs w:val="22"/>
                </w:rPr>
                <w:br/>
              </w:r>
              <w:r w:rsidRPr="0055142B">
                <w:rPr>
                  <w:color w:val="000000"/>
                  <w:sz w:val="22"/>
                  <w:szCs w:val="22"/>
                </w:rPr>
                <w:t>成本；以发行权益</w:t>
              </w:r>
              <w:proofErr w:type="gramStart"/>
              <w:r w:rsidRPr="0055142B">
                <w:rPr>
                  <w:color w:val="000000"/>
                  <w:sz w:val="22"/>
                  <w:szCs w:val="22"/>
                </w:rPr>
                <w:t>性证券</w:t>
              </w:r>
              <w:proofErr w:type="gramEnd"/>
              <w:r w:rsidRPr="0055142B">
                <w:rPr>
                  <w:color w:val="000000"/>
                  <w:sz w:val="22"/>
                  <w:szCs w:val="22"/>
                </w:rPr>
                <w:t>取得的，按照发行权益</w:t>
              </w:r>
              <w:proofErr w:type="gramStart"/>
              <w:r w:rsidRPr="0055142B">
                <w:rPr>
                  <w:color w:val="000000"/>
                  <w:sz w:val="22"/>
                  <w:szCs w:val="22"/>
                </w:rPr>
                <w:t>性证券</w:t>
              </w:r>
              <w:proofErr w:type="gramEnd"/>
              <w:r w:rsidRPr="0055142B">
                <w:rPr>
                  <w:color w:val="000000"/>
                  <w:sz w:val="22"/>
                  <w:szCs w:val="22"/>
                </w:rPr>
                <w:t>的公允价值作为其初始投资成本；以债务重组方式取得的，按《企业会计准则第 12 号——债务重组》确定其初始投资成本；以非货币性资产交换取得的，按《企业会计准则第 7 号——非货币性资产交换》确定其初始投资成本。</w:t>
              </w:r>
              <w:r w:rsidRPr="0055142B">
                <w:rPr>
                  <w:rFonts w:hint="eastAsia"/>
                  <w:color w:val="000000"/>
                  <w:sz w:val="22"/>
                  <w:szCs w:val="22"/>
                </w:rPr>
                <w:br/>
              </w:r>
              <w:r w:rsidRPr="0055142B">
                <w:rPr>
                  <w:color w:val="000000"/>
                  <w:sz w:val="22"/>
                  <w:szCs w:val="22"/>
                </w:rPr>
                <w:t>3. 后续计量及损益确认方法</w:t>
              </w:r>
              <w:r w:rsidRPr="0055142B">
                <w:rPr>
                  <w:rFonts w:hint="eastAsia"/>
                  <w:color w:val="000000"/>
                  <w:sz w:val="22"/>
                  <w:szCs w:val="22"/>
                </w:rPr>
                <w:br/>
              </w:r>
              <w:r w:rsidRPr="0055142B">
                <w:rPr>
                  <w:color w:val="000000"/>
                  <w:sz w:val="22"/>
                  <w:szCs w:val="22"/>
                </w:rPr>
                <w:t>对被投资单位实施控制的长期股权投资采用成本法核算；对联营企业和合营企业的长期股权</w:t>
              </w:r>
              <w:r w:rsidRPr="0055142B">
                <w:rPr>
                  <w:rFonts w:hint="eastAsia"/>
                  <w:color w:val="000000"/>
                  <w:sz w:val="22"/>
                  <w:szCs w:val="22"/>
                </w:rPr>
                <w:br/>
              </w:r>
              <w:r w:rsidRPr="0055142B">
                <w:rPr>
                  <w:color w:val="000000"/>
                  <w:sz w:val="22"/>
                  <w:szCs w:val="22"/>
                </w:rPr>
                <w:t>投资，采用权益法核算。</w:t>
              </w:r>
              <w:r w:rsidRPr="0055142B">
                <w:rPr>
                  <w:rFonts w:hint="eastAsia"/>
                  <w:color w:val="000000"/>
                  <w:sz w:val="22"/>
                  <w:szCs w:val="22"/>
                </w:rPr>
                <w:br/>
              </w:r>
              <w:r w:rsidRPr="0055142B">
                <w:rPr>
                  <w:color w:val="000000"/>
                  <w:sz w:val="22"/>
                  <w:szCs w:val="22"/>
                </w:rPr>
                <w:t>4. 通过多次交易分步处置对子公司投资至丧失控制权的处理方法</w:t>
              </w:r>
              <w:r w:rsidRPr="0055142B">
                <w:rPr>
                  <w:rFonts w:hint="eastAsia"/>
                  <w:color w:val="000000"/>
                  <w:sz w:val="22"/>
                  <w:szCs w:val="22"/>
                </w:rPr>
                <w:br/>
              </w:r>
              <w:r w:rsidRPr="0055142B">
                <w:rPr>
                  <w:color w:val="000000"/>
                  <w:sz w:val="22"/>
                  <w:szCs w:val="22"/>
                </w:rPr>
                <w:t>(1) 个别财务报表</w:t>
              </w:r>
              <w:r w:rsidRPr="0055142B">
                <w:rPr>
                  <w:rFonts w:hint="eastAsia"/>
                  <w:color w:val="000000"/>
                  <w:sz w:val="22"/>
                  <w:szCs w:val="22"/>
                </w:rPr>
                <w:br/>
              </w:r>
              <w:r w:rsidRPr="0055142B">
                <w:rPr>
                  <w:color w:val="000000"/>
                  <w:sz w:val="22"/>
                  <w:szCs w:val="22"/>
                </w:rPr>
                <w:t>对处置的股权，其账面价值与实际取得价款之间的差额，计入当期损益。对于剩余股权，对</w:t>
              </w:r>
              <w:r w:rsidRPr="0055142B">
                <w:rPr>
                  <w:rFonts w:hint="eastAsia"/>
                  <w:color w:val="000000"/>
                  <w:sz w:val="22"/>
                  <w:szCs w:val="22"/>
                </w:rPr>
                <w:br/>
              </w:r>
              <w:r w:rsidRPr="0055142B">
                <w:rPr>
                  <w:color w:val="000000"/>
                  <w:sz w:val="22"/>
                  <w:szCs w:val="22"/>
                </w:rPr>
                <w:t>被投资单位仍具有重大影响或者与其他方一起实施共同控制的，转为权益法核算；不能再对被投资单位实施控制、共同控制或重大影响的，按照《企业会计准则第 22 号——金融工具确认和计量》的相关规定进行核算。</w:t>
              </w:r>
              <w:r w:rsidRPr="0055142B">
                <w:rPr>
                  <w:rFonts w:hint="eastAsia"/>
                  <w:color w:val="000000"/>
                  <w:sz w:val="22"/>
                  <w:szCs w:val="22"/>
                </w:rPr>
                <w:br/>
              </w:r>
              <w:r w:rsidRPr="0055142B">
                <w:rPr>
                  <w:color w:val="000000"/>
                  <w:sz w:val="22"/>
                  <w:szCs w:val="22"/>
                </w:rPr>
                <w:t>(2) 合并财务报表</w:t>
              </w:r>
              <w:r w:rsidRPr="0055142B">
                <w:rPr>
                  <w:rFonts w:hint="eastAsia"/>
                  <w:color w:val="000000"/>
                  <w:sz w:val="22"/>
                  <w:szCs w:val="22"/>
                </w:rPr>
                <w:br/>
              </w:r>
              <w:r w:rsidRPr="0055142B">
                <w:rPr>
                  <w:color w:val="000000"/>
                  <w:sz w:val="22"/>
                  <w:szCs w:val="22"/>
                </w:rPr>
                <w:t>1) 通过多次交易分步处置对子公司投资至丧失控制权，且不属于“ 一揽子交易”的</w:t>
              </w:r>
              <w:r w:rsidRPr="0055142B">
                <w:rPr>
                  <w:rFonts w:hint="eastAsia"/>
                  <w:color w:val="000000"/>
                  <w:sz w:val="22"/>
                  <w:szCs w:val="22"/>
                </w:rPr>
                <w:br/>
              </w:r>
              <w:r w:rsidRPr="0055142B">
                <w:rPr>
                  <w:color w:val="000000"/>
                  <w:sz w:val="22"/>
                  <w:szCs w:val="22"/>
                </w:rPr>
                <w:t>在丧失控制权之前，处置价款与处置长期股权投资相对应享有子公司自购买日或</w:t>
              </w:r>
              <w:proofErr w:type="gramStart"/>
              <w:r w:rsidRPr="0055142B">
                <w:rPr>
                  <w:color w:val="000000"/>
                  <w:sz w:val="22"/>
                  <w:szCs w:val="22"/>
                </w:rPr>
                <w:t>合并日</w:t>
              </w:r>
              <w:proofErr w:type="gramEnd"/>
              <w:r w:rsidRPr="0055142B">
                <w:rPr>
                  <w:color w:val="000000"/>
                  <w:sz w:val="22"/>
                  <w:szCs w:val="22"/>
                </w:rPr>
                <w:t>开始</w:t>
              </w:r>
              <w:r w:rsidRPr="0055142B">
                <w:rPr>
                  <w:rFonts w:hint="eastAsia"/>
                  <w:color w:val="000000"/>
                  <w:sz w:val="22"/>
                  <w:szCs w:val="22"/>
                </w:rPr>
                <w:br/>
              </w:r>
              <w:r w:rsidRPr="0055142B">
                <w:rPr>
                  <w:color w:val="000000"/>
                  <w:sz w:val="22"/>
                  <w:szCs w:val="22"/>
                </w:rPr>
                <w:t>持续计算的净资产份额之间的差额，调整资本公积（资本溢价），资本溢价不足冲减的，冲减留存收益。丧失对原子公司控制权时， 对于剩余股权，按照其在丧失控制权日的公允价值进行重新计量。处置股权取得的对价与剩余股权公允价值之和，减去按原持股比例计算应享有原有子公司自购买日或</w:t>
              </w:r>
              <w:proofErr w:type="gramStart"/>
              <w:r w:rsidRPr="0055142B">
                <w:rPr>
                  <w:color w:val="000000"/>
                  <w:sz w:val="22"/>
                  <w:szCs w:val="22"/>
                </w:rPr>
                <w:t>合并日</w:t>
              </w:r>
              <w:proofErr w:type="gramEnd"/>
              <w:r w:rsidRPr="0055142B">
                <w:rPr>
                  <w:color w:val="000000"/>
                  <w:sz w:val="22"/>
                  <w:szCs w:val="22"/>
                </w:rPr>
                <w:t>开始持续计算的净资产的份额之间的差额，计入丧失控制权当期的投资收益，同时冲减商誉。与原有子公司股权投资相关的其他综合收益等，应当在丧失控制权时转为当期投资收益。</w:t>
              </w:r>
              <w:r w:rsidRPr="0055142B">
                <w:rPr>
                  <w:rFonts w:hint="eastAsia"/>
                  <w:color w:val="000000"/>
                  <w:sz w:val="22"/>
                  <w:szCs w:val="22"/>
                </w:rPr>
                <w:br/>
              </w:r>
              <w:r w:rsidRPr="0055142B">
                <w:rPr>
                  <w:color w:val="000000"/>
                  <w:sz w:val="22"/>
                  <w:szCs w:val="22"/>
                </w:rPr>
                <w:t>2) 通过多次交易分步处置对子公司投资至丧失控制权，且属于“ 一揽子交易”的将各项交易作为一项处置子公司并丧失控制权的交易进行会计处理。但是，在丧失控制权之</w:t>
              </w:r>
              <w:r w:rsidRPr="0055142B">
                <w:rPr>
                  <w:rFonts w:hint="eastAsia"/>
                  <w:color w:val="000000"/>
                  <w:sz w:val="22"/>
                  <w:szCs w:val="22"/>
                </w:rPr>
                <w:br/>
              </w:r>
              <w:r w:rsidRPr="0055142B">
                <w:rPr>
                  <w:color w:val="000000"/>
                  <w:sz w:val="22"/>
                  <w:szCs w:val="22"/>
                </w:rPr>
                <w:t>前每一次处置价款与处置投资对应的享有该子公司净资产份额的差额，在合并财务报表中确认为其他综合收益，在丧失控制权时一并转入丧失控制权当期的损益。</w:t>
              </w:r>
            </w:p>
          </w:sdtContent>
        </w:sdt>
        <w:p w:rsidR="00076FD1" w:rsidRDefault="00703427" w:rsidP="002A324A">
          <w:pPr>
            <w:rPr>
              <w:szCs w:val="21"/>
            </w:rPr>
          </w:pPr>
        </w:p>
      </w:sdtContent>
    </w:sdt>
    <w:p w:rsidR="00076FD1" w:rsidRDefault="00076FD1">
      <w:pPr>
        <w:rPr>
          <w:szCs w:val="21"/>
        </w:rPr>
      </w:pPr>
    </w:p>
    <w:p w:rsidR="00076FD1" w:rsidRDefault="001D52FB">
      <w:pPr>
        <w:pStyle w:val="3"/>
        <w:numPr>
          <w:ilvl w:val="0"/>
          <w:numId w:val="34"/>
        </w:numPr>
        <w:rPr>
          <w:rFonts w:ascii="宋体" w:hAnsi="宋体"/>
        </w:rPr>
      </w:pPr>
      <w:r>
        <w:rPr>
          <w:rFonts w:ascii="宋体" w:hAnsi="宋体"/>
        </w:rPr>
        <w:t>投资性房地产</w:t>
      </w:r>
    </w:p>
    <w:sdt>
      <w:sdtPr>
        <w:rPr>
          <w:rFonts w:hint="eastAsia"/>
        </w:rPr>
        <w:alias w:val=""/>
        <w:tag w:val="_GBC_6983d9e24ed54c18a335cb0386f36c2c"/>
        <w:id w:val="-292835151"/>
        <w:lock w:val="sdtLocked"/>
        <w:placeholder>
          <w:docPart w:val="GBC22222222222222222222222222222"/>
        </w:placeholder>
      </w:sdtPr>
      <w:sdtEndPr>
        <w:rPr>
          <w:szCs w:val="21"/>
        </w:rPr>
      </w:sdtEndPr>
      <w:sdtContent>
        <w:p w:rsidR="00076FD1" w:rsidRPr="00807959" w:rsidRDefault="001D52FB">
          <w:pPr>
            <w:rPr>
              <w:szCs w:val="21"/>
            </w:rPr>
          </w:pPr>
          <w:r>
            <w:rPr>
              <w:rFonts w:hint="eastAsia"/>
              <w:szCs w:val="21"/>
            </w:rPr>
            <w:t>不</w:t>
          </w:r>
          <w:sdt>
            <w:sdtPr>
              <w:rPr>
                <w:rFonts w:hint="eastAsia"/>
                <w:szCs w:val="21"/>
              </w:rPr>
              <w:tag w:val="_PLD_2184b7576e914eab9a60f92a290f95d2"/>
              <w:id w:val="563301117"/>
              <w:lock w:val="sdtLocked"/>
              <w:placeholder>
                <w:docPart w:val="GBC22222222222222222222222222222"/>
              </w:placeholder>
            </w:sdtPr>
            <w:sdtContent>
              <w:r>
                <w:rPr>
                  <w:rFonts w:hint="eastAsia"/>
                  <w:szCs w:val="21"/>
                </w:rPr>
                <w:t>适</w:t>
              </w:r>
            </w:sdtContent>
          </w:sdt>
          <w:r>
            <w:rPr>
              <w:rFonts w:hint="eastAsia"/>
              <w:szCs w:val="21"/>
            </w:rPr>
            <w:t>用</w:t>
          </w:r>
        </w:p>
      </w:sdtContent>
    </w:sdt>
    <w:p w:rsidR="00076FD1" w:rsidRDefault="00076FD1">
      <w:pPr>
        <w:rPr>
          <w:szCs w:val="21"/>
        </w:rPr>
      </w:pPr>
    </w:p>
    <w:p w:rsidR="00076FD1" w:rsidRDefault="00076FD1">
      <w:pPr>
        <w:rPr>
          <w:szCs w:val="21"/>
        </w:rPr>
      </w:pPr>
    </w:p>
    <w:p w:rsidR="00076FD1" w:rsidRDefault="001D52FB">
      <w:pPr>
        <w:pStyle w:val="3"/>
        <w:numPr>
          <w:ilvl w:val="0"/>
          <w:numId w:val="34"/>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Content>
        <w:p w:rsidR="00076FD1" w:rsidRDefault="001D52FB">
          <w:pPr>
            <w:pStyle w:val="4"/>
            <w:numPr>
              <w:ilvl w:val="0"/>
              <w:numId w:val="36"/>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Content>
            <w:p w:rsidR="00076FD1" w:rsidRDefault="001D52FB">
              <w:r>
                <w:fldChar w:fldCharType="begin"/>
              </w:r>
              <w:r w:rsidR="0055142B">
                <w:instrText xml:space="preserve"> MACROBUTTON  SnrToggleCheckbox √适用 </w:instrText>
              </w:r>
              <w:r>
                <w:fldChar w:fldCharType="end"/>
              </w:r>
              <w:r>
                <w:fldChar w:fldCharType="begin"/>
              </w:r>
              <w:r w:rsidR="0055142B">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076FD1" w:rsidRDefault="0055142B">
              <w:pPr>
                <w:rPr>
                  <w:b/>
                  <w:bCs/>
                  <w:szCs w:val="21"/>
                </w:rPr>
              </w:pPr>
              <w:r w:rsidRPr="0055142B">
                <w:rPr>
                  <w:color w:val="000000"/>
                  <w:sz w:val="22"/>
                  <w:szCs w:val="22"/>
                </w:rPr>
                <w:t>固定资产是指为生产商品、提供劳务、出租或经营管理而持有的，使用年限超过一个会计年</w:t>
              </w:r>
              <w:r w:rsidRPr="0055142B">
                <w:rPr>
                  <w:rFonts w:hint="eastAsia"/>
                  <w:color w:val="000000"/>
                  <w:sz w:val="22"/>
                  <w:szCs w:val="22"/>
                </w:rPr>
                <w:br/>
              </w:r>
              <w:r w:rsidRPr="0055142B">
                <w:rPr>
                  <w:color w:val="000000"/>
                  <w:sz w:val="22"/>
                  <w:szCs w:val="22"/>
                </w:rPr>
                <w:t>度的有形资产。固定资产在同时满足经济利益很可能流入、成本能够可靠计量时予以确认。</w:t>
              </w:r>
            </w:p>
          </w:sdtContent>
        </w:sdt>
      </w:sdtContent>
    </w:sdt>
    <w:p w:rsidR="00076FD1" w:rsidRDefault="00076FD1">
      <w:pPr>
        <w:rPr>
          <w:szCs w:val="21"/>
        </w:rPr>
      </w:pPr>
    </w:p>
    <w:sdt>
      <w:sdtPr>
        <w:rPr>
          <w:rFonts w:ascii="宋体" w:hAnsi="宋体" w:cstheme="minorBidi"/>
          <w:b w:val="0"/>
          <w:bCs w:val="0"/>
          <w:kern w:val="0"/>
          <w:szCs w:val="22"/>
        </w:rPr>
        <w:alias w:val="模块:固定资产折旧方法"/>
        <w:tag w:val="_GBC_7c749a57d4094b3386978c34c3487e2a"/>
        <w:id w:val="-1911527738"/>
        <w:placeholder>
          <w:docPart w:val="GBC22222222222222222222222222222"/>
        </w:placeholder>
      </w:sdtPr>
      <w:sdtEndPr>
        <w:rPr>
          <w:rFonts w:cs="Times New Roman"/>
        </w:rPr>
      </w:sdtEndPr>
      <w:sdtContent>
        <w:p w:rsidR="00076FD1" w:rsidRDefault="001D52FB">
          <w:pPr>
            <w:pStyle w:val="4"/>
            <w:numPr>
              <w:ilvl w:val="0"/>
              <w:numId w:val="36"/>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Content>
            <w:p w:rsidR="00076FD1" w:rsidRDefault="001D52FB">
              <w:r>
                <w:fldChar w:fldCharType="begin"/>
              </w:r>
              <w:r w:rsidR="0055142B">
                <w:instrText xml:space="preserve"> MACROBUTTON  SnrToggleCheckbox √适用 </w:instrText>
              </w:r>
              <w:r>
                <w:fldChar w:fldCharType="end"/>
              </w:r>
              <w:r>
                <w:fldChar w:fldCharType="begin"/>
              </w:r>
              <w:r w:rsidR="0055142B">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076FD1" w:rsidTr="007C634C">
            <w:sdt>
              <w:sdtPr>
                <w:tag w:val="_PLD_d39db65ac15c4d7583d7fe75cb893517"/>
                <w:id w:val="-1882085511"/>
                <w:lock w:val="sdtLocked"/>
              </w:sdtPr>
              <w:sdtContent>
                <w:tc>
                  <w:tcPr>
                    <w:tcW w:w="949" w:type="pct"/>
                    <w:vAlign w:val="center"/>
                  </w:tcPr>
                  <w:p w:rsidR="00076FD1" w:rsidRDefault="001D52FB">
                    <w:pPr>
                      <w:jc w:val="center"/>
                      <w:rPr>
                        <w:szCs w:val="21"/>
                      </w:rPr>
                    </w:pPr>
                    <w:r>
                      <w:rPr>
                        <w:szCs w:val="21"/>
                      </w:rPr>
                      <w:t>类别</w:t>
                    </w:r>
                  </w:p>
                </w:tc>
              </w:sdtContent>
            </w:sdt>
            <w:sdt>
              <w:sdtPr>
                <w:tag w:val="_PLD_1b5147121b9948e5a115c7a4d6c95995"/>
                <w:id w:val="978199353"/>
                <w:lock w:val="sdtLocked"/>
              </w:sdtPr>
              <w:sdtContent>
                <w:tc>
                  <w:tcPr>
                    <w:tcW w:w="1012" w:type="pct"/>
                    <w:vAlign w:val="center"/>
                  </w:tcPr>
                  <w:p w:rsidR="00076FD1" w:rsidRDefault="001D52FB">
                    <w:pPr>
                      <w:jc w:val="center"/>
                      <w:rPr>
                        <w:szCs w:val="21"/>
                      </w:rPr>
                    </w:pPr>
                    <w:r>
                      <w:rPr>
                        <w:rFonts w:hint="eastAsia"/>
                        <w:szCs w:val="21"/>
                      </w:rPr>
                      <w:t>折旧方法</w:t>
                    </w:r>
                  </w:p>
                </w:tc>
              </w:sdtContent>
            </w:sdt>
            <w:sdt>
              <w:sdtPr>
                <w:tag w:val="_PLD_65441224aa3f4fd3be4ca0650b16b1aa"/>
                <w:id w:val="-1931578967"/>
                <w:lock w:val="sdtLocked"/>
              </w:sdtPr>
              <w:sdtContent>
                <w:tc>
                  <w:tcPr>
                    <w:tcW w:w="1013" w:type="pct"/>
                    <w:vAlign w:val="center"/>
                  </w:tcPr>
                  <w:p w:rsidR="00076FD1" w:rsidRDefault="001D52FB">
                    <w:pPr>
                      <w:jc w:val="center"/>
                      <w:rPr>
                        <w:szCs w:val="21"/>
                      </w:rPr>
                    </w:pPr>
                    <w:r>
                      <w:rPr>
                        <w:szCs w:val="21"/>
                      </w:rPr>
                      <w:t>折旧年限（年）</w:t>
                    </w:r>
                  </w:p>
                </w:tc>
              </w:sdtContent>
            </w:sdt>
            <w:sdt>
              <w:sdtPr>
                <w:tag w:val="_PLD_1c82a37539a842289bf80f2937f33bee"/>
                <w:id w:val="-1336213496"/>
                <w:lock w:val="sdtLocked"/>
              </w:sdtPr>
              <w:sdtContent>
                <w:tc>
                  <w:tcPr>
                    <w:tcW w:w="1013" w:type="pct"/>
                    <w:vAlign w:val="center"/>
                  </w:tcPr>
                  <w:p w:rsidR="00076FD1" w:rsidRDefault="001D52FB">
                    <w:pPr>
                      <w:jc w:val="center"/>
                      <w:rPr>
                        <w:szCs w:val="21"/>
                      </w:rPr>
                    </w:pPr>
                    <w:r>
                      <w:rPr>
                        <w:szCs w:val="21"/>
                      </w:rPr>
                      <w:t>残值率</w:t>
                    </w:r>
                  </w:p>
                </w:tc>
              </w:sdtContent>
            </w:sdt>
            <w:sdt>
              <w:sdtPr>
                <w:tag w:val="_PLD_a67e8338c181496fa22b9944b63ec82c"/>
                <w:id w:val="-2103328467"/>
                <w:lock w:val="sdtLocked"/>
              </w:sdtPr>
              <w:sdtContent>
                <w:tc>
                  <w:tcPr>
                    <w:tcW w:w="1013" w:type="pct"/>
                    <w:vAlign w:val="center"/>
                  </w:tcPr>
                  <w:p w:rsidR="00076FD1" w:rsidRDefault="001D52FB">
                    <w:pPr>
                      <w:jc w:val="center"/>
                      <w:rPr>
                        <w:szCs w:val="21"/>
                      </w:rPr>
                    </w:pPr>
                    <w:r>
                      <w:rPr>
                        <w:szCs w:val="21"/>
                      </w:rPr>
                      <w:t>年折旧率</w:t>
                    </w:r>
                  </w:p>
                </w:tc>
              </w:sdtContent>
            </w:sdt>
          </w:tr>
          <w:sdt>
            <w:sdtPr>
              <w:rPr>
                <w:rFonts w:cstheme="minorBidi"/>
                <w:kern w:val="2"/>
                <w:szCs w:val="21"/>
              </w:rPr>
              <w:alias w:val="其他固定资产计价、折旧、减值方法"/>
              <w:tag w:val="_GBC_f1ad6125c5d74d2a98f593d2ba574474"/>
              <w:id w:val="552352004"/>
              <w:placeholder>
                <w:docPart w:val="GBC11111111111111111111111111111"/>
              </w:placeholder>
            </w:sdtPr>
            <w:sdtContent>
              <w:tr w:rsidR="00076FD1" w:rsidTr="00F96290">
                <w:tc>
                  <w:tcPr>
                    <w:tcW w:w="949" w:type="pct"/>
                  </w:tcPr>
                  <w:p w:rsidR="00076FD1" w:rsidRPr="0055142B" w:rsidRDefault="0055142B">
                    <w:pPr>
                      <w:rPr>
                        <w:szCs w:val="21"/>
                      </w:rPr>
                    </w:pPr>
                    <w:r>
                      <w:rPr>
                        <w:rStyle w:val="fontstyle01"/>
                        <w:rFonts w:hint="default"/>
                      </w:rPr>
                      <w:t>房屋及建筑物</w:t>
                    </w:r>
                  </w:p>
                </w:tc>
                <w:tc>
                  <w:tcPr>
                    <w:tcW w:w="1012" w:type="pct"/>
                  </w:tcPr>
                  <w:p w:rsidR="00076FD1" w:rsidRDefault="0055142B">
                    <w:pPr>
                      <w:rPr>
                        <w:szCs w:val="21"/>
                      </w:rPr>
                    </w:pPr>
                    <w:r>
                      <w:rPr>
                        <w:rFonts w:hint="eastAsia"/>
                        <w:szCs w:val="21"/>
                      </w:rPr>
                      <w:t>年限平均法</w:t>
                    </w:r>
                  </w:p>
                </w:tc>
                <w:tc>
                  <w:tcPr>
                    <w:tcW w:w="1013" w:type="pct"/>
                  </w:tcPr>
                  <w:p w:rsidR="00076FD1" w:rsidRDefault="0055142B">
                    <w:pPr>
                      <w:rPr>
                        <w:szCs w:val="21"/>
                      </w:rPr>
                    </w:pPr>
                    <w:r>
                      <w:rPr>
                        <w:rFonts w:hint="eastAsia"/>
                        <w:szCs w:val="21"/>
                      </w:rPr>
                      <w:t>2</w:t>
                    </w:r>
                    <w:r>
                      <w:rPr>
                        <w:szCs w:val="21"/>
                      </w:rPr>
                      <w:t>0</w:t>
                    </w:r>
                  </w:p>
                </w:tc>
                <w:tc>
                  <w:tcPr>
                    <w:tcW w:w="1013" w:type="pct"/>
                  </w:tcPr>
                  <w:p w:rsidR="00076FD1" w:rsidRDefault="0055142B">
                    <w:pPr>
                      <w:rPr>
                        <w:szCs w:val="21"/>
                      </w:rPr>
                    </w:pPr>
                    <w:r>
                      <w:rPr>
                        <w:rFonts w:hint="eastAsia"/>
                        <w:szCs w:val="21"/>
                      </w:rPr>
                      <w:t>5</w:t>
                    </w:r>
                  </w:p>
                </w:tc>
                <w:tc>
                  <w:tcPr>
                    <w:tcW w:w="1013" w:type="pct"/>
                  </w:tcPr>
                  <w:p w:rsidR="00076FD1" w:rsidRDefault="0055142B">
                    <w:pPr>
                      <w:rPr>
                        <w:szCs w:val="21"/>
                      </w:rPr>
                    </w:pPr>
                    <w:r>
                      <w:rPr>
                        <w:rFonts w:hint="eastAsia"/>
                        <w:szCs w:val="21"/>
                      </w:rPr>
                      <w:t>4</w:t>
                    </w:r>
                    <w:r>
                      <w:rPr>
                        <w:szCs w:val="21"/>
                      </w:rPr>
                      <w:t>.75</w:t>
                    </w:r>
                  </w:p>
                </w:tc>
              </w:tr>
            </w:sdtContent>
          </w:sdt>
          <w:sdt>
            <w:sdtPr>
              <w:rPr>
                <w:rFonts w:cstheme="minorBidi"/>
                <w:kern w:val="2"/>
                <w:szCs w:val="21"/>
              </w:rPr>
              <w:alias w:val="其他固定资产计价、折旧、减值方法"/>
              <w:tag w:val="_GBC_f1ad6125c5d74d2a98f593d2ba574474"/>
              <w:id w:val="-651372221"/>
              <w:placeholder>
                <w:docPart w:val="GBC11111111111111111111111111111"/>
              </w:placeholder>
            </w:sdtPr>
            <w:sdtContent>
              <w:tr w:rsidR="00076FD1" w:rsidTr="00F96290">
                <w:tc>
                  <w:tcPr>
                    <w:tcW w:w="949" w:type="pct"/>
                  </w:tcPr>
                  <w:p w:rsidR="00076FD1" w:rsidRDefault="0055142B">
                    <w:pPr>
                      <w:rPr>
                        <w:szCs w:val="21"/>
                      </w:rPr>
                    </w:pPr>
                    <w:r>
                      <w:rPr>
                        <w:rStyle w:val="fontstyle01"/>
                        <w:rFonts w:hint="default"/>
                      </w:rPr>
                      <w:t>通用及专用设备</w:t>
                    </w:r>
                  </w:p>
                </w:tc>
                <w:tc>
                  <w:tcPr>
                    <w:tcW w:w="1012" w:type="pct"/>
                  </w:tcPr>
                  <w:p w:rsidR="00076FD1" w:rsidRDefault="0055142B">
                    <w:pPr>
                      <w:rPr>
                        <w:szCs w:val="21"/>
                      </w:rPr>
                    </w:pPr>
                    <w:r w:rsidRPr="0055142B">
                      <w:rPr>
                        <w:rFonts w:hint="eastAsia"/>
                        <w:szCs w:val="21"/>
                      </w:rPr>
                      <w:t>年限平均法</w:t>
                    </w:r>
                  </w:p>
                </w:tc>
                <w:tc>
                  <w:tcPr>
                    <w:tcW w:w="1013" w:type="pct"/>
                  </w:tcPr>
                  <w:p w:rsidR="00076FD1" w:rsidRDefault="0055142B">
                    <w:pPr>
                      <w:rPr>
                        <w:szCs w:val="21"/>
                      </w:rPr>
                    </w:pPr>
                    <w:r>
                      <w:rPr>
                        <w:rFonts w:hint="eastAsia"/>
                        <w:szCs w:val="21"/>
                      </w:rPr>
                      <w:t>1</w:t>
                    </w:r>
                    <w:r>
                      <w:rPr>
                        <w:szCs w:val="21"/>
                      </w:rPr>
                      <w:t>0</w:t>
                    </w:r>
                  </w:p>
                </w:tc>
                <w:tc>
                  <w:tcPr>
                    <w:tcW w:w="1013" w:type="pct"/>
                  </w:tcPr>
                  <w:p w:rsidR="00076FD1" w:rsidRDefault="0055142B">
                    <w:pPr>
                      <w:rPr>
                        <w:szCs w:val="21"/>
                      </w:rPr>
                    </w:pPr>
                    <w:r>
                      <w:rPr>
                        <w:rFonts w:hint="eastAsia"/>
                        <w:szCs w:val="21"/>
                      </w:rPr>
                      <w:t>5</w:t>
                    </w:r>
                  </w:p>
                </w:tc>
                <w:tc>
                  <w:tcPr>
                    <w:tcW w:w="1013" w:type="pct"/>
                  </w:tcPr>
                  <w:p w:rsidR="00076FD1" w:rsidRDefault="0055142B">
                    <w:pPr>
                      <w:rPr>
                        <w:szCs w:val="21"/>
                      </w:rPr>
                    </w:pPr>
                    <w:r>
                      <w:rPr>
                        <w:rFonts w:hint="eastAsia"/>
                        <w:szCs w:val="21"/>
                      </w:rPr>
                      <w:t>9</w:t>
                    </w:r>
                    <w:r>
                      <w:rPr>
                        <w:szCs w:val="21"/>
                      </w:rPr>
                      <w:t>.5</w:t>
                    </w:r>
                  </w:p>
                </w:tc>
              </w:tr>
            </w:sdtContent>
          </w:sdt>
          <w:sdt>
            <w:sdtPr>
              <w:rPr>
                <w:rFonts w:cstheme="minorBidi"/>
                <w:kern w:val="2"/>
                <w:szCs w:val="21"/>
              </w:rPr>
              <w:alias w:val="其他固定资产计价、折旧、减值方法"/>
              <w:tag w:val="_GBC_f1ad6125c5d74d2a98f593d2ba574474"/>
              <w:id w:val="-1525777633"/>
              <w:placeholder>
                <w:docPart w:val="DefaultPlaceholder_-1854013440"/>
              </w:placeholder>
            </w:sdtPr>
            <w:sdtContent>
              <w:tr w:rsidR="0055142B" w:rsidTr="00F96290">
                <w:tc>
                  <w:tcPr>
                    <w:tcW w:w="949" w:type="pct"/>
                  </w:tcPr>
                  <w:p w:rsidR="0055142B" w:rsidRPr="0055142B" w:rsidRDefault="0055142B">
                    <w:pPr>
                      <w:rPr>
                        <w:rFonts w:cstheme="minorBidi"/>
                        <w:kern w:val="2"/>
                        <w:szCs w:val="21"/>
                      </w:rPr>
                    </w:pPr>
                    <w:r>
                      <w:rPr>
                        <w:rStyle w:val="fontstyle01"/>
                        <w:rFonts w:hint="default"/>
                      </w:rPr>
                      <w:t xml:space="preserve">运输工具及其他 </w:t>
                    </w:r>
                  </w:p>
                </w:tc>
                <w:tc>
                  <w:tcPr>
                    <w:tcW w:w="1012" w:type="pct"/>
                  </w:tcPr>
                  <w:p w:rsidR="0055142B" w:rsidRDefault="0055142B">
                    <w:pPr>
                      <w:rPr>
                        <w:szCs w:val="21"/>
                      </w:rPr>
                    </w:pPr>
                    <w:r w:rsidRPr="0055142B">
                      <w:rPr>
                        <w:rFonts w:hint="eastAsia"/>
                        <w:szCs w:val="21"/>
                      </w:rPr>
                      <w:t>年限平均法</w:t>
                    </w:r>
                  </w:p>
                </w:tc>
                <w:tc>
                  <w:tcPr>
                    <w:tcW w:w="1013" w:type="pct"/>
                  </w:tcPr>
                  <w:p w:rsidR="0055142B" w:rsidRDefault="0055142B">
                    <w:pPr>
                      <w:rPr>
                        <w:szCs w:val="21"/>
                      </w:rPr>
                    </w:pPr>
                    <w:r>
                      <w:rPr>
                        <w:rFonts w:hint="eastAsia"/>
                        <w:szCs w:val="21"/>
                      </w:rPr>
                      <w:t>5</w:t>
                    </w:r>
                  </w:p>
                </w:tc>
                <w:tc>
                  <w:tcPr>
                    <w:tcW w:w="1013" w:type="pct"/>
                  </w:tcPr>
                  <w:p w:rsidR="0055142B" w:rsidRDefault="0055142B">
                    <w:pPr>
                      <w:rPr>
                        <w:szCs w:val="21"/>
                      </w:rPr>
                    </w:pPr>
                    <w:r>
                      <w:rPr>
                        <w:rFonts w:hint="eastAsia"/>
                        <w:szCs w:val="21"/>
                      </w:rPr>
                      <w:t>5</w:t>
                    </w:r>
                  </w:p>
                </w:tc>
                <w:tc>
                  <w:tcPr>
                    <w:tcW w:w="1013" w:type="pct"/>
                  </w:tcPr>
                  <w:p w:rsidR="0055142B" w:rsidRDefault="0055142B">
                    <w:pPr>
                      <w:rPr>
                        <w:rFonts w:cstheme="minorBidi"/>
                        <w:kern w:val="2"/>
                        <w:szCs w:val="21"/>
                      </w:rPr>
                    </w:pPr>
                    <w:r>
                      <w:rPr>
                        <w:rFonts w:cstheme="minorBidi" w:hint="eastAsia"/>
                        <w:kern w:val="2"/>
                        <w:szCs w:val="21"/>
                      </w:rPr>
                      <w:t>1</w:t>
                    </w:r>
                    <w:r>
                      <w:rPr>
                        <w:rFonts w:cstheme="minorBidi"/>
                        <w:kern w:val="2"/>
                        <w:szCs w:val="21"/>
                      </w:rPr>
                      <w:t>9</w:t>
                    </w:r>
                  </w:p>
                </w:tc>
              </w:tr>
            </w:sdtContent>
          </w:sdt>
        </w:tbl>
      </w:sdtContent>
    </w:sdt>
    <w:p w:rsidR="00076FD1" w:rsidRDefault="00076FD1">
      <w:pPr>
        <w:rPr>
          <w:szCs w:val="21"/>
        </w:rPr>
      </w:pPr>
    </w:p>
    <w:sdt>
      <w:sdtPr>
        <w:rPr>
          <w:rFonts w:ascii="宋体" w:hAnsi="宋体"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4"/>
        </w:rPr>
      </w:sdtEndPr>
      <w:sdtContent>
        <w:p w:rsidR="00076FD1" w:rsidRDefault="001D52FB">
          <w:pPr>
            <w:pStyle w:val="4"/>
            <w:numPr>
              <w:ilvl w:val="0"/>
              <w:numId w:val="36"/>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Content>
            <w:p w:rsidR="00076FD1" w:rsidRDefault="001D52FB" w:rsidP="0055142B">
              <w:pPr>
                <w:rPr>
                  <w:szCs w:val="21"/>
                </w:rPr>
              </w:pPr>
              <w:r>
                <w:fldChar w:fldCharType="begin"/>
              </w:r>
              <w:r w:rsidR="0055142B">
                <w:instrText xml:space="preserve"> MACROBUTTON  SnrToggleCheckbox □适用 </w:instrText>
              </w:r>
              <w:r>
                <w:fldChar w:fldCharType="end"/>
              </w:r>
              <w:r>
                <w:fldChar w:fldCharType="begin"/>
              </w:r>
              <w:r w:rsidR="0055142B">
                <w:instrText xml:space="preserve"> MACROBUTTON  SnrToggleCheckbox √不适用 </w:instrText>
              </w:r>
              <w:r>
                <w:fldChar w:fldCharType="end"/>
              </w:r>
            </w:p>
          </w:sdtContent>
        </w:sdt>
        <w:bookmarkStart w:id="77" w:name="_Hlk79395427" w:displacedByCustomXml="next"/>
      </w:sdtContent>
    </w:sdt>
    <w:bookmarkEnd w:id="77" w:displacedByCustomXml="prev"/>
    <w:p w:rsidR="00076FD1" w:rsidRDefault="00076FD1">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076FD1" w:rsidRDefault="001D52FB">
          <w:pPr>
            <w:pStyle w:val="3"/>
            <w:numPr>
              <w:ilvl w:val="0"/>
              <w:numId w:val="34"/>
            </w:numPr>
            <w:rPr>
              <w:rFonts w:ascii="宋体" w:hAnsi="宋体"/>
            </w:rPr>
          </w:pPr>
          <w:r>
            <w:rPr>
              <w:rFonts w:ascii="宋体" w:hAnsi="宋体"/>
            </w:rPr>
            <w:t>在建工程</w:t>
          </w:r>
        </w:p>
        <w:p w:rsidR="00076FD1" w:rsidRDefault="00703427">
          <w:pPr>
            <w:rPr>
              <w:szCs w:val="21"/>
            </w:rPr>
          </w:pPr>
          <w:sdt>
            <w:sdtPr>
              <w:rPr>
                <w:rFonts w:hint="eastAsia"/>
                <w:szCs w:val="21"/>
              </w:rPr>
              <w:alias w:val="是否适用：在建工程_重要会计政策和估计[双击切换]"/>
              <w:tag w:val="_GBC_d9803b41f65e4a7fbebb412a259d9bf9"/>
              <w:id w:val="174229876"/>
              <w:lock w:val="sdtLocked"/>
              <w:placeholder>
                <w:docPart w:val="GBC22222222222222222222222222222"/>
              </w:placeholder>
            </w:sdtPr>
            <w:sdtContent>
              <w:r w:rsidR="001D52FB">
                <w:rPr>
                  <w:szCs w:val="21"/>
                </w:rPr>
                <w:fldChar w:fldCharType="begin"/>
              </w:r>
              <w:r w:rsidR="0055142B">
                <w:rPr>
                  <w:szCs w:val="21"/>
                </w:rPr>
                <w:instrText xml:space="preserve"> MACROBUTTON  SnrToggleCheckbox √适用 </w:instrText>
              </w:r>
              <w:r w:rsidR="001D52FB">
                <w:rPr>
                  <w:szCs w:val="21"/>
                </w:rPr>
                <w:fldChar w:fldCharType="end"/>
              </w:r>
              <w:r w:rsidR="001D52FB">
                <w:rPr>
                  <w:szCs w:val="21"/>
                </w:rPr>
                <w:fldChar w:fldCharType="begin"/>
              </w:r>
              <w:r w:rsidR="0055142B">
                <w:rPr>
                  <w:szCs w:val="21"/>
                </w:rPr>
                <w:instrText xml:space="preserve"> MACROBUTTON  SnrToggleCheckbox □不适用 </w:instrText>
              </w:r>
              <w:r w:rsidR="001D52FB">
                <w:rPr>
                  <w:szCs w:val="21"/>
                </w:rPr>
                <w:fldChar w:fldCharType="end"/>
              </w:r>
            </w:sdtContent>
          </w:sdt>
        </w:p>
        <w:p w:rsidR="00076FD1" w:rsidRDefault="00703427">
          <w:pPr>
            <w:rPr>
              <w:szCs w:val="21"/>
            </w:rPr>
          </w:pPr>
          <w:sdt>
            <w:sdtPr>
              <w:rPr>
                <w:rFonts w:hint="eastAsia"/>
                <w:szCs w:val="21"/>
              </w:rPr>
              <w:alias w:val="在建工程核算方法"/>
              <w:tag w:val="_GBC_ed79f983df814c58add61776fe84c76e"/>
              <w:id w:val="-1588924519"/>
              <w:lock w:val="sdtLocked"/>
              <w:placeholder>
                <w:docPart w:val="GBC22222222222222222222222222222"/>
              </w:placeholder>
            </w:sdtPr>
            <w:sdtContent>
              <w:r w:rsidR="0055142B" w:rsidRPr="0055142B">
                <w:rPr>
                  <w:color w:val="000000"/>
                  <w:sz w:val="22"/>
                  <w:szCs w:val="22"/>
                </w:rPr>
                <w:t>1. 在建工程同时满足经济利益很可能流入、成本能够可靠计量则予以确认。在建工程按建造</w:t>
              </w:r>
              <w:r w:rsidR="0055142B" w:rsidRPr="0055142B">
                <w:rPr>
                  <w:rFonts w:hint="eastAsia"/>
                  <w:color w:val="000000"/>
                  <w:sz w:val="22"/>
                  <w:szCs w:val="22"/>
                </w:rPr>
                <w:br/>
              </w:r>
              <w:r w:rsidR="0055142B" w:rsidRPr="0055142B">
                <w:rPr>
                  <w:color w:val="000000"/>
                  <w:sz w:val="22"/>
                  <w:szCs w:val="22"/>
                </w:rPr>
                <w:t>该项资产达到预定可使用状态前所发生的实际成本计量。</w:t>
              </w:r>
              <w:r w:rsidR="0055142B" w:rsidRPr="0055142B">
                <w:rPr>
                  <w:rFonts w:hint="eastAsia"/>
                  <w:color w:val="000000"/>
                  <w:sz w:val="22"/>
                  <w:szCs w:val="22"/>
                </w:rPr>
                <w:br/>
              </w:r>
              <w:r w:rsidR="0055142B" w:rsidRPr="0055142B">
                <w:rPr>
                  <w:color w:val="000000"/>
                  <w:sz w:val="22"/>
                  <w:szCs w:val="22"/>
                </w:rPr>
                <w:t>2. 在建工程达到预定可使用状态时，按工程实际成本转入固定资产。已达到预定可使用状态但尚未办理竣工决算的，先按估计价值转入固定资产，待办理竣工决算后再按实际成本</w:t>
              </w:r>
              <w:proofErr w:type="gramStart"/>
              <w:r w:rsidR="0055142B" w:rsidRPr="0055142B">
                <w:rPr>
                  <w:color w:val="000000"/>
                  <w:sz w:val="22"/>
                  <w:szCs w:val="22"/>
                </w:rPr>
                <w:t>调整原暂估价</w:t>
              </w:r>
              <w:proofErr w:type="gramEnd"/>
              <w:r w:rsidR="0055142B" w:rsidRPr="0055142B">
                <w:rPr>
                  <w:color w:val="000000"/>
                  <w:sz w:val="22"/>
                  <w:szCs w:val="22"/>
                </w:rPr>
                <w:t>值，但不再调整原已计提的折旧。</w:t>
              </w:r>
            </w:sdtContent>
          </w:sdt>
        </w:p>
        <w:p w:rsidR="00076FD1" w:rsidRDefault="00703427">
          <w:pPr>
            <w:rPr>
              <w:szCs w:val="21"/>
            </w:rPr>
          </w:pPr>
        </w:p>
      </w:sdtContent>
    </w:sdt>
    <w:sdt>
      <w:sdtPr>
        <w:rPr>
          <w:rFonts w:ascii="宋体" w:hAnsi="宋体"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借款费用</w:t>
          </w:r>
        </w:p>
        <w:sdt>
          <w:sdtPr>
            <w:rPr>
              <w:rFonts w:hint="eastAsia"/>
              <w:szCs w:val="21"/>
            </w:rPr>
            <w:alias w:val="是否适用：借款费用_重要会计政策和估计[双击切换]"/>
            <w:tag w:val="_GBC_3f3db73e5cb247009b3840143b5e6627"/>
            <w:id w:val="-1445526714"/>
            <w:lock w:val="sdtLocked"/>
            <w:placeholder>
              <w:docPart w:val="GBC22222222222222222222222222222"/>
            </w:placeholder>
          </w:sdtPr>
          <w:sdtContent>
            <w:p w:rsidR="00076FD1" w:rsidRDefault="001D52F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Content>
            <w:p w:rsidR="00076FD1" w:rsidRDefault="0055142B">
              <w:pPr>
                <w:rPr>
                  <w:szCs w:val="21"/>
                </w:rPr>
              </w:pPr>
              <w:r w:rsidRPr="0055142B">
                <w:rPr>
                  <w:color w:val="000000"/>
                  <w:sz w:val="22"/>
                  <w:szCs w:val="22"/>
                </w:rPr>
                <w:t>1. 借款费用资本化的确认原则</w:t>
              </w:r>
              <w:r w:rsidRPr="0055142B">
                <w:rPr>
                  <w:rFonts w:hint="eastAsia"/>
                  <w:color w:val="000000"/>
                  <w:sz w:val="22"/>
                  <w:szCs w:val="22"/>
                </w:rPr>
                <w:br/>
              </w:r>
              <w:r w:rsidRPr="0055142B">
                <w:rPr>
                  <w:color w:val="000000"/>
                  <w:sz w:val="22"/>
                  <w:szCs w:val="22"/>
                </w:rPr>
                <w:t>公司发生的借款费用，可直接归属于符合资本化条件的资产的购建或者生产的，予以资本化，</w:t>
              </w:r>
              <w:r w:rsidRPr="0055142B">
                <w:rPr>
                  <w:rFonts w:hint="eastAsia"/>
                  <w:color w:val="000000"/>
                  <w:sz w:val="22"/>
                  <w:szCs w:val="22"/>
                </w:rPr>
                <w:br/>
              </w:r>
              <w:r w:rsidRPr="0055142B">
                <w:rPr>
                  <w:color w:val="000000"/>
                  <w:sz w:val="22"/>
                  <w:szCs w:val="22"/>
                </w:rPr>
                <w:t>计入相关资产成本；其他借款费用，在发生时确认为费用，计入当期损益。</w:t>
              </w:r>
              <w:r w:rsidRPr="0055142B">
                <w:rPr>
                  <w:rFonts w:hint="eastAsia"/>
                  <w:color w:val="000000"/>
                  <w:sz w:val="22"/>
                  <w:szCs w:val="22"/>
                </w:rPr>
                <w:br/>
              </w:r>
              <w:r w:rsidRPr="0055142B">
                <w:rPr>
                  <w:color w:val="000000"/>
                  <w:sz w:val="22"/>
                  <w:szCs w:val="22"/>
                </w:rPr>
                <w:t>2. 借款费用资本</w:t>
              </w:r>
              <w:proofErr w:type="gramStart"/>
              <w:r w:rsidRPr="0055142B">
                <w:rPr>
                  <w:color w:val="000000"/>
                  <w:sz w:val="22"/>
                  <w:szCs w:val="22"/>
                </w:rPr>
                <w:t>化期间</w:t>
              </w:r>
              <w:proofErr w:type="gramEnd"/>
              <w:r w:rsidRPr="0055142B">
                <w:rPr>
                  <w:rFonts w:hint="eastAsia"/>
                  <w:color w:val="000000"/>
                  <w:sz w:val="22"/>
                  <w:szCs w:val="22"/>
                </w:rPr>
                <w:br/>
              </w:r>
              <w:r w:rsidRPr="0055142B">
                <w:rPr>
                  <w:color w:val="000000"/>
                  <w:sz w:val="22"/>
                  <w:szCs w:val="22"/>
                </w:rPr>
                <w:t>(1) 当借款费用同时满足下列条件时，开始资本化： 1) 资产支出已经发生； 2) 借款费用已经发生； 3) 为使资产达到预定可使用或可销售状态所必要的购建或者生产活动已经开始。</w:t>
              </w:r>
              <w:r w:rsidRPr="0055142B">
                <w:rPr>
                  <w:rFonts w:hint="eastAsia"/>
                  <w:color w:val="000000"/>
                  <w:sz w:val="22"/>
                  <w:szCs w:val="22"/>
                </w:rPr>
                <w:br/>
              </w:r>
              <w:r w:rsidRPr="0055142B">
                <w:rPr>
                  <w:color w:val="000000"/>
                  <w:sz w:val="22"/>
                  <w:szCs w:val="22"/>
                </w:rPr>
                <w:t>(2) 若符合资本化条件的资产在购建或者生产过程中发生非正常中断，并且中断时间连续超</w:t>
              </w:r>
              <w:r w:rsidRPr="0055142B">
                <w:rPr>
                  <w:rFonts w:ascii="Calibri" w:hAnsi="Calibri"/>
                  <w:b/>
                  <w:bCs/>
                  <w:color w:val="000000"/>
                  <w:sz w:val="18"/>
                  <w:szCs w:val="18"/>
                </w:rPr>
                <w:br/>
              </w:r>
              <w:r w:rsidRPr="0055142B">
                <w:rPr>
                  <w:color w:val="000000"/>
                  <w:sz w:val="22"/>
                  <w:szCs w:val="22"/>
                </w:rPr>
                <w:t xml:space="preserve">过 3 </w:t>
              </w:r>
              <w:proofErr w:type="gramStart"/>
              <w:r w:rsidRPr="0055142B">
                <w:rPr>
                  <w:color w:val="000000"/>
                  <w:sz w:val="22"/>
                  <w:szCs w:val="22"/>
                </w:rPr>
                <w:t>个</w:t>
              </w:r>
              <w:proofErr w:type="gramEnd"/>
              <w:r w:rsidRPr="0055142B">
                <w:rPr>
                  <w:color w:val="000000"/>
                  <w:sz w:val="22"/>
                  <w:szCs w:val="22"/>
                </w:rPr>
                <w:t>月，暂停借款费用的资本化；中断期间发生的借款费用确认为当期费用，直至资产的购建或者生产活动重新开始。</w:t>
              </w:r>
              <w:r w:rsidRPr="0055142B">
                <w:rPr>
                  <w:rFonts w:hint="eastAsia"/>
                  <w:color w:val="000000"/>
                  <w:sz w:val="22"/>
                  <w:szCs w:val="22"/>
                </w:rPr>
                <w:br/>
              </w:r>
              <w:r w:rsidRPr="0055142B">
                <w:rPr>
                  <w:color w:val="000000"/>
                  <w:sz w:val="22"/>
                  <w:szCs w:val="22"/>
                </w:rPr>
                <w:t>(3) 当所购建或者生产符合资本化条件的资产达到预定可使用或可销售状态时，借款费用停</w:t>
              </w:r>
              <w:r w:rsidRPr="0055142B">
                <w:rPr>
                  <w:rFonts w:hint="eastAsia"/>
                  <w:color w:val="000000"/>
                  <w:sz w:val="22"/>
                  <w:szCs w:val="22"/>
                </w:rPr>
                <w:br/>
              </w:r>
              <w:proofErr w:type="gramStart"/>
              <w:r w:rsidRPr="0055142B">
                <w:rPr>
                  <w:color w:val="000000"/>
                  <w:sz w:val="22"/>
                  <w:szCs w:val="22"/>
                </w:rPr>
                <w:t>止资本</w:t>
              </w:r>
              <w:proofErr w:type="gramEnd"/>
              <w:r w:rsidRPr="0055142B">
                <w:rPr>
                  <w:color w:val="000000"/>
                  <w:sz w:val="22"/>
                  <w:szCs w:val="22"/>
                </w:rPr>
                <w:t>化。</w:t>
              </w:r>
              <w:r w:rsidRPr="0055142B">
                <w:rPr>
                  <w:rFonts w:hint="eastAsia"/>
                  <w:color w:val="000000"/>
                  <w:sz w:val="22"/>
                  <w:szCs w:val="22"/>
                </w:rPr>
                <w:br/>
              </w:r>
              <w:r w:rsidRPr="0055142B">
                <w:rPr>
                  <w:color w:val="000000"/>
                  <w:sz w:val="22"/>
                  <w:szCs w:val="22"/>
                </w:rPr>
                <w:t>3. 借款费用资本化率以及资本</w:t>
              </w:r>
              <w:proofErr w:type="gramStart"/>
              <w:r w:rsidRPr="0055142B">
                <w:rPr>
                  <w:color w:val="000000"/>
                  <w:sz w:val="22"/>
                  <w:szCs w:val="22"/>
                </w:rPr>
                <w:t>化金额</w:t>
              </w:r>
              <w:proofErr w:type="gramEnd"/>
              <w:r w:rsidRPr="0055142B">
                <w:rPr>
                  <w:rFonts w:hint="eastAsia"/>
                  <w:color w:val="000000"/>
                  <w:sz w:val="22"/>
                  <w:szCs w:val="22"/>
                </w:rPr>
                <w:br/>
              </w:r>
              <w:r w:rsidRPr="0055142B">
                <w:rPr>
                  <w:color w:val="000000"/>
                  <w:sz w:val="22"/>
                  <w:szCs w:val="22"/>
                </w:rPr>
                <w:t>为购建或者生产符合资本化条件的资产而借入专门借款的，以专门借款当期实际发生的利息</w:t>
              </w:r>
              <w:r w:rsidRPr="0055142B">
                <w:rPr>
                  <w:rFonts w:hint="eastAsia"/>
                  <w:color w:val="000000"/>
                  <w:sz w:val="22"/>
                  <w:szCs w:val="22"/>
                </w:rPr>
                <w:br/>
              </w:r>
              <w:r w:rsidRPr="0055142B">
                <w:rPr>
                  <w:color w:val="000000"/>
                  <w:sz w:val="22"/>
                  <w:szCs w:val="22"/>
                </w:rPr>
                <w:t>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w:t>
              </w:r>
              <w:r w:rsidRPr="0055142B">
                <w:rPr>
                  <w:color w:val="000000"/>
                  <w:sz w:val="22"/>
                  <w:szCs w:val="22"/>
                </w:rPr>
                <w:lastRenderedPageBreak/>
                <w:t>的资产支出加权平均数乘以占用一般借款的资本化率，计算确定一般借款应予资本化的利息金额。</w:t>
              </w:r>
            </w:p>
          </w:sdtContent>
        </w:sdt>
        <w:p w:rsidR="00076FD1" w:rsidRDefault="00703427">
          <w:pPr>
            <w:rPr>
              <w:szCs w:val="21"/>
            </w:rPr>
          </w:pPr>
        </w:p>
      </w:sdtContent>
    </w:sdt>
    <w:sdt>
      <w:sdtPr>
        <w:rPr>
          <w:rFonts w:ascii="宋体" w:hAnsi="宋体"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生物资产</w:t>
          </w:r>
        </w:p>
        <w:sdt>
          <w:sdtPr>
            <w:rPr>
              <w:rFonts w:hint="eastAsia"/>
              <w:szCs w:val="21"/>
            </w:rPr>
            <w:alias w:val="是否适用：生物资产_重要会计政策和估计[双击切换]"/>
            <w:tag w:val="_GBC_3c525bb9dd0340978b83e74317a40315"/>
            <w:id w:val="327335757"/>
            <w:lock w:val="sdtLocked"/>
            <w:placeholder>
              <w:docPart w:val="GBC22222222222222222222222222222"/>
            </w:placeholder>
          </w:sdtPr>
          <w:sdtContent>
            <w:p w:rsidR="00076FD1" w:rsidRDefault="001D52FB" w:rsidP="0055142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p w:rsidR="00076FD1" w:rsidRDefault="00703427">
          <w:pPr>
            <w:rPr>
              <w:szCs w:val="21"/>
            </w:rPr>
          </w:pPr>
        </w:p>
      </w:sdtContent>
    </w:sdt>
    <w:sdt>
      <w:sdtPr>
        <w:rPr>
          <w:rFonts w:ascii="宋体" w:hAnsi="宋体"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油气资产</w:t>
          </w:r>
        </w:p>
        <w:sdt>
          <w:sdtPr>
            <w:rPr>
              <w:rFonts w:hint="eastAsia"/>
              <w:szCs w:val="21"/>
            </w:rPr>
            <w:alias w:val="是否适用：油气资产_重要会计政策和估计[双击切换]"/>
            <w:tag w:val="_GBC_60d99a70431c4b868b6e953077cbfe88"/>
            <w:id w:val="206221985"/>
            <w:lock w:val="sdtLocked"/>
            <w:placeholder>
              <w:docPart w:val="GBC22222222222222222222222222222"/>
            </w:placeholder>
          </w:sdtPr>
          <w:sdtContent>
            <w:p w:rsidR="00076FD1" w:rsidRDefault="001D52FB" w:rsidP="0055142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p w:rsidR="00076FD1" w:rsidRDefault="00703427">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szCs w:val="21"/>
            </w:rPr>
          </w:pPr>
          <w:r>
            <w:rPr>
              <w:rFonts w:ascii="宋体" w:hAnsi="宋体" w:hint="eastAsia"/>
              <w:szCs w:val="21"/>
            </w:rPr>
            <w:t>使用权资产</w:t>
          </w:r>
        </w:p>
        <w:bookmarkStart w:id="78" w:name="_Hlk11675892" w:displacedByCustomXml="next"/>
        <w:sdt>
          <w:sdtPr>
            <w:rPr>
              <w:szCs w:val="21"/>
            </w:rPr>
            <w:alias w:val="是否适用：使用权资产_重要会计政策和估计[双击切换]"/>
            <w:tag w:val="_GBC_bbd2545b6bca43cea34e43a28caeae1a"/>
            <w:id w:val="-1864890109"/>
            <w:lock w:val="sdtLocked"/>
            <w:placeholder>
              <w:docPart w:val="GBC22222222222222222222222222222"/>
            </w:placeholder>
          </w:sdtPr>
          <w:sdtContent>
            <w:p w:rsidR="00076FD1" w:rsidRDefault="001D52FB" w:rsidP="0055142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sdtContent>
    </w:sdt>
    <w:bookmarkEnd w:id="78"/>
    <w:p w:rsidR="00076FD1" w:rsidRDefault="00076FD1">
      <w:pPr>
        <w:rPr>
          <w:szCs w:val="21"/>
        </w:rPr>
      </w:pPr>
    </w:p>
    <w:sdt>
      <w:sdtPr>
        <w:rPr>
          <w:rFonts w:ascii="宋体" w:hAnsi="宋体"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无形资产</w:t>
          </w:r>
        </w:p>
        <w:p w:rsidR="00076FD1" w:rsidRDefault="001D52FB">
          <w:pPr>
            <w:pStyle w:val="4"/>
            <w:numPr>
              <w:ilvl w:val="3"/>
              <w:numId w:val="37"/>
            </w:numPr>
            <w:tabs>
              <w:tab w:val="left" w:pos="448"/>
            </w:tabs>
            <w:rPr>
              <w:rFonts w:ascii="宋体" w:hAnsi="宋体"/>
            </w:rPr>
          </w:pPr>
          <w:r>
            <w:rPr>
              <w:rFonts w:ascii="宋体" w:hAnsi="宋体"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Locked"/>
            <w:placeholder>
              <w:docPart w:val="GBC22222222222222222222222222222"/>
            </w:placeholder>
          </w:sdtPr>
          <w:sdtContent>
            <w:p w:rsidR="00076FD1" w:rsidRDefault="001D52F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rsidR="0055142B" w:rsidRPr="0055142B" w:rsidRDefault="0055142B" w:rsidP="0055142B">
              <w:r w:rsidRPr="0055142B">
                <w:rPr>
                  <w:color w:val="000000"/>
                  <w:sz w:val="22"/>
                  <w:szCs w:val="22"/>
                </w:rPr>
                <w:t>1. 无形资产包括土地使用权、 专利权及非专利技术等，按成本进行初始计量。</w:t>
              </w:r>
              <w:r w:rsidRPr="0055142B">
                <w:rPr>
                  <w:rFonts w:hint="eastAsia"/>
                  <w:color w:val="000000"/>
                  <w:sz w:val="22"/>
                  <w:szCs w:val="22"/>
                </w:rPr>
                <w:br/>
              </w:r>
              <w:r w:rsidRPr="0055142B">
                <w:rPr>
                  <w:color w:val="000000"/>
                  <w:sz w:val="22"/>
                  <w:szCs w:val="22"/>
                </w:rPr>
                <w:t>2. 使用寿命有限的无形资产，在使用寿命内按照与该项无形资产有关的经济利益的预期实现</w:t>
              </w:r>
              <w:r w:rsidRPr="0055142B">
                <w:rPr>
                  <w:rFonts w:hint="eastAsia"/>
                  <w:color w:val="000000"/>
                  <w:sz w:val="22"/>
                  <w:szCs w:val="22"/>
                </w:rPr>
                <w:br/>
              </w:r>
              <w:r w:rsidRPr="0055142B">
                <w:rPr>
                  <w:color w:val="000000"/>
                  <w:sz w:val="22"/>
                  <w:szCs w:val="22"/>
                </w:rPr>
                <w:t>方式系统合理地摊销，无法可靠确定预期实现方式的，采用直线法摊销。具体年限如下：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55142B" w:rsidRPr="0055142B" w:rsidTr="0055142B">
                <w:tc>
                  <w:tcPr>
                    <w:tcW w:w="3000" w:type="dxa"/>
                    <w:tcBorders>
                      <w:top w:val="single" w:sz="4" w:space="0" w:color="auto"/>
                      <w:left w:val="single" w:sz="4" w:space="0" w:color="auto"/>
                      <w:bottom w:val="single" w:sz="4" w:space="0" w:color="auto"/>
                      <w:right w:val="single" w:sz="4" w:space="0" w:color="auto"/>
                    </w:tcBorders>
                    <w:vAlign w:val="center"/>
                    <w:hideMark/>
                  </w:tcPr>
                  <w:p w:rsidR="0055142B" w:rsidRPr="0055142B" w:rsidRDefault="0055142B" w:rsidP="0055142B">
                    <w:r w:rsidRPr="0055142B">
                      <w:rPr>
                        <w:color w:val="000000"/>
                        <w:sz w:val="22"/>
                        <w:szCs w:val="22"/>
                      </w:rPr>
                      <w:t xml:space="preserve">项 目 </w:t>
                    </w:r>
                  </w:p>
                </w:tc>
                <w:tc>
                  <w:tcPr>
                    <w:tcW w:w="3000" w:type="dxa"/>
                    <w:tcBorders>
                      <w:top w:val="single" w:sz="4" w:space="0" w:color="auto"/>
                      <w:left w:val="single" w:sz="4" w:space="0" w:color="auto"/>
                      <w:bottom w:val="single" w:sz="4" w:space="0" w:color="auto"/>
                      <w:right w:val="single" w:sz="4" w:space="0" w:color="auto"/>
                    </w:tcBorders>
                    <w:vAlign w:val="center"/>
                    <w:hideMark/>
                  </w:tcPr>
                  <w:p w:rsidR="0055142B" w:rsidRPr="0055142B" w:rsidRDefault="0055142B" w:rsidP="0055142B">
                    <w:r w:rsidRPr="0055142B">
                      <w:rPr>
                        <w:color w:val="000000"/>
                        <w:sz w:val="22"/>
                        <w:szCs w:val="22"/>
                      </w:rPr>
                      <w:t>摊销年限(年)</w:t>
                    </w:r>
                  </w:p>
                </w:tc>
              </w:tr>
              <w:tr w:rsidR="0055142B" w:rsidRPr="0055142B" w:rsidTr="0055142B">
                <w:tc>
                  <w:tcPr>
                    <w:tcW w:w="3000" w:type="dxa"/>
                    <w:tcBorders>
                      <w:top w:val="single" w:sz="4" w:space="0" w:color="auto"/>
                      <w:left w:val="single" w:sz="4" w:space="0" w:color="auto"/>
                      <w:bottom w:val="single" w:sz="4" w:space="0" w:color="auto"/>
                      <w:right w:val="single" w:sz="4" w:space="0" w:color="auto"/>
                    </w:tcBorders>
                    <w:vAlign w:val="center"/>
                    <w:hideMark/>
                  </w:tcPr>
                  <w:p w:rsidR="0055142B" w:rsidRPr="0055142B" w:rsidRDefault="0055142B" w:rsidP="0055142B">
                    <w:r w:rsidRPr="0055142B">
                      <w:rPr>
                        <w:color w:val="000000"/>
                        <w:sz w:val="22"/>
                        <w:szCs w:val="22"/>
                      </w:rPr>
                      <w:t xml:space="preserve">土地使用权 </w:t>
                    </w:r>
                  </w:p>
                </w:tc>
                <w:tc>
                  <w:tcPr>
                    <w:tcW w:w="3000" w:type="dxa"/>
                    <w:tcBorders>
                      <w:top w:val="single" w:sz="4" w:space="0" w:color="auto"/>
                      <w:left w:val="single" w:sz="4" w:space="0" w:color="auto"/>
                      <w:bottom w:val="single" w:sz="4" w:space="0" w:color="auto"/>
                      <w:right w:val="single" w:sz="4" w:space="0" w:color="auto"/>
                    </w:tcBorders>
                    <w:vAlign w:val="center"/>
                    <w:hideMark/>
                  </w:tcPr>
                  <w:p w:rsidR="0055142B" w:rsidRPr="0055142B" w:rsidRDefault="0055142B" w:rsidP="0055142B">
                    <w:r w:rsidRPr="0055142B">
                      <w:rPr>
                        <w:color w:val="000000"/>
                        <w:sz w:val="22"/>
                        <w:szCs w:val="22"/>
                      </w:rPr>
                      <w:t>50</w:t>
                    </w:r>
                  </w:p>
                </w:tc>
              </w:tr>
              <w:tr w:rsidR="0055142B" w:rsidRPr="0055142B" w:rsidTr="0055142B">
                <w:tc>
                  <w:tcPr>
                    <w:tcW w:w="3000" w:type="dxa"/>
                    <w:tcBorders>
                      <w:top w:val="single" w:sz="4" w:space="0" w:color="auto"/>
                      <w:left w:val="single" w:sz="4" w:space="0" w:color="auto"/>
                      <w:bottom w:val="single" w:sz="4" w:space="0" w:color="auto"/>
                      <w:right w:val="single" w:sz="4" w:space="0" w:color="auto"/>
                    </w:tcBorders>
                    <w:vAlign w:val="center"/>
                    <w:hideMark/>
                  </w:tcPr>
                  <w:p w:rsidR="0055142B" w:rsidRPr="0055142B" w:rsidRDefault="0055142B" w:rsidP="0055142B">
                    <w:r w:rsidRPr="0055142B">
                      <w:rPr>
                        <w:color w:val="000000"/>
                        <w:sz w:val="22"/>
                        <w:szCs w:val="22"/>
                      </w:rPr>
                      <w:t xml:space="preserve">软件系统 </w:t>
                    </w:r>
                  </w:p>
                </w:tc>
                <w:tc>
                  <w:tcPr>
                    <w:tcW w:w="3000" w:type="dxa"/>
                    <w:tcBorders>
                      <w:top w:val="single" w:sz="4" w:space="0" w:color="auto"/>
                      <w:left w:val="single" w:sz="4" w:space="0" w:color="auto"/>
                      <w:bottom w:val="single" w:sz="4" w:space="0" w:color="auto"/>
                      <w:right w:val="single" w:sz="4" w:space="0" w:color="auto"/>
                    </w:tcBorders>
                    <w:vAlign w:val="center"/>
                    <w:hideMark/>
                  </w:tcPr>
                  <w:p w:rsidR="0055142B" w:rsidRPr="0055142B" w:rsidRDefault="0055142B" w:rsidP="0055142B">
                    <w:r w:rsidRPr="0055142B">
                      <w:rPr>
                        <w:color w:val="000000"/>
                        <w:sz w:val="22"/>
                        <w:szCs w:val="22"/>
                      </w:rPr>
                      <w:t>10</w:t>
                    </w:r>
                  </w:p>
                </w:tc>
              </w:tr>
            </w:tbl>
            <w:p w:rsidR="00076FD1" w:rsidRDefault="00703427">
              <w:pPr>
                <w:rPr>
                  <w:szCs w:val="21"/>
                </w:rPr>
              </w:pPr>
            </w:p>
          </w:sdtContent>
        </w:sdt>
        <w:p w:rsidR="00076FD1" w:rsidRDefault="00076FD1">
          <w:pPr>
            <w:rPr>
              <w:szCs w:val="21"/>
            </w:rPr>
          </w:pPr>
        </w:p>
        <w:p w:rsidR="00076FD1" w:rsidRDefault="001D52FB">
          <w:pPr>
            <w:pStyle w:val="4"/>
            <w:numPr>
              <w:ilvl w:val="3"/>
              <w:numId w:val="37"/>
            </w:numPr>
            <w:tabs>
              <w:tab w:val="left" w:pos="448"/>
            </w:tabs>
            <w:rPr>
              <w:rFonts w:ascii="宋体" w:hAnsi="宋体"/>
            </w:rPr>
          </w:pPr>
          <w:r>
            <w:rPr>
              <w:rFonts w:ascii="宋体" w:hAnsi="宋体"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Locked"/>
            <w:placeholder>
              <w:docPart w:val="GBC22222222222222222222222222222"/>
            </w:placeholder>
          </w:sdtPr>
          <w:sdtContent>
            <w:p w:rsidR="00076FD1" w:rsidRDefault="001D52F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Content>
            <w:p w:rsidR="00076FD1" w:rsidRDefault="0055142B">
              <w:pPr>
                <w:rPr>
                  <w:szCs w:val="21"/>
                </w:rPr>
              </w:pPr>
              <w:r w:rsidRPr="0055142B">
                <w:rPr>
                  <w:color w:val="000000"/>
                  <w:sz w:val="22"/>
                  <w:szCs w:val="22"/>
                </w:rPr>
                <w:t>内部研究开发项目研究阶段的支出，于发生时计入当期损益。内部研究开发项目开发阶段的</w:t>
              </w:r>
              <w:r w:rsidRPr="0055142B">
                <w:rPr>
                  <w:rFonts w:hint="eastAsia"/>
                  <w:color w:val="000000"/>
                  <w:sz w:val="22"/>
                  <w:szCs w:val="22"/>
                </w:rPr>
                <w:br/>
              </w:r>
              <w:r w:rsidRPr="0055142B">
                <w:rPr>
                  <w:color w:val="000000"/>
                  <w:sz w:val="22"/>
                  <w:szCs w:val="22"/>
                </w:rPr>
                <w:t>支出，同时满足下列条件的，确认为无形资产： (1) 完成该无形资产以使其能够使用或出售在技术上具有可行性； (2) 具有完成该无形资产并使用或出售的意图； (3) 无形资产产生经济利益的方式，包括能够证明运用该无形资产生产的产品存在市场或无形资产自身存在市场，无形资产将在内部使用的， 能证明其有用性； (4) 有足够的技术、财务资源和其他资源支持，以完成该无形资产的开发，并有能力使用或出售该无形资产； (5) 归属于该无形资产开发阶段的支出能够可靠地计量。</w:t>
              </w:r>
            </w:p>
          </w:sdtContent>
        </w:sdt>
      </w:sdtContent>
    </w:sdt>
    <w:p w:rsidR="00076FD1" w:rsidRDefault="00076FD1">
      <w:pPr>
        <w:rPr>
          <w:szCs w:val="21"/>
        </w:rPr>
      </w:pPr>
    </w:p>
    <w:bookmarkStart w:id="79" w:name="_Hlk44405424" w:displacedByCustomXml="next"/>
    <w:sdt>
      <w:sdtPr>
        <w:rPr>
          <w:rFonts w:ascii="宋体" w:hAnsi="宋体" w:cs="宋体" w:hint="eastAsia"/>
          <w:b w:val="0"/>
          <w:bCs w:val="0"/>
          <w:kern w:val="0"/>
          <w:szCs w:val="21"/>
        </w:rPr>
        <w:alias w:val="模块:长期资产减值"/>
        <w:tag w:val="_SEC_c11b0580b6b040ca9dbb882b383dfc03"/>
        <w:id w:val="806053187"/>
        <w:lock w:val="sdtLocked"/>
        <w:placeholder>
          <w:docPart w:val="GBC22222222222222222222222222222"/>
        </w:placeholder>
      </w:sdtPr>
      <w:sdtContent>
        <w:p w:rsidR="00076FD1" w:rsidRDefault="001D52FB">
          <w:pPr>
            <w:pStyle w:val="3"/>
            <w:numPr>
              <w:ilvl w:val="0"/>
              <w:numId w:val="34"/>
            </w:numPr>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d0feb744f96144ffa5335cd194c6cdf9"/>
            <w:id w:val="-737099557"/>
            <w:lock w:val="sdtLocked"/>
            <w:placeholder>
              <w:docPart w:val="GBC22222222222222222222222222222"/>
            </w:placeholder>
          </w:sdtPr>
          <w:sdtContent>
            <w:p w:rsidR="00076FD1" w:rsidRDefault="001D52F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878979310"/>
            <w:lock w:val="sdtLocked"/>
            <w:placeholder>
              <w:docPart w:val="GBC22222222222222222222222222222"/>
            </w:placeholder>
          </w:sdtPr>
          <w:sdtContent>
            <w:p w:rsidR="00076FD1" w:rsidRDefault="0055142B">
              <w:pPr>
                <w:rPr>
                  <w:szCs w:val="21"/>
                </w:rPr>
              </w:pPr>
              <w:r w:rsidRPr="0055142B">
                <w:rPr>
                  <w:color w:val="000000"/>
                  <w:sz w:val="22"/>
                  <w:szCs w:val="22"/>
                </w:rPr>
                <w:t>对长期股权投资、固定资产、在建工程、使用寿命有限的无形资产等长期资产， 在资产负债</w:t>
              </w:r>
              <w:r w:rsidRPr="0055142B">
                <w:rPr>
                  <w:rFonts w:hint="eastAsia"/>
                  <w:color w:val="000000"/>
                  <w:sz w:val="22"/>
                  <w:szCs w:val="22"/>
                </w:rPr>
                <w:br/>
              </w:r>
              <w:proofErr w:type="gramStart"/>
              <w:r w:rsidRPr="0055142B">
                <w:rPr>
                  <w:color w:val="000000"/>
                  <w:sz w:val="22"/>
                  <w:szCs w:val="22"/>
                </w:rPr>
                <w:t>表日有</w:t>
              </w:r>
              <w:proofErr w:type="gramEnd"/>
              <w:r w:rsidRPr="0055142B">
                <w:rPr>
                  <w:color w:val="000000"/>
                  <w:sz w:val="22"/>
                  <w:szCs w:val="22"/>
                </w:rPr>
                <w:t>迹象表明发生减值的，估计其可收回金额。 对因企业合并所形成的商誉和使用寿命不确定的无形资产，无论是否存在减值迹象，每年都进行减值测试。商誉结合与其相关的资产组或者资产组组合进行减值测试。</w:t>
              </w:r>
              <w:r w:rsidRPr="0055142B">
                <w:rPr>
                  <w:rFonts w:hint="eastAsia"/>
                  <w:color w:val="000000"/>
                  <w:sz w:val="22"/>
                  <w:szCs w:val="22"/>
                </w:rPr>
                <w:br/>
              </w:r>
              <w:r w:rsidRPr="0055142B">
                <w:rPr>
                  <w:color w:val="000000"/>
                  <w:sz w:val="22"/>
                  <w:szCs w:val="22"/>
                </w:rPr>
                <w:t>若上述长期资产的可收回金额低于其账面价值的，按其差额确认资产减值准备并计入当期损</w:t>
              </w:r>
              <w:r w:rsidRPr="0055142B">
                <w:rPr>
                  <w:rFonts w:hint="eastAsia"/>
                  <w:color w:val="000000"/>
                  <w:sz w:val="22"/>
                  <w:szCs w:val="22"/>
                </w:rPr>
                <w:br/>
              </w:r>
              <w:r w:rsidRPr="0055142B">
                <w:rPr>
                  <w:color w:val="000000"/>
                  <w:sz w:val="22"/>
                  <w:szCs w:val="22"/>
                </w:rPr>
                <w:t>益。</w:t>
              </w:r>
            </w:p>
          </w:sdtContent>
        </w:sdt>
      </w:sdtContent>
    </w:sdt>
    <w:bookmarkEnd w:id="79" w:displacedByCustomXml="prev"/>
    <w:p w:rsidR="00076FD1" w:rsidRDefault="00076FD1">
      <w:pPr>
        <w:rPr>
          <w:szCs w:val="21"/>
        </w:rPr>
      </w:pPr>
    </w:p>
    <w:bookmarkStart w:id="80" w:name="_Hlk44405475" w:displacedByCustomXml="next"/>
    <w:sdt>
      <w:sdtPr>
        <w:rPr>
          <w:rFonts w:ascii="宋体" w:hAnsi="宋体" w:cs="宋体" w:hint="eastAsia"/>
          <w:b w:val="0"/>
          <w:bCs w:val="0"/>
          <w:kern w:val="0"/>
          <w:szCs w:val="21"/>
        </w:rPr>
        <w:alias w:val="模块:长期待摊费用"/>
        <w:tag w:val="_SEC_716e5dd4aef549d9b8815a4e1474e63d"/>
        <w:id w:val="1529219040"/>
        <w:lock w:val="sdtLocked"/>
        <w:placeholder>
          <w:docPart w:val="GBC22222222222222222222222222222"/>
        </w:placeholder>
      </w:sdtPr>
      <w:sdtContent>
        <w:p w:rsidR="00076FD1" w:rsidRDefault="001D52FB">
          <w:pPr>
            <w:pStyle w:val="3"/>
            <w:numPr>
              <w:ilvl w:val="0"/>
              <w:numId w:val="34"/>
            </w:numPr>
            <w:rPr>
              <w:rFonts w:ascii="宋体" w:hAnsi="宋体"/>
            </w:rPr>
          </w:pPr>
          <w:r>
            <w:rPr>
              <w:rFonts w:ascii="宋体" w:hAnsi="宋体"/>
            </w:rPr>
            <w:t>长期待摊费用</w:t>
          </w:r>
        </w:p>
        <w:sdt>
          <w:sdtPr>
            <w:rPr>
              <w:rFonts w:hint="eastAsia"/>
              <w:szCs w:val="21"/>
            </w:rPr>
            <w:alias w:val="是否适用：长期待摊费用_重要会计政策和估计[双击切换]"/>
            <w:tag w:val="_GBC_75739ccc62204f0490525060b33e330f"/>
            <w:id w:val="-1081980370"/>
            <w:lock w:val="sdtLocked"/>
            <w:placeholder>
              <w:docPart w:val="GBC22222222222222222222222222222"/>
            </w:placeholder>
          </w:sdtPr>
          <w:sdtContent>
            <w:p w:rsidR="00076FD1" w:rsidRDefault="001D52FB">
              <w:pPr>
                <w:rPr>
                  <w:szCs w:val="21"/>
                </w:rPr>
              </w:pPr>
              <w:r>
                <w:rPr>
                  <w:szCs w:val="21"/>
                </w:rPr>
                <w:fldChar w:fldCharType="begin"/>
              </w:r>
              <w:r w:rsidR="0055142B">
                <w:rPr>
                  <w:szCs w:val="21"/>
                </w:rPr>
                <w:instrText xml:space="preserve"> MACROBUTTON  SnrToggleCheckbox √适用 </w:instrText>
              </w:r>
              <w:r>
                <w:rPr>
                  <w:szCs w:val="21"/>
                </w:rPr>
                <w:fldChar w:fldCharType="end"/>
              </w:r>
              <w:r>
                <w:rPr>
                  <w:szCs w:val="21"/>
                </w:rPr>
                <w:fldChar w:fldCharType="begin"/>
              </w:r>
              <w:r w:rsidR="0055142B">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706994660"/>
            <w:lock w:val="sdtLocked"/>
            <w:placeholder>
              <w:docPart w:val="GBC22222222222222222222222222222"/>
            </w:placeholder>
          </w:sdtPr>
          <w:sdtContent>
            <w:p w:rsidR="00076FD1" w:rsidRDefault="0055142B">
              <w:pPr>
                <w:rPr>
                  <w:rFonts w:cs="Times New Roman"/>
                  <w:kern w:val="2"/>
                  <w:szCs w:val="21"/>
                </w:rPr>
              </w:pPr>
              <w:r w:rsidRPr="0055142B">
                <w:rPr>
                  <w:color w:val="000000"/>
                  <w:sz w:val="22"/>
                  <w:szCs w:val="22"/>
                </w:rPr>
                <w:t>长期待摊费用核算已经支出，摊销期限在 1 年以上（不含 1 年）的各项费用。长期待摊费用按实际发生额入账，在受益期或规定的期限内分期平均摊销。如果长期待摊的费用项目不能使以后会计期间受益则将尚未摊销的该项目的摊余价值全部转入当期损益。</w:t>
              </w:r>
            </w:p>
          </w:sdtContent>
        </w:sdt>
        <w:p w:rsidR="00076FD1" w:rsidRDefault="00703427">
          <w:pPr>
            <w:rPr>
              <w:szCs w:val="21"/>
            </w:rPr>
          </w:pPr>
        </w:p>
      </w:sdtContent>
    </w:sdt>
    <w:bookmarkEnd w:id="80" w:displacedByCustomXml="prev"/>
    <w:bookmarkStart w:id="81"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076FD1" w:rsidRDefault="001D52FB">
          <w:pPr>
            <w:pStyle w:val="3"/>
            <w:numPr>
              <w:ilvl w:val="0"/>
              <w:numId w:val="34"/>
            </w:numPr>
            <w:rPr>
              <w:rFonts w:ascii="宋体" w:hAnsi="宋体"/>
              <w:szCs w:val="21"/>
            </w:rPr>
          </w:pPr>
          <w:r>
            <w:rPr>
              <w:rFonts w:ascii="宋体" w:hAnsi="宋体" w:hint="eastAsia"/>
              <w:szCs w:val="21"/>
            </w:rPr>
            <w:t>合同负债</w:t>
          </w:r>
        </w:p>
        <w:p w:rsidR="00076FD1" w:rsidRDefault="001D52FB">
          <w:pPr>
            <w:pStyle w:val="4"/>
            <w:rPr>
              <w:rFonts w:ascii="宋体" w:hAnsi="宋体"/>
            </w:rPr>
          </w:pPr>
          <w:r>
            <w:rPr>
              <w:rFonts w:ascii="宋体" w:hAnsi="宋体" w:hint="eastAsia"/>
            </w:rPr>
            <w:t>合同负债的确认方法</w:t>
          </w:r>
        </w:p>
        <w:sdt>
          <w:sdtPr>
            <w:rPr>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rsidR="00076FD1" w:rsidRDefault="001D52FB">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p w:rsidR="00076FD1" w:rsidRDefault="00703427">
          <w:pPr>
            <w:rPr>
              <w:szCs w:val="21"/>
            </w:rPr>
          </w:pPr>
          <w:sdt>
            <w:sdtPr>
              <w:rPr>
                <w:szCs w:val="21"/>
              </w:rPr>
              <w:alias w:val="合同负债的确定方法、摊销方法和减值测试方法"/>
              <w:tag w:val="_GBC_adbfb902bae348178906cb42c1932267"/>
              <w:id w:val="-1998029040"/>
              <w:lock w:val="sdtLocked"/>
              <w:placeholder>
                <w:docPart w:val="GBC22222222222222222222222222222"/>
              </w:placeholder>
            </w:sdtPr>
            <w:sdtContent>
              <w:r w:rsidR="00683537" w:rsidRPr="00683537">
                <w:rPr>
                  <w:color w:val="000000"/>
                  <w:sz w:val="22"/>
                  <w:szCs w:val="22"/>
                </w:rPr>
                <w:t>公司根据履行履约义务与客户付款之间的关系在资产负债表中列示合同资产或合同负债。 公</w:t>
              </w:r>
              <w:r w:rsidR="00683537" w:rsidRPr="00683537">
                <w:rPr>
                  <w:rFonts w:hint="eastAsia"/>
                  <w:color w:val="000000"/>
                  <w:sz w:val="22"/>
                  <w:szCs w:val="22"/>
                </w:rPr>
                <w:br/>
              </w:r>
              <w:r w:rsidR="00683537" w:rsidRPr="00683537">
                <w:rPr>
                  <w:color w:val="000000"/>
                  <w:sz w:val="22"/>
                  <w:szCs w:val="22"/>
                </w:rPr>
                <w:t>司将同一合同下的合同资产和合同负债相互</w:t>
              </w:r>
              <w:proofErr w:type="gramStart"/>
              <w:r w:rsidR="00683537" w:rsidRPr="00683537">
                <w:rPr>
                  <w:color w:val="000000"/>
                  <w:sz w:val="22"/>
                  <w:szCs w:val="22"/>
                </w:rPr>
                <w:t>抵销</w:t>
              </w:r>
              <w:proofErr w:type="gramEnd"/>
              <w:r w:rsidR="00683537" w:rsidRPr="00683537">
                <w:rPr>
                  <w:color w:val="000000"/>
                  <w:sz w:val="22"/>
                  <w:szCs w:val="22"/>
                </w:rPr>
                <w:t>后以净额列示。</w:t>
              </w:r>
              <w:r w:rsidR="00683537" w:rsidRPr="00683537">
                <w:rPr>
                  <w:rFonts w:hint="eastAsia"/>
                  <w:color w:val="000000"/>
                  <w:sz w:val="22"/>
                  <w:szCs w:val="22"/>
                </w:rPr>
                <w:br/>
              </w:r>
              <w:r w:rsidR="00683537" w:rsidRPr="00683537">
                <w:rPr>
                  <w:color w:val="000000"/>
                  <w:sz w:val="22"/>
                  <w:szCs w:val="22"/>
                </w:rPr>
                <w:t>公司将拥有的、无条件(即，仅取决于时间流逝)向客户收取对价的权利作为应收款项列示，</w:t>
              </w:r>
              <w:r w:rsidR="00683537" w:rsidRPr="00683537">
                <w:rPr>
                  <w:rFonts w:hint="eastAsia"/>
                  <w:color w:val="000000"/>
                  <w:sz w:val="22"/>
                  <w:szCs w:val="22"/>
                </w:rPr>
                <w:br/>
              </w:r>
              <w:r w:rsidR="00683537" w:rsidRPr="00683537">
                <w:rPr>
                  <w:color w:val="000000"/>
                  <w:sz w:val="22"/>
                  <w:szCs w:val="22"/>
                </w:rPr>
                <w:t>将已向客户转让商品而有权收取对价的权利（该权利取决于时间流逝之外的其他因素） 作为合同资产列示。</w:t>
              </w:r>
              <w:r w:rsidR="00683537" w:rsidRPr="00683537">
                <w:rPr>
                  <w:rFonts w:hint="eastAsia"/>
                  <w:color w:val="000000"/>
                  <w:sz w:val="22"/>
                  <w:szCs w:val="22"/>
                </w:rPr>
                <w:br/>
              </w:r>
              <w:r w:rsidR="00683537" w:rsidRPr="00683537">
                <w:rPr>
                  <w:color w:val="000000"/>
                  <w:sz w:val="22"/>
                  <w:szCs w:val="22"/>
                </w:rPr>
                <w:t>公司将已收或应收客户对价而应向客户转让商品的义务作为合同负债列示。</w:t>
              </w:r>
            </w:sdtContent>
          </w:sdt>
        </w:p>
        <w:p w:rsidR="00076FD1" w:rsidRDefault="00703427"/>
      </w:sdtContent>
    </w:sdt>
    <w:bookmarkEnd w:id="81" w:displacedByCustomXml="prev"/>
    <w:sdt>
      <w:sdtPr>
        <w:rPr>
          <w:rFonts w:ascii="宋体" w:hAnsi="宋体"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rsidR="00076FD1" w:rsidRDefault="001D52FB">
          <w:pPr>
            <w:pStyle w:val="3"/>
            <w:numPr>
              <w:ilvl w:val="0"/>
              <w:numId w:val="34"/>
            </w:numPr>
            <w:rPr>
              <w:rFonts w:ascii="宋体" w:hAnsi="宋体"/>
            </w:rPr>
          </w:pPr>
          <w:r>
            <w:rPr>
              <w:rFonts w:ascii="宋体" w:hAnsi="宋体" w:hint="eastAsia"/>
            </w:rPr>
            <w:t>职工薪</w:t>
          </w:r>
          <w:proofErr w:type="gramStart"/>
          <w:r>
            <w:rPr>
              <w:rFonts w:ascii="宋体" w:hAnsi="宋体" w:hint="eastAsia"/>
            </w:rPr>
            <w:t>酬</w:t>
          </w:r>
          <w:proofErr w:type="gramEnd"/>
        </w:p>
        <w:p w:rsidR="00076FD1" w:rsidRDefault="001D52FB">
          <w:pPr>
            <w:pStyle w:val="4"/>
            <w:numPr>
              <w:ilvl w:val="0"/>
              <w:numId w:val="38"/>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Content>
            <w:p w:rsidR="00076FD1" w:rsidRDefault="001D52FB">
              <w:r>
                <w:fldChar w:fldCharType="begin"/>
              </w:r>
              <w:r w:rsidR="00683537">
                <w:instrText xml:space="preserve"> MACROBUTTON  SnrToggleCheckbox √适用 </w:instrText>
              </w:r>
              <w:r>
                <w:fldChar w:fldCharType="end"/>
              </w:r>
              <w:r>
                <w:fldChar w:fldCharType="begin"/>
              </w:r>
              <w:r w:rsidR="00683537">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rsidR="00076FD1" w:rsidRDefault="00683537">
              <w:pPr>
                <w:rPr>
                  <w:szCs w:val="21"/>
                </w:rPr>
              </w:pPr>
              <w:r w:rsidRPr="00683537">
                <w:rPr>
                  <w:color w:val="000000"/>
                  <w:sz w:val="22"/>
                  <w:szCs w:val="22"/>
                </w:rPr>
                <w:t>在职工为公司提供服务的会计期间，将实际发生的短期薪酬确认为负债，并计入当期损益或相关资产成本。</w:t>
              </w:r>
            </w:p>
          </w:sdtContent>
        </w:sdt>
        <w:p w:rsidR="00076FD1" w:rsidRDefault="00076FD1">
          <w:pPr>
            <w:rPr>
              <w:szCs w:val="21"/>
            </w:rPr>
          </w:pPr>
        </w:p>
        <w:p w:rsidR="00076FD1" w:rsidRDefault="001D52FB">
          <w:pPr>
            <w:pStyle w:val="4"/>
            <w:numPr>
              <w:ilvl w:val="0"/>
              <w:numId w:val="38"/>
            </w:numPr>
            <w:rPr>
              <w:rFonts w:ascii="宋体" w:hAnsi="宋体"/>
            </w:rPr>
          </w:pPr>
          <w:r>
            <w:rPr>
              <w:rFonts w:ascii="宋体" w:hAnsi="宋体" w:hint="eastAsia"/>
            </w:rPr>
            <w:t>离职后福利的会计处理方法</w:t>
          </w:r>
        </w:p>
        <w:sdt>
          <w:sdtPr>
            <w:rPr>
              <w:rFonts w:hint="eastAsia"/>
              <w:szCs w:val="21"/>
            </w:rPr>
            <w:alias w:val="是否适用：离职后福利的会计处理方法[双击切换]"/>
            <w:tag w:val="_GBC_35bbae299fda438d9e595058bbecbcdc"/>
            <w:id w:val="-477147310"/>
            <w:lock w:val="sdtLocked"/>
            <w:placeholder>
              <w:docPart w:val="GBC22222222222222222222222222222"/>
            </w:placeholder>
          </w:sdtPr>
          <w:sdtContent>
            <w:p w:rsidR="00076FD1" w:rsidRDefault="001D52FB">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Content>
            <w:p w:rsidR="00076FD1" w:rsidRDefault="00683537">
              <w:pPr>
                <w:rPr>
                  <w:szCs w:val="21"/>
                </w:rPr>
              </w:pPr>
              <w:r w:rsidRPr="00683537">
                <w:rPr>
                  <w:color w:val="000000"/>
                  <w:sz w:val="22"/>
                  <w:szCs w:val="22"/>
                </w:rPr>
                <w:t>离职后福利分为设定提存计划和设定受益计划。</w:t>
              </w:r>
              <w:r w:rsidRPr="00683537">
                <w:rPr>
                  <w:rFonts w:hint="eastAsia"/>
                  <w:color w:val="000000"/>
                  <w:sz w:val="22"/>
                  <w:szCs w:val="22"/>
                </w:rPr>
                <w:br/>
              </w:r>
              <w:r w:rsidRPr="00683537">
                <w:rPr>
                  <w:color w:val="000000"/>
                  <w:sz w:val="22"/>
                  <w:szCs w:val="22"/>
                </w:rPr>
                <w:t>(1) 在职工为公司提供服务的会计期间，根据设定提存计划计算的应缴存金额确认为负债，</w:t>
              </w:r>
              <w:r w:rsidRPr="00683537">
                <w:rPr>
                  <w:rFonts w:hint="eastAsia"/>
                  <w:color w:val="000000"/>
                  <w:sz w:val="22"/>
                  <w:szCs w:val="22"/>
                </w:rPr>
                <w:br/>
              </w:r>
              <w:r w:rsidRPr="00683537">
                <w:rPr>
                  <w:color w:val="000000"/>
                  <w:sz w:val="22"/>
                  <w:szCs w:val="22"/>
                </w:rPr>
                <w:t>并计入当期损益或相关资产成本。</w:t>
              </w:r>
              <w:r w:rsidRPr="00683537">
                <w:rPr>
                  <w:rFonts w:hint="eastAsia"/>
                  <w:color w:val="000000"/>
                  <w:sz w:val="22"/>
                  <w:szCs w:val="22"/>
                </w:rPr>
                <w:br/>
              </w:r>
              <w:r w:rsidRPr="00683537">
                <w:rPr>
                  <w:color w:val="000000"/>
                  <w:sz w:val="22"/>
                  <w:szCs w:val="22"/>
                </w:rPr>
                <w:t>(2) 对设定受益计划的会计处理通常包括下列步骤：</w:t>
              </w:r>
              <w:r w:rsidRPr="00683537">
                <w:rPr>
                  <w:rFonts w:hint="eastAsia"/>
                  <w:color w:val="000000"/>
                  <w:sz w:val="22"/>
                  <w:szCs w:val="22"/>
                </w:rPr>
                <w:br/>
              </w:r>
              <w:r w:rsidRPr="00683537">
                <w:rPr>
                  <w:color w:val="000000"/>
                  <w:sz w:val="22"/>
                  <w:szCs w:val="22"/>
                </w:rPr>
                <w:t>1) 根据预期累计福利单位法，采用</w:t>
              </w:r>
              <w:proofErr w:type="gramStart"/>
              <w:r w:rsidRPr="00683537">
                <w:rPr>
                  <w:color w:val="000000"/>
                  <w:sz w:val="22"/>
                  <w:szCs w:val="22"/>
                </w:rPr>
                <w:t>无偏且相互</w:t>
              </w:r>
              <w:proofErr w:type="gramEnd"/>
              <w:r w:rsidRPr="00683537">
                <w:rPr>
                  <w:color w:val="000000"/>
                  <w:sz w:val="22"/>
                  <w:szCs w:val="22"/>
                </w:rPr>
                <w:t>一致的精算假设对有关人口统计变量和财务变</w:t>
              </w:r>
              <w:r w:rsidRPr="00683537">
                <w:rPr>
                  <w:rFonts w:hint="eastAsia"/>
                  <w:color w:val="000000"/>
                  <w:sz w:val="22"/>
                  <w:szCs w:val="22"/>
                </w:rPr>
                <w:br/>
              </w:r>
              <w:r w:rsidRPr="00683537">
                <w:rPr>
                  <w:color w:val="000000"/>
                  <w:sz w:val="22"/>
                  <w:szCs w:val="22"/>
                </w:rPr>
                <w:t>量等</w:t>
              </w:r>
              <w:proofErr w:type="gramStart"/>
              <w:r w:rsidRPr="00683537">
                <w:rPr>
                  <w:color w:val="000000"/>
                  <w:sz w:val="22"/>
                  <w:szCs w:val="22"/>
                </w:rPr>
                <w:t>作出</w:t>
              </w:r>
              <w:proofErr w:type="gramEnd"/>
              <w:r w:rsidRPr="00683537">
                <w:rPr>
                  <w:color w:val="000000"/>
                  <w:sz w:val="22"/>
                  <w:szCs w:val="22"/>
                </w:rPr>
                <w:t>估计，计量设定受益计划所产生的义务，并确定相关义务的所属期间。同时，对设定受益计划所产生的义务予以折现，以确定设定受益计划义务的现值和当期服务成本；</w:t>
              </w:r>
              <w:r w:rsidRPr="00683537">
                <w:rPr>
                  <w:rFonts w:hint="eastAsia"/>
                  <w:color w:val="000000"/>
                  <w:sz w:val="22"/>
                  <w:szCs w:val="22"/>
                </w:rPr>
                <w:br/>
              </w:r>
              <w:r w:rsidRPr="00683537">
                <w:rPr>
                  <w:color w:val="000000"/>
                  <w:sz w:val="22"/>
                  <w:szCs w:val="22"/>
                </w:rPr>
                <w:t>2) 设定受益计划存在资产的，将设定受益计划义务现值减去设定受益计划资产公允价值所形</w:t>
              </w:r>
              <w:r w:rsidRPr="00683537">
                <w:rPr>
                  <w:rFonts w:hint="eastAsia"/>
                  <w:color w:val="000000"/>
                  <w:sz w:val="22"/>
                  <w:szCs w:val="22"/>
                </w:rPr>
                <w:br/>
              </w:r>
              <w:r w:rsidRPr="00683537">
                <w:rPr>
                  <w:color w:val="000000"/>
                  <w:sz w:val="22"/>
                  <w:szCs w:val="22"/>
                </w:rPr>
                <w:t>成的赤字或盈余确认为一项设定受益计划净负债或净资产。设定受益计划存在盈余的，以设定受益计划的盈余和资产上限两项的孰低者计量设定受益计划净资产；</w:t>
              </w:r>
              <w:r w:rsidRPr="00683537">
                <w:rPr>
                  <w:rFonts w:hint="eastAsia"/>
                  <w:color w:val="000000"/>
                  <w:sz w:val="22"/>
                  <w:szCs w:val="22"/>
                </w:rPr>
                <w:br/>
              </w:r>
              <w:r w:rsidRPr="00683537">
                <w:rPr>
                  <w:color w:val="000000"/>
                  <w:sz w:val="22"/>
                  <w:szCs w:val="22"/>
                </w:rPr>
                <w:t>3) 期末，将设定受益计划产生的职工薪</w:t>
              </w:r>
              <w:proofErr w:type="gramStart"/>
              <w:r w:rsidRPr="00683537">
                <w:rPr>
                  <w:color w:val="000000"/>
                  <w:sz w:val="22"/>
                  <w:szCs w:val="22"/>
                </w:rPr>
                <w:t>酬</w:t>
              </w:r>
              <w:proofErr w:type="gramEnd"/>
              <w:r w:rsidRPr="00683537">
                <w:rPr>
                  <w:color w:val="000000"/>
                  <w:sz w:val="22"/>
                  <w:szCs w:val="22"/>
                </w:rPr>
                <w:t>成本确认为服务成本、设定受益计划净负债或净资</w:t>
              </w:r>
              <w:r w:rsidRPr="00683537">
                <w:rPr>
                  <w:rFonts w:hint="eastAsia"/>
                  <w:color w:val="000000"/>
                  <w:sz w:val="22"/>
                  <w:szCs w:val="22"/>
                </w:rPr>
                <w:br/>
              </w:r>
              <w:r w:rsidRPr="00683537">
                <w:rPr>
                  <w:color w:val="000000"/>
                  <w:sz w:val="22"/>
                  <w:szCs w:val="22"/>
                </w:rPr>
                <w:t>产的利息净额以及重新计量设定受益计划净负债或净资产所产生的变动等三部分，其中服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rsidR="00076FD1" w:rsidRDefault="00076FD1">
          <w:pPr>
            <w:rPr>
              <w:szCs w:val="21"/>
            </w:rPr>
          </w:pPr>
        </w:p>
        <w:p w:rsidR="00076FD1" w:rsidRDefault="001D52FB">
          <w:pPr>
            <w:pStyle w:val="4"/>
            <w:numPr>
              <w:ilvl w:val="0"/>
              <w:numId w:val="38"/>
            </w:numPr>
            <w:rPr>
              <w:rFonts w:ascii="宋体" w:hAnsi="宋体"/>
            </w:rPr>
          </w:pPr>
          <w:r>
            <w:rPr>
              <w:rFonts w:ascii="宋体" w:hAnsi="宋体" w:hint="eastAsia"/>
            </w:rPr>
            <w:lastRenderedPageBreak/>
            <w:t>辞退福利的会计处理方法</w:t>
          </w:r>
        </w:p>
        <w:sdt>
          <w:sdtPr>
            <w:rPr>
              <w:rFonts w:hint="eastAsia"/>
              <w:szCs w:val="21"/>
            </w:rPr>
            <w:alias w:val="是否适用：辞退福利的会计处理方法[双击切换]"/>
            <w:tag w:val="_GBC_b6be1c30b6144d54b0e20b3cb9d3a691"/>
            <w:id w:val="-1295828481"/>
            <w:lock w:val="sdtLocked"/>
            <w:placeholder>
              <w:docPart w:val="GBC22222222222222222222222222222"/>
            </w:placeholder>
          </w:sdtPr>
          <w:sdtContent>
            <w:p w:rsidR="00076FD1" w:rsidRDefault="001D52FB">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Content>
            <w:p w:rsidR="00076FD1" w:rsidRDefault="00683537">
              <w:pPr>
                <w:rPr>
                  <w:szCs w:val="21"/>
                </w:rPr>
              </w:pPr>
              <w:r w:rsidRPr="00683537">
                <w:rPr>
                  <w:color w:val="000000"/>
                  <w:sz w:val="22"/>
                  <w:szCs w:val="22"/>
                </w:rPr>
                <w:t>向职工提供的辞退福利，在下列两者</w:t>
              </w:r>
              <w:proofErr w:type="gramStart"/>
              <w:r w:rsidRPr="00683537">
                <w:rPr>
                  <w:color w:val="000000"/>
                  <w:sz w:val="22"/>
                  <w:szCs w:val="22"/>
                </w:rPr>
                <w:t>孰</w:t>
              </w:r>
              <w:proofErr w:type="gramEnd"/>
              <w:r w:rsidRPr="00683537">
                <w:rPr>
                  <w:color w:val="000000"/>
                  <w:sz w:val="22"/>
                  <w:szCs w:val="22"/>
                </w:rPr>
                <w:t>早日确认辞退福利产生的职工薪</w:t>
              </w:r>
              <w:proofErr w:type="gramStart"/>
              <w:r w:rsidRPr="00683537">
                <w:rPr>
                  <w:color w:val="000000"/>
                  <w:sz w:val="22"/>
                  <w:szCs w:val="22"/>
                </w:rPr>
                <w:t>酬</w:t>
              </w:r>
              <w:proofErr w:type="gramEnd"/>
              <w:r w:rsidRPr="00683537">
                <w:rPr>
                  <w:color w:val="000000"/>
                  <w:sz w:val="22"/>
                  <w:szCs w:val="22"/>
                </w:rPr>
                <w:t>负债，并计入当期损益：</w:t>
              </w:r>
              <w:r w:rsidRPr="00683537">
                <w:rPr>
                  <w:rFonts w:hint="eastAsia"/>
                  <w:color w:val="000000"/>
                  <w:sz w:val="22"/>
                  <w:szCs w:val="22"/>
                </w:rPr>
                <w:br/>
              </w:r>
              <w:r w:rsidRPr="00683537">
                <w:rPr>
                  <w:color w:val="000000"/>
                  <w:sz w:val="22"/>
                  <w:szCs w:val="22"/>
                </w:rPr>
                <w:t>(1) 公司不能单方面撤回因解除劳动关系计划或裁减建议所提供的辞退福利时； (2) 公司确认与涉及支付辞退福利的重组相关的成本或费用时。</w:t>
              </w:r>
            </w:p>
          </w:sdtContent>
        </w:sdt>
        <w:p w:rsidR="00076FD1" w:rsidRDefault="00076FD1">
          <w:pPr>
            <w:rPr>
              <w:szCs w:val="21"/>
            </w:rPr>
          </w:pPr>
        </w:p>
        <w:p w:rsidR="00076FD1" w:rsidRDefault="001D52FB">
          <w:pPr>
            <w:pStyle w:val="4"/>
            <w:numPr>
              <w:ilvl w:val="0"/>
              <w:numId w:val="38"/>
            </w:numPr>
            <w:rPr>
              <w:rFonts w:ascii="宋体" w:hAnsi="宋体"/>
            </w:rPr>
          </w:pPr>
          <w:r>
            <w:rPr>
              <w:rFonts w:ascii="宋体" w:hAnsi="宋体"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Locked"/>
            <w:placeholder>
              <w:docPart w:val="GBC22222222222222222222222222222"/>
            </w:placeholder>
          </w:sdtPr>
          <w:sdtContent>
            <w:p w:rsidR="00076FD1" w:rsidRDefault="001D52FB">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rsidR="00076FD1" w:rsidRDefault="00683537">
              <w:pPr>
                <w:rPr>
                  <w:rFonts w:cs="Times New Roman"/>
                  <w:szCs w:val="21"/>
                </w:rPr>
              </w:pPr>
              <w:r w:rsidRPr="00683537">
                <w:rPr>
                  <w:color w:val="000000"/>
                  <w:sz w:val="22"/>
                  <w:szCs w:val="22"/>
                </w:rPr>
                <w:t>向职工提供的辞退福利，在下列两者</w:t>
              </w:r>
              <w:proofErr w:type="gramStart"/>
              <w:r w:rsidRPr="00683537">
                <w:rPr>
                  <w:color w:val="000000"/>
                  <w:sz w:val="22"/>
                  <w:szCs w:val="22"/>
                </w:rPr>
                <w:t>孰</w:t>
              </w:r>
              <w:proofErr w:type="gramEnd"/>
              <w:r w:rsidRPr="00683537">
                <w:rPr>
                  <w:color w:val="000000"/>
                  <w:sz w:val="22"/>
                  <w:szCs w:val="22"/>
                </w:rPr>
                <w:t>早日确认辞退福利产生的职工薪</w:t>
              </w:r>
              <w:proofErr w:type="gramStart"/>
              <w:r w:rsidRPr="00683537">
                <w:rPr>
                  <w:color w:val="000000"/>
                  <w:sz w:val="22"/>
                  <w:szCs w:val="22"/>
                </w:rPr>
                <w:t>酬</w:t>
              </w:r>
              <w:proofErr w:type="gramEnd"/>
              <w:r w:rsidRPr="00683537">
                <w:rPr>
                  <w:color w:val="000000"/>
                  <w:sz w:val="22"/>
                  <w:szCs w:val="22"/>
                </w:rPr>
                <w:t>负债，并计入当期损益：</w:t>
              </w:r>
              <w:r w:rsidRPr="00683537">
                <w:rPr>
                  <w:rFonts w:hint="eastAsia"/>
                  <w:color w:val="000000"/>
                  <w:sz w:val="22"/>
                  <w:szCs w:val="22"/>
                </w:rPr>
                <w:br/>
              </w:r>
              <w:r w:rsidRPr="00683537">
                <w:rPr>
                  <w:color w:val="000000"/>
                  <w:sz w:val="22"/>
                  <w:szCs w:val="22"/>
                </w:rPr>
                <w:t>(1) 公司不能单方面撤回因解除劳动关系计划或裁减建议所提供的辞退福利时； (2) 公司确认与涉及支付辞退福利的重组相关的成本或费用时。</w:t>
              </w:r>
            </w:p>
          </w:sdtContent>
        </w:sdt>
      </w:sdtContent>
    </w:sdt>
    <w:p w:rsidR="00076FD1" w:rsidRDefault="00076FD1">
      <w:pPr>
        <w:rPr>
          <w:szCs w:val="21"/>
        </w:rPr>
      </w:pPr>
    </w:p>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076FD1" w:rsidRDefault="001D52FB">
          <w:pPr>
            <w:pStyle w:val="3"/>
            <w:numPr>
              <w:ilvl w:val="0"/>
              <w:numId w:val="34"/>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Content>
            <w:p w:rsidR="00076FD1" w:rsidRDefault="001D52FB" w:rsidP="00683537">
              <w:r>
                <w:fldChar w:fldCharType="begin"/>
              </w:r>
              <w:r w:rsidR="00683537">
                <w:instrText xml:space="preserve"> MACROBUTTON  SnrToggleCheckbox □适用 </w:instrText>
              </w:r>
              <w:r>
                <w:fldChar w:fldCharType="end"/>
              </w:r>
              <w:r>
                <w:fldChar w:fldCharType="begin"/>
              </w:r>
              <w:r w:rsidR="00683537">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076FD1" w:rsidRDefault="001D52FB">
          <w:pPr>
            <w:pStyle w:val="3"/>
            <w:numPr>
              <w:ilvl w:val="0"/>
              <w:numId w:val="34"/>
            </w:numPr>
            <w:rPr>
              <w:rFonts w:ascii="宋体" w:hAnsi="宋体"/>
            </w:rPr>
          </w:pPr>
          <w:r>
            <w:rPr>
              <w:rFonts w:ascii="宋体" w:hAnsi="宋体"/>
            </w:rPr>
            <w:t>预计负债</w:t>
          </w:r>
        </w:p>
        <w:sdt>
          <w:sdtPr>
            <w:rPr>
              <w:rFonts w:hint="eastAsia"/>
              <w:szCs w:val="21"/>
            </w:rPr>
            <w:alias w:val="是否适用：预计负债_重要会计政策和估计[双击切换]"/>
            <w:tag w:val="_GBC_60f7f598e5d5458986c0f06775dc38fd"/>
            <w:id w:val="869809900"/>
            <w:lock w:val="sdtLocked"/>
            <w:placeholder>
              <w:docPart w:val="GBC22222222222222222222222222222"/>
            </w:placeholder>
          </w:sdtPr>
          <w:sdtContent>
            <w:p w:rsidR="00076FD1" w:rsidRDefault="001D52FB">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Content>
            <w:p w:rsidR="00076FD1" w:rsidRDefault="00683537">
              <w:pPr>
                <w:rPr>
                  <w:szCs w:val="21"/>
                </w:rPr>
              </w:pPr>
              <w:r w:rsidRPr="00683537">
                <w:rPr>
                  <w:color w:val="000000"/>
                  <w:sz w:val="22"/>
                  <w:szCs w:val="22"/>
                </w:rPr>
                <w:t>1. 因对外提供担保、诉讼事项、产品质量保证、亏损合同等或有事项形成的义务成为公司承</w:t>
              </w:r>
              <w:r w:rsidRPr="00683537">
                <w:rPr>
                  <w:rFonts w:hint="eastAsia"/>
                  <w:color w:val="000000"/>
                  <w:sz w:val="22"/>
                  <w:szCs w:val="22"/>
                </w:rPr>
                <w:br/>
              </w:r>
              <w:r w:rsidRPr="00683537">
                <w:rPr>
                  <w:color w:val="000000"/>
                  <w:sz w:val="22"/>
                  <w:szCs w:val="22"/>
                </w:rPr>
                <w:t>担的现时义务，履行该义务很可能导致经济利益流出公司，且该义务的金额能够可靠的计量时，公司将该项义务确认为预计负债。</w:t>
              </w:r>
              <w:r w:rsidRPr="00683537">
                <w:rPr>
                  <w:rFonts w:hint="eastAsia"/>
                  <w:color w:val="000000"/>
                  <w:sz w:val="22"/>
                  <w:szCs w:val="22"/>
                </w:rPr>
                <w:br/>
              </w:r>
              <w:r w:rsidRPr="00683537">
                <w:rPr>
                  <w:color w:val="000000"/>
                  <w:sz w:val="22"/>
                  <w:szCs w:val="22"/>
                </w:rPr>
                <w:t>2. 公司按照履行相关现时义务所需支出的最佳估计数对预计负债进行初始计量，并在资产负债表日对预计负债的账面价值进行复核。</w:t>
              </w:r>
            </w:p>
          </w:sdtContent>
        </w:sdt>
      </w:sdtContent>
    </w:sdt>
    <w:p w:rsidR="00076FD1" w:rsidRDefault="00076FD1">
      <w:pPr>
        <w:rPr>
          <w:szCs w:val="21"/>
        </w:rPr>
      </w:pPr>
    </w:p>
    <w:sdt>
      <w:sdtPr>
        <w:rPr>
          <w:rFonts w:ascii="宋体" w:hAnsi="宋体"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rsidR="00076FD1" w:rsidRDefault="001D52FB">
          <w:pPr>
            <w:pStyle w:val="3"/>
            <w:numPr>
              <w:ilvl w:val="0"/>
              <w:numId w:val="34"/>
            </w:numPr>
            <w:rPr>
              <w:rFonts w:ascii="宋体" w:hAnsi="宋体"/>
            </w:rPr>
          </w:pPr>
          <w:r>
            <w:rPr>
              <w:rFonts w:ascii="宋体" w:hAnsi="宋体" w:hint="eastAsia"/>
            </w:rPr>
            <w:t>股份支付</w:t>
          </w:r>
        </w:p>
        <w:sdt>
          <w:sdtPr>
            <w:rPr>
              <w:rFonts w:hint="eastAsia"/>
              <w:szCs w:val="21"/>
            </w:rPr>
            <w:alias w:val="是否适用：股份支付_重要会计政策和估计[双击切换]"/>
            <w:tag w:val="_GBC_cfe00a6b35f24950855f2412f34bcf7a"/>
            <w:id w:val="1724706179"/>
            <w:lock w:val="sdtLocked"/>
            <w:placeholder>
              <w:docPart w:val="GBC22222222222222222222222222222"/>
            </w:placeholder>
          </w:sdtPr>
          <w:sdtContent>
            <w:p w:rsidR="00076FD1" w:rsidRDefault="001D52FB" w:rsidP="00683537">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rsidR="00076FD1" w:rsidRDefault="001D52FB">
          <w:pPr>
            <w:pStyle w:val="3"/>
            <w:numPr>
              <w:ilvl w:val="0"/>
              <w:numId w:val="34"/>
            </w:numPr>
            <w:rPr>
              <w:rFonts w:ascii="宋体" w:hAnsi="宋体"/>
            </w:rPr>
          </w:pPr>
          <w:r>
            <w:rPr>
              <w:rFonts w:ascii="宋体" w:hAnsi="宋体"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Locked"/>
            <w:placeholder>
              <w:docPart w:val="GBC22222222222222222222222222222"/>
            </w:placeholder>
          </w:sdtPr>
          <w:sdtContent>
            <w:p w:rsidR="00076FD1" w:rsidRDefault="001D52FB" w:rsidP="00683537">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sdtContent>
    </w:sdt>
    <w:p w:rsidR="00076FD1" w:rsidRDefault="00076FD1">
      <w:pPr>
        <w:rPr>
          <w:szCs w:val="21"/>
        </w:rPr>
      </w:pPr>
    </w:p>
    <w:bookmarkStart w:id="82" w:name="_Hlk10465559" w:displacedByCustomXml="next"/>
    <w:sdt>
      <w:sdtPr>
        <w:rPr>
          <w:rFonts w:ascii="宋体" w:hAnsi="宋体"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b/>
          <w:bCs/>
          <w:szCs w:val="21"/>
        </w:rPr>
      </w:sdtEndPr>
      <w:sdtContent>
        <w:p w:rsidR="00076FD1" w:rsidRDefault="001D52FB">
          <w:pPr>
            <w:pStyle w:val="3"/>
            <w:numPr>
              <w:ilvl w:val="0"/>
              <w:numId w:val="34"/>
            </w:numPr>
            <w:rPr>
              <w:rFonts w:ascii="宋体" w:hAnsi="宋体"/>
            </w:rPr>
          </w:pPr>
          <w:r>
            <w:rPr>
              <w:rFonts w:ascii="宋体" w:hAnsi="宋体"/>
            </w:rPr>
            <w:t>收入</w:t>
          </w:r>
        </w:p>
        <w:p w:rsidR="00076FD1" w:rsidRDefault="001D52FB">
          <w:pPr>
            <w:pStyle w:val="4"/>
            <w:numPr>
              <w:ilvl w:val="3"/>
              <w:numId w:val="98"/>
            </w:numPr>
            <w:ind w:left="426" w:hanging="426"/>
            <w:rPr>
              <w:rFonts w:ascii="宋体" w:hAnsi="宋体"/>
              <w:szCs w:val="21"/>
            </w:rPr>
          </w:pPr>
          <w:r>
            <w:rPr>
              <w:rFonts w:ascii="宋体" w:hAnsi="宋体" w:hint="eastAsia"/>
              <w:szCs w:val="21"/>
            </w:rPr>
            <w:t>收入确认和计量所采用的会计政策</w:t>
          </w:r>
        </w:p>
        <w:sdt>
          <w:sdtPr>
            <w:rPr>
              <w:szCs w:val="21"/>
            </w:rPr>
            <w:alias w:val="是否适用：收入确认和计量所采用的会计政策[双击切换]"/>
            <w:tag w:val="_GBC_b6eb71cc057645f3b05fb68d8273c681"/>
            <w:id w:val="322248355"/>
            <w:lock w:val="sdtLocked"/>
            <w:placeholder>
              <w:docPart w:val="GBC22222222222222222222222222222"/>
            </w:placeholder>
          </w:sdtPr>
          <w:sdtContent>
            <w:p w:rsidR="00076FD1" w:rsidRDefault="001D52FB">
              <w:pPr>
                <w:rPr>
                  <w:szCs w:val="21"/>
                </w:rPr>
              </w:pPr>
              <w:r>
                <w:rPr>
                  <w:szCs w:val="21"/>
                </w:rPr>
                <w:fldChar w:fldCharType="begin"/>
              </w:r>
              <w:r w:rsidR="00683537">
                <w:rPr>
                  <w:szCs w:val="21"/>
                </w:rPr>
                <w:instrText xml:space="preserve"> MACROBUTTON  SnrToggleCheckbox √适用 </w:instrText>
              </w:r>
              <w:r>
                <w:rPr>
                  <w:szCs w:val="21"/>
                </w:rPr>
                <w:fldChar w:fldCharType="end"/>
              </w:r>
              <w:r>
                <w:rPr>
                  <w:szCs w:val="21"/>
                </w:rPr>
                <w:fldChar w:fldCharType="begin"/>
              </w:r>
              <w:r w:rsidR="00683537">
                <w:rPr>
                  <w:szCs w:val="21"/>
                </w:rPr>
                <w:instrText xml:space="preserve"> MACROBUTTON  SnrToggleCheckbox □不适用 </w:instrText>
              </w:r>
              <w:r>
                <w:rPr>
                  <w:szCs w:val="21"/>
                </w:rPr>
                <w:fldChar w:fldCharType="end"/>
              </w:r>
            </w:p>
          </w:sdtContent>
        </w:sdt>
        <w:p w:rsidR="00076FD1" w:rsidRDefault="00703427">
          <w:pPr>
            <w:rPr>
              <w:szCs w:val="21"/>
            </w:rPr>
          </w:pPr>
          <w:sdt>
            <w:sdtPr>
              <w:rPr>
                <w:szCs w:val="21"/>
              </w:rPr>
              <w:alias w:val="收入确认和计量所采用的会计政策"/>
              <w:tag w:val="_GBC_c9c2b3029c08405387c460d2d7eacc7d"/>
              <w:id w:val="853386850"/>
              <w:lock w:val="sdtLocked"/>
              <w:placeholder>
                <w:docPart w:val="GBC22222222222222222222222222222"/>
              </w:placeholder>
            </w:sdtPr>
            <w:sdtContent>
              <w:r w:rsidR="00683537" w:rsidRPr="00683537">
                <w:rPr>
                  <w:color w:val="000000"/>
                  <w:sz w:val="22"/>
                  <w:szCs w:val="22"/>
                </w:rPr>
                <w:t>1. 收入确认原则</w:t>
              </w:r>
              <w:r w:rsidR="00683537" w:rsidRPr="00683537">
                <w:rPr>
                  <w:rFonts w:hint="eastAsia"/>
                  <w:color w:val="000000"/>
                  <w:sz w:val="22"/>
                  <w:szCs w:val="22"/>
                </w:rPr>
                <w:br/>
              </w:r>
              <w:r w:rsidR="00683537" w:rsidRPr="00683537">
                <w:rPr>
                  <w:color w:val="000000"/>
                  <w:sz w:val="22"/>
                  <w:szCs w:val="22"/>
                </w:rPr>
                <w:t>于合同开始日，公司对合同进行评估，识别合同所包含的各单项履约义务，并确定各单项履</w:t>
              </w:r>
              <w:r w:rsidR="00683537" w:rsidRPr="00683537">
                <w:rPr>
                  <w:rFonts w:hint="eastAsia"/>
                  <w:color w:val="000000"/>
                  <w:sz w:val="22"/>
                  <w:szCs w:val="22"/>
                </w:rPr>
                <w:br/>
              </w:r>
              <w:proofErr w:type="gramStart"/>
              <w:r w:rsidR="00683537" w:rsidRPr="00683537">
                <w:rPr>
                  <w:color w:val="000000"/>
                  <w:sz w:val="22"/>
                  <w:szCs w:val="22"/>
                </w:rPr>
                <w:t>约义务</w:t>
              </w:r>
              <w:proofErr w:type="gramEnd"/>
              <w:r w:rsidR="00683537" w:rsidRPr="00683537">
                <w:rPr>
                  <w:color w:val="000000"/>
                  <w:sz w:val="22"/>
                  <w:szCs w:val="22"/>
                </w:rPr>
                <w:t>是在某一时段内履行，还是在某一时点履行。</w:t>
              </w:r>
              <w:r w:rsidR="00683537" w:rsidRPr="00683537">
                <w:rPr>
                  <w:rFonts w:hint="eastAsia"/>
                  <w:color w:val="000000"/>
                  <w:sz w:val="22"/>
                  <w:szCs w:val="22"/>
                </w:rPr>
                <w:br/>
              </w:r>
              <w:r w:rsidR="00683537" w:rsidRPr="00683537">
                <w:rPr>
                  <w:color w:val="000000"/>
                  <w:sz w:val="22"/>
                  <w:szCs w:val="22"/>
                </w:rPr>
                <w:t>满足下列条件之一时， 属于在某一时段内履行履约义务，否则，属于在某一时</w:t>
              </w:r>
              <w:proofErr w:type="gramStart"/>
              <w:r w:rsidR="00683537" w:rsidRPr="00683537">
                <w:rPr>
                  <w:color w:val="000000"/>
                  <w:sz w:val="22"/>
                  <w:szCs w:val="22"/>
                </w:rPr>
                <w:t>点履行</w:t>
              </w:r>
              <w:proofErr w:type="gramEnd"/>
              <w:r w:rsidR="00683537" w:rsidRPr="00683537">
                <w:rPr>
                  <w:color w:val="000000"/>
                  <w:sz w:val="22"/>
                  <w:szCs w:val="22"/>
                </w:rPr>
                <w:t>履约义</w:t>
              </w:r>
              <w:r w:rsidR="00683537" w:rsidRPr="00683537">
                <w:rPr>
                  <w:rFonts w:hint="eastAsia"/>
                  <w:color w:val="000000"/>
                  <w:sz w:val="22"/>
                  <w:szCs w:val="22"/>
                </w:rPr>
                <w:br/>
              </w:r>
              <w:proofErr w:type="gramStart"/>
              <w:r w:rsidR="00683537" w:rsidRPr="00683537">
                <w:rPr>
                  <w:color w:val="000000"/>
                  <w:sz w:val="22"/>
                  <w:szCs w:val="22"/>
                </w:rPr>
                <w:t>务</w:t>
              </w:r>
              <w:proofErr w:type="gramEnd"/>
              <w:r w:rsidR="00683537" w:rsidRPr="00683537">
                <w:rPr>
                  <w:color w:val="000000"/>
                  <w:sz w:val="22"/>
                  <w:szCs w:val="22"/>
                </w:rPr>
                <w:t>： (1) 客户在公司履约的同时即取得并消耗公司履约所带来的经济利益； (2) 客户能够控制公司履约过程中在建商品； (3) 公司履约过程中所产出的商品具有不可替代用途，且公司在整个合同期间内有权就累计至今已完成的履约部分收取款项。</w:t>
              </w:r>
              <w:r w:rsidR="00683537" w:rsidRPr="00683537">
                <w:rPr>
                  <w:rFonts w:hint="eastAsia"/>
                  <w:color w:val="000000"/>
                  <w:sz w:val="22"/>
                  <w:szCs w:val="22"/>
                </w:rPr>
                <w:br/>
              </w:r>
              <w:r w:rsidR="00683537" w:rsidRPr="00683537">
                <w:rPr>
                  <w:color w:val="000000"/>
                  <w:sz w:val="22"/>
                  <w:szCs w:val="22"/>
                </w:rPr>
                <w:lastRenderedPageBreak/>
                <w:t>对于在某一时段内履行的履约义务，公司在该段时间内按照履约进度确认收入。履约进度不</w:t>
              </w:r>
              <w:r w:rsidR="00683537" w:rsidRPr="00683537">
                <w:rPr>
                  <w:rFonts w:hint="eastAsia"/>
                  <w:color w:val="000000"/>
                  <w:sz w:val="22"/>
                  <w:szCs w:val="22"/>
                </w:rPr>
                <w:br/>
              </w:r>
              <w:r w:rsidR="00683537" w:rsidRPr="00683537">
                <w:rPr>
                  <w:color w:val="000000"/>
                  <w:sz w:val="22"/>
                  <w:szCs w:val="22"/>
                </w:rPr>
                <w:t>能合理确定时， 已经发生的成本预计能够得到补偿的，按照已经发生的成本金额确认收入，直到履约进度能够合理确定为止。 对于在某一时</w:t>
              </w:r>
              <w:proofErr w:type="gramStart"/>
              <w:r w:rsidR="00683537" w:rsidRPr="00683537">
                <w:rPr>
                  <w:color w:val="000000"/>
                  <w:sz w:val="22"/>
                  <w:szCs w:val="22"/>
                </w:rPr>
                <w:t>点履行</w:t>
              </w:r>
              <w:proofErr w:type="gramEnd"/>
              <w:r w:rsidR="00683537" w:rsidRPr="00683537">
                <w:rPr>
                  <w:color w:val="000000"/>
                  <w:sz w:val="22"/>
                  <w:szCs w:val="22"/>
                </w:rPr>
                <w:t>的履约义务， 在客户取得相关商品或服务控制权时点确认收入。 在判断客户是否已取得商品控制权时，公司考虑下列迹象： (1) 公司就该商品享有现时收款权利，即客户就该商品负有现时付款义务； (2) 公司已将该商品的法定所有权转移给客户，即客户已拥有该商品的法定所有权； (3) 公司已将该商品实物转移给客户，即客户已实物占有该商品； (4) 公司已将该商品所有权上的主要风险和报酬转移给客户，即客户已取得该商品所有权上的主要风险和报酬； (5) 客户已接受该商品； (6) 其他表明客户已取得商品控制权的迹象。</w:t>
              </w:r>
              <w:r w:rsidR="00683537" w:rsidRPr="00683537">
                <w:rPr>
                  <w:rFonts w:hint="eastAsia"/>
                  <w:color w:val="000000"/>
                  <w:sz w:val="22"/>
                  <w:szCs w:val="22"/>
                </w:rPr>
                <w:br/>
              </w:r>
              <w:r w:rsidR="00683537" w:rsidRPr="00683537">
                <w:rPr>
                  <w:color w:val="000000"/>
                  <w:sz w:val="22"/>
                  <w:szCs w:val="22"/>
                </w:rPr>
                <w:t>2. 收入计量原则</w:t>
              </w:r>
              <w:r w:rsidR="00683537" w:rsidRPr="00683537">
                <w:rPr>
                  <w:rFonts w:hint="eastAsia"/>
                  <w:color w:val="000000"/>
                  <w:sz w:val="22"/>
                  <w:szCs w:val="22"/>
                </w:rPr>
                <w:br/>
              </w:r>
              <w:r w:rsidR="00683537" w:rsidRPr="00683537">
                <w:rPr>
                  <w:color w:val="000000"/>
                  <w:sz w:val="22"/>
                  <w:szCs w:val="22"/>
                </w:rPr>
                <w:t>(1) 公司按照分摊至各单项履约义务的交易价格计量收入。交易价格是公司因向客户</w:t>
              </w:r>
              <w:proofErr w:type="gramStart"/>
              <w:r w:rsidR="00683537" w:rsidRPr="00683537">
                <w:rPr>
                  <w:color w:val="000000"/>
                  <w:sz w:val="22"/>
                  <w:szCs w:val="22"/>
                </w:rPr>
                <w:t>转让商</w:t>
              </w:r>
              <w:proofErr w:type="gramEnd"/>
              <w:r w:rsidR="00683537" w:rsidRPr="00683537">
                <w:rPr>
                  <w:rFonts w:hint="eastAsia"/>
                  <w:color w:val="000000"/>
                  <w:sz w:val="22"/>
                  <w:szCs w:val="22"/>
                </w:rPr>
                <w:br/>
              </w:r>
              <w:r w:rsidR="00683537" w:rsidRPr="00683537">
                <w:rPr>
                  <w:color w:val="000000"/>
                  <w:sz w:val="22"/>
                  <w:szCs w:val="22"/>
                </w:rPr>
                <w:t>品或服务而预期有权收取的对价金额，不包括代第三方收取的款项以及预期将退还给客户的款项。</w:t>
              </w:r>
              <w:r w:rsidR="00683537" w:rsidRPr="00683537">
                <w:rPr>
                  <w:rFonts w:hint="eastAsia"/>
                  <w:color w:val="000000"/>
                  <w:sz w:val="22"/>
                  <w:szCs w:val="22"/>
                </w:rPr>
                <w:br/>
              </w:r>
              <w:r w:rsidR="00683537" w:rsidRPr="00683537">
                <w:rPr>
                  <w:color w:val="000000"/>
                  <w:sz w:val="22"/>
                  <w:szCs w:val="22"/>
                </w:rPr>
                <w:t>(2) 合同中存在可变对价的，公司按照期望值或最可能发生金额确定可变对价的最佳估计数，</w:t>
              </w:r>
              <w:r w:rsidR="00683537" w:rsidRPr="00683537">
                <w:rPr>
                  <w:rFonts w:hint="eastAsia"/>
                  <w:color w:val="000000"/>
                  <w:sz w:val="22"/>
                  <w:szCs w:val="22"/>
                </w:rPr>
                <w:br/>
              </w:r>
              <w:r w:rsidR="00683537" w:rsidRPr="00683537">
                <w:rPr>
                  <w:color w:val="000000"/>
                  <w:sz w:val="22"/>
                  <w:szCs w:val="22"/>
                </w:rPr>
                <w:t>但包含可变对价的交易价格， 不超过在相关不确定性消除时累计已确认</w:t>
              </w:r>
              <w:proofErr w:type="gramStart"/>
              <w:r w:rsidR="00683537" w:rsidRPr="00683537">
                <w:rPr>
                  <w:color w:val="000000"/>
                  <w:sz w:val="22"/>
                  <w:szCs w:val="22"/>
                </w:rPr>
                <w:t>收入极</w:t>
              </w:r>
              <w:proofErr w:type="gramEnd"/>
              <w:r w:rsidR="00683537" w:rsidRPr="00683537">
                <w:rPr>
                  <w:color w:val="000000"/>
                  <w:sz w:val="22"/>
                  <w:szCs w:val="22"/>
                </w:rPr>
                <w:t>可能不会发生重大转回的金额。</w:t>
              </w:r>
              <w:r w:rsidR="00683537" w:rsidRPr="00683537">
                <w:rPr>
                  <w:rFonts w:hint="eastAsia"/>
                  <w:color w:val="000000"/>
                  <w:sz w:val="22"/>
                  <w:szCs w:val="22"/>
                </w:rPr>
                <w:br/>
              </w:r>
              <w:r w:rsidR="00683537" w:rsidRPr="00683537">
                <w:rPr>
                  <w:color w:val="000000"/>
                  <w:sz w:val="22"/>
                  <w:szCs w:val="22"/>
                </w:rPr>
                <w:t>(3) 合同中存在重大融资成分的，公司按照假定客户在取得商品或服务控制权时即以现金支</w:t>
              </w:r>
              <w:r w:rsidR="00683537" w:rsidRPr="00683537">
                <w:rPr>
                  <w:rFonts w:hint="eastAsia"/>
                  <w:color w:val="000000"/>
                  <w:sz w:val="22"/>
                  <w:szCs w:val="22"/>
                </w:rPr>
                <w:br/>
              </w:r>
              <w:r w:rsidR="00683537" w:rsidRPr="00683537">
                <w:rPr>
                  <w:color w:val="000000"/>
                  <w:sz w:val="22"/>
                  <w:szCs w:val="22"/>
                </w:rPr>
                <w:t>付的应付金额确定交易价格。该交易价格与合同对价之间的差额，在合同期间内采用实际利率法摊销。</w:t>
              </w:r>
              <w:r w:rsidR="00683537" w:rsidRPr="00683537">
                <w:rPr>
                  <w:rFonts w:hint="eastAsia"/>
                  <w:color w:val="000000"/>
                  <w:sz w:val="22"/>
                  <w:szCs w:val="22"/>
                </w:rPr>
                <w:br/>
              </w:r>
              <w:r w:rsidR="00683537" w:rsidRPr="00683537">
                <w:rPr>
                  <w:color w:val="000000"/>
                  <w:sz w:val="22"/>
                  <w:szCs w:val="22"/>
                </w:rPr>
                <w:t>(4) 合同中包含两项或多项履约义务的，公司于合同开始日，按照各单项履约义务所承诺商品的单独售价的相对比例，将交易价格分摊至各单项履约义务。</w:t>
              </w:r>
              <w:r w:rsidR="00683537" w:rsidRPr="00683537">
                <w:rPr>
                  <w:rFonts w:hint="eastAsia"/>
                  <w:color w:val="000000"/>
                  <w:sz w:val="22"/>
                  <w:szCs w:val="22"/>
                </w:rPr>
                <w:br/>
              </w:r>
              <w:r w:rsidR="00683537" w:rsidRPr="00683537">
                <w:rPr>
                  <w:color w:val="000000"/>
                  <w:sz w:val="22"/>
                  <w:szCs w:val="22"/>
                </w:rPr>
                <w:t>3. 收入确认的具体方法</w:t>
              </w:r>
              <w:r w:rsidR="00683537" w:rsidRPr="00683537">
                <w:rPr>
                  <w:rFonts w:hint="eastAsia"/>
                  <w:color w:val="000000"/>
                  <w:sz w:val="22"/>
                  <w:szCs w:val="22"/>
                </w:rPr>
                <w:br/>
              </w:r>
              <w:r w:rsidR="00683537" w:rsidRPr="00683537">
                <w:rPr>
                  <w:color w:val="000000"/>
                  <w:sz w:val="22"/>
                  <w:szCs w:val="22"/>
                </w:rPr>
                <w:t>公司主要销售烟草工业用纸、机械光泽纸、薄型印刷纸等产品。内销产品收入确认需满足以</w:t>
              </w:r>
              <w:r w:rsidR="00683537" w:rsidRPr="00683537">
                <w:rPr>
                  <w:rFonts w:hint="eastAsia"/>
                  <w:color w:val="000000"/>
                  <w:sz w:val="22"/>
                  <w:szCs w:val="22"/>
                </w:rPr>
                <w:br/>
              </w:r>
              <w:r w:rsidR="00683537" w:rsidRPr="00683537">
                <w:rPr>
                  <w:color w:val="000000"/>
                  <w:sz w:val="22"/>
                  <w:szCs w:val="22"/>
                </w:rPr>
                <w:t>下条件：公司已根据合同约定将产品交付给购货方并经对方签收确认，且产品销售收入金额已确定，已经收回货款或取得了收款凭证且相关的经济利益很可能流入，产品相关的成本能够可靠地计量。外销产品收入确认需满足以下条件：公司已根据合同约定将产品报关，取得提单，且产品销售收入金额已确定，已经收回货款或取得了收款凭证且相关的经济利益很可能流入，产品相关的成本能够可靠地计量。</w:t>
              </w:r>
            </w:sdtContent>
          </w:sdt>
        </w:p>
        <w:p w:rsidR="00076FD1" w:rsidRDefault="00703427"/>
      </w:sdtContent>
    </w:sdt>
    <w:bookmarkEnd w:id="82" w:displacedByCustomXml="prev"/>
    <w:bookmarkStart w:id="83"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076FD1" w:rsidRDefault="001D52FB">
          <w:pPr>
            <w:pStyle w:val="4"/>
            <w:numPr>
              <w:ilvl w:val="3"/>
              <w:numId w:val="98"/>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rsidR="00076FD1" w:rsidRDefault="001D52FB" w:rsidP="004C10F9">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p w:rsidR="00076FD1" w:rsidRDefault="00703427">
          <w:pPr>
            <w:rPr>
              <w:szCs w:val="21"/>
            </w:rPr>
          </w:pPr>
        </w:p>
      </w:sdtContent>
    </w:sdt>
    <w:bookmarkEnd w:id="83" w:displacedByCustomXml="prev"/>
    <w:bookmarkStart w:id="84" w:name="_Hlk10465679" w:displacedByCustomXml="nex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076FD1" w:rsidRDefault="001D52FB">
          <w:pPr>
            <w:pStyle w:val="3"/>
            <w:numPr>
              <w:ilvl w:val="0"/>
              <w:numId w:val="34"/>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Content>
            <w:p w:rsidR="00076FD1" w:rsidRDefault="001D52FB" w:rsidP="004C10F9">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p w:rsidR="00076FD1" w:rsidRDefault="00703427">
          <w:pPr>
            <w:rPr>
              <w:szCs w:val="21"/>
            </w:rPr>
          </w:pPr>
        </w:p>
      </w:sdtContent>
    </w:sdt>
    <w:bookmarkEnd w:id="84" w:displacedByCustomXml="prev"/>
    <w:bookmarkStart w:id="85"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076FD1" w:rsidRDefault="001D52FB">
          <w:pPr>
            <w:pStyle w:val="3"/>
            <w:numPr>
              <w:ilvl w:val="0"/>
              <w:numId w:val="34"/>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Content>
            <w:p w:rsidR="00076FD1" w:rsidRDefault="001D52FB">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Content>
            <w:p w:rsidR="004C10F9" w:rsidRDefault="004C10F9">
              <w:pPr>
                <w:rPr>
                  <w:color w:val="000000"/>
                  <w:sz w:val="22"/>
                  <w:szCs w:val="22"/>
                </w:rPr>
              </w:pPr>
              <w:r w:rsidRPr="004C10F9">
                <w:rPr>
                  <w:color w:val="000000"/>
                  <w:sz w:val="22"/>
                  <w:szCs w:val="22"/>
                </w:rPr>
                <w:t>1. 政府补助在同时满足下列条件时予以确认： (1) 公司能够满足政府补助所附的条件； (2)</w:t>
              </w:r>
              <w:r w:rsidRPr="004C10F9">
                <w:rPr>
                  <w:rFonts w:hint="eastAsia"/>
                  <w:color w:val="000000"/>
                  <w:sz w:val="22"/>
                  <w:szCs w:val="22"/>
                </w:rPr>
                <w:br/>
              </w:r>
              <w:r w:rsidRPr="004C10F9">
                <w:rPr>
                  <w:color w:val="000000"/>
                  <w:sz w:val="22"/>
                  <w:szCs w:val="22"/>
                </w:rPr>
                <w:t>公司能够收到政府补助。政府补助为货币性资产的，按照收到或应收的金额计量。政府补助为非货币性资产的，按照公允价值计量；公允价值不能可靠取得的，按照名义金额计量。</w:t>
              </w:r>
            </w:p>
            <w:p w:rsidR="00076FD1" w:rsidRDefault="004C10F9">
              <w:r w:rsidRPr="004C10F9">
                <w:rPr>
                  <w:color w:val="000000"/>
                  <w:sz w:val="22"/>
                  <w:szCs w:val="22"/>
                </w:rPr>
                <w:t>2. 与资产相关的政府补助判断依据及会计处理方法</w:t>
              </w:r>
              <w:r w:rsidRPr="004C10F9">
                <w:rPr>
                  <w:rFonts w:hint="eastAsia"/>
                  <w:color w:val="000000"/>
                  <w:sz w:val="22"/>
                  <w:szCs w:val="22"/>
                </w:rPr>
                <w:br/>
              </w:r>
              <w:r w:rsidRPr="004C10F9">
                <w:rPr>
                  <w:color w:val="000000"/>
                  <w:sz w:val="22"/>
                  <w:szCs w:val="22"/>
                </w:rPr>
                <w:t>政府文件规定用于购建或以其他方式形成长期资产的政府补助划分为与资产相关的政府补助。</w:t>
              </w:r>
              <w:r w:rsidRPr="004C10F9">
                <w:rPr>
                  <w:rFonts w:hint="eastAsia"/>
                  <w:color w:val="000000"/>
                  <w:sz w:val="22"/>
                  <w:szCs w:val="22"/>
                </w:rPr>
                <w:br/>
              </w:r>
              <w:r w:rsidRPr="004C10F9">
                <w:rPr>
                  <w:color w:val="000000"/>
                  <w:sz w:val="22"/>
                  <w:szCs w:val="22"/>
                </w:rPr>
                <w:t>政府文件不明确的，以取得该补助必须具备的基本条件为基础进行判断，以购建或其他方式</w:t>
              </w:r>
              <w:r w:rsidRPr="004C10F9">
                <w:rPr>
                  <w:color w:val="000000"/>
                  <w:sz w:val="22"/>
                  <w:szCs w:val="22"/>
                </w:rPr>
                <w:lastRenderedPageBreak/>
                <w:t>形成长期资产为基本条件的作为与资产相关的政府补助。 与资产相关的政府补助，冲减相关资产的账面价值或</w:t>
              </w:r>
              <w:proofErr w:type="gramStart"/>
              <w:r w:rsidRPr="004C10F9">
                <w:rPr>
                  <w:color w:val="000000"/>
                  <w:sz w:val="22"/>
                  <w:szCs w:val="22"/>
                </w:rPr>
                <w:t>确认为递延</w:t>
              </w:r>
              <w:proofErr w:type="gramEnd"/>
              <w:r w:rsidRPr="004C10F9">
                <w:rPr>
                  <w:color w:val="000000"/>
                  <w:sz w:val="22"/>
                  <w:szCs w:val="22"/>
                </w:rPr>
                <w:t>收益。 与资产相关的政府补助</w:t>
              </w:r>
              <w:proofErr w:type="gramStart"/>
              <w:r w:rsidRPr="004C10F9">
                <w:rPr>
                  <w:color w:val="000000"/>
                  <w:sz w:val="22"/>
                  <w:szCs w:val="22"/>
                </w:rPr>
                <w:t>确认为递延</w:t>
              </w:r>
              <w:proofErr w:type="gramEnd"/>
              <w:r w:rsidRPr="004C10F9">
                <w:rPr>
                  <w:color w:val="000000"/>
                  <w:sz w:val="22"/>
                  <w:szCs w:val="22"/>
                </w:rPr>
                <w:t>收益的，在相关资产使用寿命内按照合理、系统的方法分期计入损益。 按照名义金额计量的政府补助，直接计入当期损益。 相关资产在使用寿命结束前被出售、转让、报废或发生毁损的，将尚未分配的相关递延收益余额转入资产处置当期的损益。</w:t>
              </w:r>
              <w:r w:rsidRPr="004C10F9">
                <w:rPr>
                  <w:rFonts w:hint="eastAsia"/>
                  <w:color w:val="000000"/>
                  <w:sz w:val="22"/>
                  <w:szCs w:val="22"/>
                </w:rPr>
                <w:br/>
              </w:r>
              <w:r w:rsidRPr="004C10F9">
                <w:rPr>
                  <w:color w:val="000000"/>
                  <w:sz w:val="22"/>
                  <w:szCs w:val="22"/>
                </w:rPr>
                <w:t>3. 与收益相关的政府补助判断依据及会计处理方法</w:t>
              </w:r>
              <w:r w:rsidRPr="004C10F9">
                <w:rPr>
                  <w:rFonts w:hint="eastAsia"/>
                  <w:color w:val="000000"/>
                  <w:sz w:val="22"/>
                  <w:szCs w:val="22"/>
                </w:rPr>
                <w:br/>
              </w:r>
              <w:r w:rsidRPr="004C10F9">
                <w:rPr>
                  <w:color w:val="000000"/>
                  <w:sz w:val="22"/>
                  <w:szCs w:val="22"/>
                </w:rPr>
                <w:t>除与资产相关的政府补助之外的政府补助划分为与收益相关的政府补助。 对于同时包含与资</w:t>
              </w:r>
              <w:r w:rsidRPr="004C10F9">
                <w:rPr>
                  <w:rFonts w:hint="eastAsia"/>
                  <w:color w:val="000000"/>
                  <w:sz w:val="22"/>
                  <w:szCs w:val="22"/>
                </w:rPr>
                <w:br/>
              </w:r>
              <w:proofErr w:type="gramStart"/>
              <w:r w:rsidRPr="004C10F9">
                <w:rPr>
                  <w:color w:val="000000"/>
                  <w:sz w:val="22"/>
                  <w:szCs w:val="22"/>
                </w:rPr>
                <w:t>产相关</w:t>
              </w:r>
              <w:proofErr w:type="gramEnd"/>
              <w:r w:rsidRPr="004C10F9">
                <w:rPr>
                  <w:color w:val="000000"/>
                  <w:sz w:val="22"/>
                  <w:szCs w:val="22"/>
                </w:rPr>
                <w:t>部分和与收益相关部分的政府补助，难以区分与资产相关或与收益相关的， 整体归类为与收益相关的政府补助。 与收益相关的政府补助，用于补偿以后期间的相关成本费用或损失的，</w:t>
              </w:r>
              <w:proofErr w:type="gramStart"/>
              <w:r w:rsidRPr="004C10F9">
                <w:rPr>
                  <w:color w:val="000000"/>
                  <w:sz w:val="22"/>
                  <w:szCs w:val="22"/>
                </w:rPr>
                <w:t>确认为递延</w:t>
              </w:r>
              <w:proofErr w:type="gramEnd"/>
              <w:r w:rsidRPr="004C10F9">
                <w:rPr>
                  <w:color w:val="000000"/>
                  <w:sz w:val="22"/>
                  <w:szCs w:val="22"/>
                </w:rPr>
                <w:t>收益，在确认相关成本费用或损失的期间， 计入当期损益或冲减相关成本；用于补偿已发生的相关成本费用或损失的， 直接计入当期损益或冲减相关成本。</w:t>
              </w:r>
              <w:r w:rsidRPr="004C10F9">
                <w:rPr>
                  <w:rFonts w:hint="eastAsia"/>
                  <w:color w:val="000000"/>
                  <w:sz w:val="22"/>
                  <w:szCs w:val="22"/>
                </w:rPr>
                <w:br/>
              </w:r>
              <w:r w:rsidRPr="004C10F9">
                <w:rPr>
                  <w:color w:val="000000"/>
                  <w:sz w:val="22"/>
                  <w:szCs w:val="22"/>
                </w:rPr>
                <w:t>4. 与公司日常经营活动相关的政府补助，按照经济业务实质，计入其他收益或冲减相关成本</w:t>
              </w:r>
              <w:r w:rsidRPr="004C10F9">
                <w:rPr>
                  <w:rFonts w:hint="eastAsia"/>
                  <w:color w:val="000000"/>
                  <w:sz w:val="22"/>
                  <w:szCs w:val="22"/>
                </w:rPr>
                <w:br/>
              </w:r>
              <w:r w:rsidRPr="004C10F9">
                <w:rPr>
                  <w:color w:val="000000"/>
                  <w:sz w:val="22"/>
                  <w:szCs w:val="22"/>
                </w:rPr>
                <w:t>费用。与公司日常活动无关的政府补助，计入营业外收支。</w:t>
              </w:r>
              <w:r w:rsidRPr="004C10F9">
                <w:rPr>
                  <w:rFonts w:hint="eastAsia"/>
                  <w:color w:val="000000"/>
                  <w:sz w:val="22"/>
                  <w:szCs w:val="22"/>
                </w:rPr>
                <w:br/>
              </w:r>
              <w:r w:rsidRPr="004C10F9">
                <w:rPr>
                  <w:color w:val="000000"/>
                  <w:sz w:val="22"/>
                  <w:szCs w:val="22"/>
                </w:rPr>
                <w:t>5. 政策性优惠贷款贴息的会计处理方法</w:t>
              </w:r>
              <w:r w:rsidRPr="004C10F9">
                <w:rPr>
                  <w:rFonts w:hint="eastAsia"/>
                  <w:color w:val="000000"/>
                  <w:sz w:val="22"/>
                  <w:szCs w:val="22"/>
                </w:rPr>
                <w:br/>
              </w:r>
              <w:r w:rsidRPr="004C10F9">
                <w:rPr>
                  <w:color w:val="000000"/>
                  <w:sz w:val="22"/>
                  <w:szCs w:val="22"/>
                </w:rPr>
                <w:t>(1) 财政将贴息资金拨付给贷款银行，由贷款银行以政策性优惠利率向公司提供贷款的， 以</w:t>
              </w:r>
              <w:r w:rsidRPr="004C10F9">
                <w:rPr>
                  <w:rFonts w:hint="eastAsia"/>
                  <w:color w:val="000000"/>
                  <w:sz w:val="22"/>
                  <w:szCs w:val="22"/>
                </w:rPr>
                <w:br/>
              </w:r>
              <w:r w:rsidRPr="004C10F9">
                <w:rPr>
                  <w:color w:val="000000"/>
                  <w:sz w:val="22"/>
                  <w:szCs w:val="22"/>
                </w:rPr>
                <w:t>实际收到的借款金额作为借款的入账价值，按照借款本金和该政策性优惠利率计算相关借款费用。</w:t>
              </w:r>
              <w:r w:rsidRPr="004C10F9">
                <w:rPr>
                  <w:rFonts w:hint="eastAsia"/>
                  <w:color w:val="000000"/>
                  <w:sz w:val="22"/>
                  <w:szCs w:val="22"/>
                </w:rPr>
                <w:br/>
              </w:r>
              <w:r w:rsidRPr="004C10F9">
                <w:rPr>
                  <w:color w:val="000000"/>
                  <w:sz w:val="22"/>
                  <w:szCs w:val="22"/>
                </w:rPr>
                <w:t>(2) 财政将贴息资金直接拨付给公司的，将对应的贴息冲减相关借款费用。</w:t>
              </w:r>
            </w:p>
          </w:sdtContent>
        </w:sdt>
      </w:sdtContent>
    </w:sdt>
    <w:bookmarkEnd w:id="85" w:displacedByCustomXml="prev"/>
    <w:p w:rsidR="00076FD1" w:rsidRDefault="00076FD1">
      <w:pPr>
        <w:rPr>
          <w:szCs w:val="21"/>
        </w:rPr>
      </w:pPr>
    </w:p>
    <w:sdt>
      <w:sdtPr>
        <w:rPr>
          <w:rFonts w:ascii="宋体" w:hAnsi="宋体"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4"/>
            </w:numPr>
            <w:rPr>
              <w:rFonts w:ascii="宋体" w:hAnsi="宋体"/>
            </w:rPr>
          </w:pPr>
          <w:r>
            <w:rPr>
              <w:rFonts w:ascii="宋体" w:hAnsi="宋体"/>
            </w:rPr>
            <w:t>递延所得税资产/递延所得税负债</w:t>
          </w:r>
        </w:p>
        <w:sdt>
          <w:sdtPr>
            <w:rPr>
              <w:rFonts w:hint="eastAsia"/>
              <w:szCs w:val="21"/>
            </w:rPr>
            <w:alias w:val="是否适用：所得税的会计处理方法[双击切换]"/>
            <w:tag w:val="_GBC_3e4bb828d17944599248216201e65683"/>
            <w:id w:val="1485585042"/>
            <w:lock w:val="sdtLocked"/>
            <w:placeholder>
              <w:docPart w:val="GBC22222222222222222222222222222"/>
            </w:placeholder>
          </w:sdtPr>
          <w:sdtContent>
            <w:p w:rsidR="00076FD1" w:rsidRDefault="001D52FB">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Content>
            <w:p w:rsidR="00076FD1" w:rsidRDefault="004C10F9">
              <w:pPr>
                <w:rPr>
                  <w:szCs w:val="21"/>
                </w:rPr>
              </w:pPr>
              <w:r w:rsidRPr="004C10F9">
                <w:rPr>
                  <w:color w:val="000000"/>
                  <w:sz w:val="22"/>
                  <w:szCs w:val="22"/>
                </w:rPr>
                <w:t>1. 根据资产、负债的账面价值与其计税基础之间的差额（未作为资产和负债确认的项目按照</w:t>
              </w:r>
              <w:r w:rsidRPr="004C10F9">
                <w:rPr>
                  <w:rFonts w:hint="eastAsia"/>
                  <w:color w:val="000000"/>
                  <w:sz w:val="22"/>
                  <w:szCs w:val="22"/>
                </w:rPr>
                <w:br/>
              </w:r>
              <w:r w:rsidRPr="004C10F9">
                <w:rPr>
                  <w:color w:val="000000"/>
                  <w:sz w:val="22"/>
                  <w:szCs w:val="22"/>
                </w:rPr>
                <w:t>税法规定可以确定其计税基础的，该计税基础与其账面数之间的差额），按照预期收回该资产或清偿该负债期间的适用税率计算确认递延所得税资产或递延所得税负债。</w:t>
              </w:r>
              <w:r w:rsidRPr="004C10F9">
                <w:rPr>
                  <w:rFonts w:hint="eastAsia"/>
                  <w:color w:val="000000"/>
                  <w:sz w:val="22"/>
                  <w:szCs w:val="22"/>
                </w:rPr>
                <w:br/>
              </w:r>
              <w:r w:rsidRPr="004C10F9">
                <w:rPr>
                  <w:color w:val="000000"/>
                  <w:sz w:val="22"/>
                  <w:szCs w:val="22"/>
                </w:rPr>
                <w:t>2. 确认递延所得税资产以很可能取得用来抵扣可抵扣暂时性差异的应纳税所得额为限。资产</w:t>
              </w:r>
              <w:r w:rsidRPr="004C10F9">
                <w:rPr>
                  <w:rFonts w:hint="eastAsia"/>
                  <w:color w:val="000000"/>
                  <w:sz w:val="22"/>
                  <w:szCs w:val="22"/>
                </w:rPr>
                <w:br/>
              </w:r>
              <w:r w:rsidRPr="004C10F9">
                <w:rPr>
                  <w:color w:val="000000"/>
                  <w:sz w:val="22"/>
                  <w:szCs w:val="22"/>
                </w:rPr>
                <w:t>负债表日，有确凿证据表明未来期间很可能获得足够的应纳税所得额用来抵扣可抵扣暂时性差异的，确认以前会计期间未确认的递延所得税资产。</w:t>
              </w:r>
              <w:r w:rsidRPr="004C10F9">
                <w:rPr>
                  <w:rFonts w:hint="eastAsia"/>
                  <w:color w:val="000000"/>
                  <w:sz w:val="22"/>
                  <w:szCs w:val="22"/>
                </w:rPr>
                <w:br/>
              </w:r>
              <w:r w:rsidRPr="004C10F9">
                <w:rPr>
                  <w:color w:val="000000"/>
                  <w:sz w:val="22"/>
                  <w:szCs w:val="22"/>
                </w:rPr>
                <w:t>3. 资产负债表日，对递延所得税资产的账面价值进行复核，如果未来期间很可能无法获得足够的应纳税所得额用以抵扣递延所得税资产的利益，则</w:t>
              </w:r>
              <w:proofErr w:type="gramStart"/>
              <w:r w:rsidRPr="004C10F9">
                <w:rPr>
                  <w:color w:val="000000"/>
                  <w:sz w:val="22"/>
                  <w:szCs w:val="22"/>
                </w:rPr>
                <w:t>减记递</w:t>
              </w:r>
              <w:proofErr w:type="gramEnd"/>
              <w:r w:rsidRPr="004C10F9">
                <w:rPr>
                  <w:color w:val="000000"/>
                  <w:sz w:val="22"/>
                  <w:szCs w:val="22"/>
                </w:rPr>
                <w:t>延所得税资产的账面价值。在很可能获得足够的应纳税所得额时，</w:t>
              </w:r>
              <w:proofErr w:type="gramStart"/>
              <w:r w:rsidRPr="004C10F9">
                <w:rPr>
                  <w:color w:val="000000"/>
                  <w:sz w:val="22"/>
                  <w:szCs w:val="22"/>
                </w:rPr>
                <w:t>转回减记的</w:t>
              </w:r>
              <w:proofErr w:type="gramEnd"/>
              <w:r w:rsidRPr="004C10F9">
                <w:rPr>
                  <w:color w:val="000000"/>
                  <w:sz w:val="22"/>
                  <w:szCs w:val="22"/>
                </w:rPr>
                <w:t>金额。</w:t>
              </w:r>
              <w:r w:rsidRPr="004C10F9">
                <w:rPr>
                  <w:rFonts w:hint="eastAsia"/>
                  <w:color w:val="000000"/>
                  <w:sz w:val="22"/>
                  <w:szCs w:val="22"/>
                </w:rPr>
                <w:br/>
              </w:r>
              <w:r w:rsidRPr="004C10F9">
                <w:rPr>
                  <w:color w:val="000000"/>
                  <w:sz w:val="22"/>
                  <w:szCs w:val="22"/>
                </w:rPr>
                <w:t>4. 公司当期所得税和递延所得税作为所得税费用或收益计入当期损益，但不包括下列情况产生的所得税： (1) 企业合并； (2) 直接在所有者权益中确认的交易或者事项。</w:t>
              </w:r>
            </w:p>
          </w:sdtContent>
        </w:sdt>
      </w:sdtContent>
    </w:sdt>
    <w:p w:rsidR="00076FD1" w:rsidRDefault="00076FD1">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076FD1" w:rsidRDefault="001D52FB">
          <w:pPr>
            <w:pStyle w:val="3"/>
            <w:numPr>
              <w:ilvl w:val="0"/>
              <w:numId w:val="34"/>
            </w:numPr>
            <w:rPr>
              <w:rFonts w:ascii="宋体" w:hAnsi="宋体"/>
            </w:rPr>
          </w:pPr>
          <w:r>
            <w:rPr>
              <w:rFonts w:ascii="宋体" w:hAnsi="宋体"/>
            </w:rPr>
            <w:t>租赁</w:t>
          </w:r>
        </w:p>
        <w:p w:rsidR="00076FD1" w:rsidRDefault="001D52FB">
          <w:pPr>
            <w:pStyle w:val="4"/>
            <w:numPr>
              <w:ilvl w:val="3"/>
              <w:numId w:val="99"/>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Content>
            <w:p w:rsidR="00076FD1" w:rsidRDefault="001D52FB">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Content>
            <w:p w:rsidR="00076FD1" w:rsidRDefault="004C10F9">
              <w:pPr>
                <w:rPr>
                  <w:szCs w:val="21"/>
                </w:rPr>
              </w:pPr>
              <w:r w:rsidRPr="004C10F9">
                <w:rPr>
                  <w:color w:val="000000"/>
                  <w:sz w:val="22"/>
                  <w:szCs w:val="22"/>
                </w:rPr>
                <w:t>1. 经营租赁的会计处理方法</w:t>
              </w:r>
              <w:r w:rsidRPr="004C10F9">
                <w:rPr>
                  <w:rFonts w:hint="eastAsia"/>
                  <w:color w:val="000000"/>
                  <w:sz w:val="22"/>
                  <w:szCs w:val="22"/>
                </w:rPr>
                <w:br/>
              </w:r>
              <w:r w:rsidRPr="004C10F9">
                <w:rPr>
                  <w:color w:val="000000"/>
                  <w:sz w:val="22"/>
                  <w:szCs w:val="22"/>
                </w:rPr>
                <w:t>公司为承租人时，在租赁期内各个期间按照直线法将租金计入相关资产成本或确认为当期损</w:t>
              </w:r>
              <w:r w:rsidRPr="004C10F9">
                <w:rPr>
                  <w:rFonts w:hint="eastAsia"/>
                  <w:color w:val="000000"/>
                  <w:sz w:val="22"/>
                  <w:szCs w:val="22"/>
                </w:rPr>
                <w:br/>
              </w:r>
              <w:r w:rsidRPr="004C10F9">
                <w:rPr>
                  <w:color w:val="000000"/>
                  <w:sz w:val="22"/>
                  <w:szCs w:val="22"/>
                </w:rPr>
                <w:t>益，发生的初始直接费用，直接计入当期损益。或有租金在实际发生时计入当期损益。</w:t>
              </w:r>
              <w:r w:rsidRPr="004C10F9">
                <w:rPr>
                  <w:rFonts w:hint="eastAsia"/>
                  <w:color w:val="000000"/>
                  <w:sz w:val="22"/>
                  <w:szCs w:val="22"/>
                </w:rPr>
                <w:br/>
              </w:r>
              <w:r w:rsidRPr="004C10F9">
                <w:rPr>
                  <w:color w:val="000000"/>
                  <w:sz w:val="22"/>
                  <w:szCs w:val="22"/>
                </w:rPr>
                <w:t>公司为出租人时，在租赁期内各个期间按照直线法将租金确认为当期损益，发生的初始直接</w:t>
              </w:r>
              <w:r w:rsidRPr="004C10F9">
                <w:rPr>
                  <w:rFonts w:hint="eastAsia"/>
                  <w:color w:val="000000"/>
                  <w:sz w:val="22"/>
                  <w:szCs w:val="22"/>
                </w:rPr>
                <w:br/>
              </w:r>
              <w:r w:rsidRPr="004C10F9">
                <w:rPr>
                  <w:color w:val="000000"/>
                  <w:sz w:val="22"/>
                  <w:szCs w:val="22"/>
                </w:rPr>
                <w:t>费用，</w:t>
              </w:r>
              <w:proofErr w:type="gramStart"/>
              <w:r w:rsidRPr="004C10F9">
                <w:rPr>
                  <w:color w:val="000000"/>
                  <w:sz w:val="22"/>
                  <w:szCs w:val="22"/>
                </w:rPr>
                <w:t>除金额</w:t>
              </w:r>
              <w:proofErr w:type="gramEnd"/>
              <w:r w:rsidRPr="004C10F9">
                <w:rPr>
                  <w:color w:val="000000"/>
                  <w:sz w:val="22"/>
                  <w:szCs w:val="22"/>
                </w:rPr>
                <w:t>较大的予以资本化并分期计入损益外，均直接计入当期损益。或有租金在实际发生时计入当期损益。</w:t>
              </w:r>
            </w:p>
          </w:sdtContent>
        </w:sdt>
        <w:p w:rsidR="00076FD1" w:rsidRDefault="00076FD1">
          <w:pPr>
            <w:rPr>
              <w:szCs w:val="21"/>
            </w:rPr>
          </w:pPr>
        </w:p>
        <w:p w:rsidR="00076FD1" w:rsidRDefault="001D52FB">
          <w:pPr>
            <w:pStyle w:val="4"/>
            <w:numPr>
              <w:ilvl w:val="3"/>
              <w:numId w:val="99"/>
            </w:numPr>
            <w:ind w:left="426" w:hanging="426"/>
            <w:rPr>
              <w:rFonts w:ascii="宋体" w:hAnsi="宋体"/>
            </w:rPr>
          </w:pPr>
          <w:r>
            <w:rPr>
              <w:rFonts w:ascii="宋体" w:hAnsi="宋体" w:hint="eastAsia"/>
            </w:rPr>
            <w:lastRenderedPageBreak/>
            <w:t>融资租赁的会计处理方法</w:t>
          </w:r>
        </w:p>
        <w:sdt>
          <w:sdtPr>
            <w:rPr>
              <w:rFonts w:hint="eastAsia"/>
              <w:szCs w:val="21"/>
            </w:rPr>
            <w:alias w:val="是否适用：融资租赁的会计处理方法[双击切换]"/>
            <w:tag w:val="_GBC_e6743f781bfc4763acf7f9821c740304"/>
            <w:id w:val="-1813629225"/>
            <w:lock w:val="sdtLocked"/>
            <w:placeholder>
              <w:docPart w:val="GBC22222222222222222222222222222"/>
            </w:placeholder>
          </w:sdtPr>
          <w:sdtContent>
            <w:p w:rsidR="00076FD1" w:rsidRDefault="001D52FB">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lock w:val="sdtLocked"/>
            <w:placeholder>
              <w:docPart w:val="GBC22222222222222222222222222222"/>
            </w:placeholder>
          </w:sdtPr>
          <w:sdtContent>
            <w:p w:rsidR="00076FD1" w:rsidRDefault="004C10F9">
              <w:pPr>
                <w:rPr>
                  <w:szCs w:val="21"/>
                </w:rPr>
              </w:pPr>
              <w:r w:rsidRPr="004C10F9">
                <w:rPr>
                  <w:color w:val="000000"/>
                  <w:sz w:val="22"/>
                  <w:szCs w:val="22"/>
                </w:rPr>
                <w:t>融资租赁的会计处理方法</w:t>
              </w:r>
              <w:r w:rsidRPr="004C10F9">
                <w:rPr>
                  <w:rFonts w:hint="eastAsia"/>
                  <w:color w:val="000000"/>
                  <w:sz w:val="22"/>
                  <w:szCs w:val="22"/>
                </w:rPr>
                <w:br/>
              </w:r>
              <w:r w:rsidRPr="004C10F9">
                <w:rPr>
                  <w:color w:val="000000"/>
                  <w:sz w:val="22"/>
                  <w:szCs w:val="22"/>
                </w:rPr>
                <w:t>公司为承租人时，在租赁期开始日，公司以租赁开始日租赁资产公允价值与最低租赁付款额</w:t>
              </w:r>
              <w:r w:rsidRPr="004C10F9">
                <w:rPr>
                  <w:rFonts w:hint="eastAsia"/>
                  <w:color w:val="000000"/>
                  <w:sz w:val="22"/>
                  <w:szCs w:val="22"/>
                </w:rPr>
                <w:br/>
              </w:r>
              <w:r w:rsidRPr="004C10F9">
                <w:rPr>
                  <w:color w:val="000000"/>
                  <w:sz w:val="22"/>
                  <w:szCs w:val="22"/>
                </w:rPr>
                <w:t>现值中两者较低者作为租入资产的入账价值，将最低租赁付款额作为长期应付款的入账价值，其差额为未确认融资费用，发生的初始直接费用，计入租赁资产价值。在租赁</w:t>
              </w:r>
              <w:proofErr w:type="gramStart"/>
              <w:r w:rsidRPr="004C10F9">
                <w:rPr>
                  <w:color w:val="000000"/>
                  <w:sz w:val="22"/>
                  <w:szCs w:val="22"/>
                </w:rPr>
                <w:t>期各个</w:t>
              </w:r>
              <w:proofErr w:type="gramEnd"/>
              <w:r w:rsidRPr="004C10F9">
                <w:rPr>
                  <w:color w:val="000000"/>
                  <w:sz w:val="22"/>
                  <w:szCs w:val="22"/>
                </w:rPr>
                <w:t>期间，采用实际利率法计算确认当期的融资费用。</w:t>
              </w:r>
              <w:r w:rsidRPr="004C10F9">
                <w:rPr>
                  <w:rFonts w:hint="eastAsia"/>
                  <w:color w:val="000000"/>
                  <w:sz w:val="22"/>
                  <w:szCs w:val="22"/>
                </w:rPr>
                <w:br/>
              </w:r>
              <w:r w:rsidRPr="004C10F9">
                <w:rPr>
                  <w:color w:val="000000"/>
                  <w:sz w:val="22"/>
                  <w:szCs w:val="22"/>
                </w:rPr>
                <w:t>公司为出租人时，在租赁期开始日，公司以租赁开始日最低</w:t>
              </w:r>
              <w:proofErr w:type="gramStart"/>
              <w:r w:rsidRPr="004C10F9">
                <w:rPr>
                  <w:color w:val="000000"/>
                  <w:sz w:val="22"/>
                  <w:szCs w:val="22"/>
                </w:rPr>
                <w:t>租赁收</w:t>
              </w:r>
              <w:proofErr w:type="gramEnd"/>
              <w:r w:rsidRPr="004C10F9">
                <w:rPr>
                  <w:color w:val="000000"/>
                  <w:sz w:val="22"/>
                  <w:szCs w:val="22"/>
                </w:rPr>
                <w:t>款额与初始直接费用之和</w:t>
              </w:r>
              <w:r w:rsidRPr="004C10F9">
                <w:rPr>
                  <w:rFonts w:hint="eastAsia"/>
                  <w:color w:val="000000"/>
                  <w:sz w:val="22"/>
                  <w:szCs w:val="22"/>
                </w:rPr>
                <w:br/>
              </w:r>
              <w:r w:rsidRPr="004C10F9">
                <w:rPr>
                  <w:color w:val="000000"/>
                  <w:sz w:val="22"/>
                  <w:szCs w:val="22"/>
                </w:rPr>
                <w:t>作为应收融资租赁款的入账价值，同时记录未担保余值；将最低</w:t>
              </w:r>
              <w:proofErr w:type="gramStart"/>
              <w:r w:rsidRPr="004C10F9">
                <w:rPr>
                  <w:color w:val="000000"/>
                  <w:sz w:val="22"/>
                  <w:szCs w:val="22"/>
                </w:rPr>
                <w:t>租赁收</w:t>
              </w:r>
              <w:proofErr w:type="gramEnd"/>
              <w:r w:rsidRPr="004C10F9">
                <w:rPr>
                  <w:color w:val="000000"/>
                  <w:sz w:val="22"/>
                  <w:szCs w:val="22"/>
                </w:rPr>
                <w:t>款额、初始直接费用及未担保余值之和与其现值之和的差额确认为未实现融资收益。在租赁</w:t>
              </w:r>
              <w:proofErr w:type="gramStart"/>
              <w:r w:rsidRPr="004C10F9">
                <w:rPr>
                  <w:color w:val="000000"/>
                  <w:sz w:val="22"/>
                  <w:szCs w:val="22"/>
                </w:rPr>
                <w:t>期各个</w:t>
              </w:r>
              <w:proofErr w:type="gramEnd"/>
              <w:r w:rsidRPr="004C10F9">
                <w:rPr>
                  <w:color w:val="000000"/>
                  <w:sz w:val="22"/>
                  <w:szCs w:val="22"/>
                </w:rPr>
                <w:t>期间，采用实际利率法计算确认当期的融资收入</w:t>
              </w:r>
              <w:r>
                <w:rPr>
                  <w:rFonts w:hint="eastAsia"/>
                  <w:color w:val="000000"/>
                  <w:sz w:val="22"/>
                  <w:szCs w:val="22"/>
                </w:rPr>
                <w:t>。</w:t>
              </w:r>
            </w:p>
          </w:sdtContent>
        </w:sdt>
      </w:sdtContent>
    </w:sdt>
    <w:p w:rsidR="00076FD1" w:rsidRDefault="00076FD1">
      <w:pPr>
        <w:rPr>
          <w:szCs w:val="21"/>
        </w:rPr>
      </w:pPr>
    </w:p>
    <w:bookmarkStart w:id="86"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87" w:name="_Hlk23952334" w:displacedByCustomXml="prev"/>
        <w:bookmarkEnd w:id="87" w:displacedByCustomXml="prev"/>
        <w:p w:rsidR="00076FD1" w:rsidRDefault="001D52FB">
          <w:pPr>
            <w:pStyle w:val="4"/>
            <w:numPr>
              <w:ilvl w:val="3"/>
              <w:numId w:val="99"/>
            </w:numPr>
            <w:ind w:left="426" w:hanging="426"/>
            <w:rPr>
              <w:rFonts w:ascii="宋体" w:hAnsi="宋体"/>
            </w:rPr>
          </w:pPr>
          <w:r>
            <w:rPr>
              <w:rFonts w:ascii="宋体" w:hAnsi="宋体" w:hint="eastAsia"/>
            </w:rPr>
            <w:t>新租赁准则下租赁的确定方法及会计处理方法</w:t>
          </w:r>
        </w:p>
        <w:sdt>
          <w:sdtPr>
            <w:rPr>
              <w:szCs w:val="21"/>
            </w:r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rsidR="00076FD1" w:rsidRDefault="001D52FB" w:rsidP="004C10F9">
              <w:pPr>
                <w:rPr>
                  <w:color w:val="333399"/>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p w:rsidR="00076FD1" w:rsidRDefault="00703427">
          <w:pPr>
            <w:rPr>
              <w:szCs w:val="21"/>
            </w:rPr>
          </w:pPr>
        </w:p>
      </w:sdtContent>
    </w:sdt>
    <w:bookmarkEnd w:id="86" w:displacedByCustomXml="prev"/>
    <w:p w:rsidR="00076FD1" w:rsidRDefault="00076FD1">
      <w:pPr>
        <w:rPr>
          <w:szCs w:val="21"/>
        </w:rPr>
      </w:pPr>
    </w:p>
    <w:sdt>
      <w:sdtPr>
        <w:rPr>
          <w:rFonts w:ascii="宋体" w:hAnsi="宋体"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rsidR="00076FD1" w:rsidRDefault="001D52FB">
          <w:pPr>
            <w:pStyle w:val="3"/>
            <w:numPr>
              <w:ilvl w:val="0"/>
              <w:numId w:val="34"/>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Content>
            <w:p w:rsidR="00076FD1" w:rsidRDefault="001D52FB" w:rsidP="004C10F9">
              <w:pPr>
                <w:rPr>
                  <w:szCs w:val="21"/>
                </w:rPr>
              </w:pPr>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3"/>
        <w:numPr>
          <w:ilvl w:val="0"/>
          <w:numId w:val="34"/>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076FD1" w:rsidRDefault="001D52FB">
      <w:pPr>
        <w:pStyle w:val="4"/>
        <w:numPr>
          <w:ilvl w:val="3"/>
          <w:numId w:val="100"/>
        </w:numPr>
        <w:ind w:left="426" w:hanging="426"/>
        <w:rPr>
          <w:rFonts w:ascii="宋体" w:hAnsi="宋体"/>
        </w:rPr>
      </w:pPr>
      <w:r>
        <w:rPr>
          <w:rFonts w:ascii="宋体" w:hAnsi="宋体" w:hint="eastAsia"/>
        </w:rPr>
        <w:t>重要</w:t>
      </w:r>
      <w:r>
        <w:rPr>
          <w:rFonts w:ascii="宋体" w:hAnsi="宋体"/>
        </w:rPr>
        <w:t>会计政策变更</w:t>
      </w:r>
    </w:p>
    <w:sdt>
      <w:sdtPr>
        <w:rPr>
          <w:szCs w:val="21"/>
        </w:rPr>
        <w:alias w:val="是否适用：重要会计政策变更[双击切换]"/>
        <w:tag w:val="_GBC_f1ebc580f60c4d30a80747190ffbec4f"/>
        <w:id w:val="-1546521859"/>
        <w:lock w:val="sdtLocked"/>
        <w:placeholder>
          <w:docPart w:val="GBC22222222222222222222222222222"/>
        </w:placeholder>
      </w:sdtPr>
      <w:sdtContent>
        <w:p w:rsidR="004C10F9" w:rsidRDefault="001D52FB" w:rsidP="004C10F9">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p w:rsidR="00076FD1" w:rsidRDefault="00076FD1">
      <w:pPr>
        <w:rPr>
          <w:szCs w:val="21"/>
        </w:rPr>
      </w:pPr>
    </w:p>
    <w:p w:rsidR="00076FD1" w:rsidRDefault="00076FD1">
      <w:pPr>
        <w:rPr>
          <w:szCs w:val="21"/>
        </w:rPr>
      </w:pPr>
    </w:p>
    <w:p w:rsidR="00076FD1" w:rsidRDefault="001D52FB">
      <w:pPr>
        <w:pStyle w:val="4"/>
        <w:numPr>
          <w:ilvl w:val="3"/>
          <w:numId w:val="100"/>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rsidR="004C10F9" w:rsidRDefault="001D52FB" w:rsidP="004C10F9">
          <w:pPr>
            <w:rPr>
              <w:szCs w:val="21"/>
            </w:rPr>
          </w:pPr>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p w:rsidR="00076FD1" w:rsidRDefault="00076FD1">
      <w:pPr>
        <w:rPr>
          <w:szCs w:val="21"/>
        </w:rPr>
      </w:pPr>
    </w:p>
    <w:p w:rsidR="00076FD1" w:rsidRDefault="00076FD1">
      <w:pPr>
        <w:rPr>
          <w:szCs w:val="21"/>
        </w:rPr>
      </w:pPr>
    </w:p>
    <w:bookmarkStart w:id="88"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076FD1" w:rsidRDefault="001D52FB">
          <w:pPr>
            <w:pStyle w:val="4"/>
            <w:numPr>
              <w:ilvl w:val="3"/>
              <w:numId w:val="100"/>
            </w:numPr>
            <w:ind w:left="426" w:hanging="426"/>
            <w:rPr>
              <w:rFonts w:ascii="宋体" w:hAnsi="宋体"/>
              <w:szCs w:val="21"/>
            </w:rPr>
          </w:pPr>
          <w:r>
            <w:rPr>
              <w:rFonts w:ascii="宋体" w:hAnsi="宋体" w:hint="eastAsia"/>
              <w:szCs w:val="21"/>
            </w:rPr>
            <w:t>2021年</w:t>
          </w:r>
          <w:r>
            <w:rPr>
              <w:rFonts w:ascii="宋体" w:hAnsi="宋体" w:hint="eastAsia"/>
            </w:rPr>
            <w:t>起首次执行新租赁准则调整首次执行当年年初财务报表相关情</w:t>
          </w:r>
          <w:r>
            <w:rPr>
              <w:rFonts w:ascii="宋体" w:hAnsi="宋体"/>
            </w:rPr>
            <w:t>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Locked"/>
            <w:placeholder>
              <w:docPart w:val="GBC22222222222222222222222222222"/>
            </w:placeholder>
          </w:sdtPr>
          <w:sdtContent>
            <w:p w:rsidR="004C10F9" w:rsidRDefault="001D52FB">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sdt>
          <w:sdtPr>
            <w:rPr>
              <w:rFonts w:hint="eastAsia"/>
            </w:rPr>
            <w:tag w:val="_SEC_42ac31f2b4fa4fd6a9f6f2a4dec4d231"/>
            <w:id w:val="-1699693057"/>
            <w:lock w:val="sdtLocked"/>
            <w:placeholder>
              <w:docPart w:val="GBC22222222222222222222222222222"/>
            </w:placeholder>
          </w:sdtPr>
          <w:sdtEndPr>
            <w:rPr>
              <w:szCs w:val="21"/>
            </w:rPr>
          </w:sdtEndPr>
          <w:sdtContent>
            <w:p w:rsidR="00076FD1" w:rsidRDefault="00076FD1" w:rsidP="004C10F9"/>
            <w:p w:rsidR="00076FD1" w:rsidRDefault="00703427">
              <w:pPr>
                <w:rPr>
                  <w:szCs w:val="21"/>
                </w:rPr>
              </w:pPr>
            </w:p>
          </w:sdtContent>
        </w:sdt>
      </w:sdtContent>
    </w:sdt>
    <w:bookmarkEnd w:id="88" w:displacedByCustomXml="prev"/>
    <w:bookmarkStart w:id="89"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076FD1" w:rsidRDefault="001D52FB">
          <w:pPr>
            <w:pStyle w:val="4"/>
            <w:numPr>
              <w:ilvl w:val="3"/>
              <w:numId w:val="100"/>
            </w:numPr>
            <w:ind w:left="426" w:hanging="426"/>
            <w:rPr>
              <w:rFonts w:ascii="宋体" w:hAnsi="宋体"/>
              <w:szCs w:val="21"/>
            </w:rPr>
          </w:pPr>
          <w:r>
            <w:rPr>
              <w:rFonts w:ascii="宋体" w:hAnsi="宋体" w:hint="eastAsia"/>
              <w:szCs w:val="21"/>
            </w:rPr>
            <w:t>2021年</w:t>
          </w:r>
          <w:r>
            <w:rPr>
              <w:rFonts w:ascii="宋体" w:hAnsi="宋体" w:hint="eastAsia"/>
            </w:rPr>
            <w:t>起首次执行新租赁准则追溯调整前期比较数据的说</w:t>
          </w:r>
          <w:r>
            <w:rPr>
              <w:rFonts w:ascii="宋体" w:hAnsi="宋体"/>
            </w:rPr>
            <w:t>明</w:t>
          </w:r>
        </w:p>
        <w:sdt>
          <w:sdtPr>
            <w:rPr>
              <w:szCs w:val="21"/>
            </w:rPr>
            <w:alias w:val="是否适用：首次执行新会计准则调整前期比较数据的说明[双击切换]"/>
            <w:tag w:val="_GBC_ceaa7ba89e47473da347779a7dc5e772"/>
            <w:id w:val="-818961436"/>
            <w:lock w:val="sdtLocked"/>
            <w:placeholder>
              <w:docPart w:val="GBC22222222222222222222222222222"/>
            </w:placeholder>
          </w:sdtPr>
          <w:sdtContent>
            <w:p w:rsidR="00076FD1" w:rsidRDefault="001D52FB" w:rsidP="004C10F9">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p w:rsidR="00076FD1" w:rsidRDefault="00703427">
          <w:pPr>
            <w:rPr>
              <w:szCs w:val="21"/>
            </w:rPr>
          </w:pPr>
        </w:p>
      </w:sdtContent>
    </w:sdt>
    <w:bookmarkEnd w:id="89" w:displacedByCustomXml="prev"/>
    <w:p w:rsidR="00076FD1" w:rsidRDefault="00076FD1">
      <w:pPr>
        <w:rPr>
          <w:szCs w:val="21"/>
        </w:rPr>
      </w:pPr>
    </w:p>
    <w:sdt>
      <w:sdtPr>
        <w:rPr>
          <w:rFonts w:ascii="宋体" w:hAnsi="宋体"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rsidR="00076FD1" w:rsidRDefault="001D52FB">
          <w:pPr>
            <w:pStyle w:val="3"/>
            <w:numPr>
              <w:ilvl w:val="0"/>
              <w:numId w:val="34"/>
            </w:numPr>
            <w:rPr>
              <w:rFonts w:ascii="宋体" w:hAnsi="宋体"/>
            </w:rPr>
          </w:pPr>
          <w:r>
            <w:rPr>
              <w:rFonts w:ascii="宋体" w:hAnsi="宋体" w:hint="eastAsia"/>
            </w:rPr>
            <w:t>其他</w:t>
          </w:r>
        </w:p>
        <w:sdt>
          <w:sdtPr>
            <w:rPr>
              <w:rFonts w:hint="eastAsia"/>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rsidR="00076FD1" w:rsidRDefault="001D52FB" w:rsidP="004C10F9">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p w:rsidR="00076FD1" w:rsidRDefault="00703427">
          <w:pPr>
            <w:rPr>
              <w:szCs w:val="21"/>
            </w:rPr>
          </w:pPr>
        </w:p>
      </w:sdtContent>
    </w:sdt>
    <w:p w:rsidR="00076FD1" w:rsidRDefault="001D52FB">
      <w:pPr>
        <w:pStyle w:val="2"/>
        <w:numPr>
          <w:ilvl w:val="0"/>
          <w:numId w:val="32"/>
        </w:numPr>
        <w:ind w:left="482" w:hanging="482"/>
        <w:rPr>
          <w:rFonts w:ascii="宋体" w:hAnsi="宋体"/>
        </w:rPr>
      </w:pPr>
      <w:r>
        <w:rPr>
          <w:rFonts w:ascii="宋体" w:hAnsi="宋体" w:hint="eastAsia"/>
        </w:rPr>
        <w:lastRenderedPageBreak/>
        <w:t>税项</w:t>
      </w:r>
    </w:p>
    <w:sdt>
      <w:sdtPr>
        <w:rPr>
          <w:rFonts w:ascii="宋体" w:hAnsi="宋体"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rsidR="00076FD1" w:rsidRDefault="001D52FB">
          <w:pPr>
            <w:pStyle w:val="3"/>
            <w:numPr>
              <w:ilvl w:val="0"/>
              <w:numId w:val="39"/>
            </w:numPr>
            <w:tabs>
              <w:tab w:val="left" w:pos="546"/>
            </w:tabs>
            <w:rPr>
              <w:rFonts w:ascii="宋体" w:hAnsi="宋体"/>
            </w:rPr>
          </w:pPr>
          <w:r>
            <w:rPr>
              <w:rFonts w:ascii="宋体" w:hAnsi="宋体"/>
            </w:rPr>
            <w:t>主要税种及税率</w:t>
          </w:r>
        </w:p>
        <w:p w:rsidR="00076FD1" w:rsidRDefault="001D52FB">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Content>
            <w:p w:rsidR="00076FD1" w:rsidRDefault="001D52FB">
              <w:r>
                <w:fldChar w:fldCharType="begin"/>
              </w:r>
              <w:r w:rsidR="004C10F9">
                <w:instrText xml:space="preserve"> MACROBUTTON  SnrToggleCheckbox √适用 </w:instrText>
              </w:r>
              <w:r>
                <w:fldChar w:fldCharType="end"/>
              </w:r>
              <w:r>
                <w:fldChar w:fldCharType="begin"/>
              </w:r>
              <w:r w:rsidR="004C10F9">
                <w:instrText xml:space="preserve"> MACROBUTTON  SnrToggleCheckbox □不适用 </w:instrText>
              </w:r>
              <w:r>
                <w:fldChar w:fldCharType="end"/>
              </w:r>
            </w:p>
          </w:sdtContent>
        </w:sdt>
        <w:sdt>
          <w:sdtPr>
            <w:rPr>
              <w:rFonts w:cstheme="minorBidi"/>
              <w:kern w:val="2"/>
              <w:szCs w:val="21"/>
            </w:rPr>
            <w:tag w:val="_GBC_cd48dbef8f724802baa896e009e06b0d"/>
            <w:id w:val="-876537032"/>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076FD1" w:rsidTr="007C634C">
                <w:sdt>
                  <w:sdtPr>
                    <w:rPr>
                      <w:rFonts w:cstheme="minorBidi"/>
                      <w:kern w:val="2"/>
                      <w:szCs w:val="21"/>
                    </w:rPr>
                    <w:tag w:val="_PLD_e7d49d0412b143bf84fec865b918065a"/>
                    <w:id w:val="735355422"/>
                    <w:lock w:val="sdtLocked"/>
                  </w:sdtPr>
                  <w:sdtEndPr>
                    <w:rPr>
                      <w:rFonts w:cs="宋体"/>
                      <w:kern w:val="0"/>
                      <w:szCs w:val="24"/>
                    </w:rPr>
                  </w:sdtEndPr>
                  <w:sdtContent>
                    <w:tc>
                      <w:tcPr>
                        <w:tcW w:w="1537" w:type="pct"/>
                        <w:vAlign w:val="center"/>
                      </w:tcPr>
                      <w:p w:rsidR="00076FD1" w:rsidRDefault="001D52FB">
                        <w:pPr>
                          <w:jc w:val="center"/>
                          <w:rPr>
                            <w:szCs w:val="21"/>
                          </w:rPr>
                        </w:pPr>
                        <w:r>
                          <w:rPr>
                            <w:szCs w:val="21"/>
                          </w:rPr>
                          <w:t>税种</w:t>
                        </w:r>
                      </w:p>
                    </w:tc>
                  </w:sdtContent>
                </w:sdt>
                <w:sdt>
                  <w:sdtPr>
                    <w:tag w:val="_PLD_e42202809983483baa812ed26e1b27a2"/>
                    <w:id w:val="-1252740959"/>
                    <w:lock w:val="sdtLocked"/>
                  </w:sdtPr>
                  <w:sdtContent>
                    <w:tc>
                      <w:tcPr>
                        <w:tcW w:w="1738" w:type="pct"/>
                        <w:vAlign w:val="center"/>
                      </w:tcPr>
                      <w:p w:rsidR="00076FD1" w:rsidRDefault="001D52FB">
                        <w:pPr>
                          <w:jc w:val="center"/>
                          <w:rPr>
                            <w:szCs w:val="21"/>
                          </w:rPr>
                        </w:pPr>
                        <w:r>
                          <w:rPr>
                            <w:szCs w:val="21"/>
                          </w:rPr>
                          <w:t>计税依据</w:t>
                        </w:r>
                      </w:p>
                    </w:tc>
                  </w:sdtContent>
                </w:sdt>
                <w:sdt>
                  <w:sdtPr>
                    <w:tag w:val="_PLD_0cebc7a4c62844c6b35146cd64cd4277"/>
                    <w:id w:val="-2026697998"/>
                    <w:lock w:val="sdtLocked"/>
                  </w:sdtPr>
                  <w:sdtContent>
                    <w:tc>
                      <w:tcPr>
                        <w:tcW w:w="1725" w:type="pct"/>
                        <w:vAlign w:val="center"/>
                      </w:tcPr>
                      <w:p w:rsidR="00076FD1" w:rsidRDefault="001D52FB">
                        <w:pPr>
                          <w:jc w:val="center"/>
                          <w:rPr>
                            <w:szCs w:val="21"/>
                          </w:rPr>
                        </w:pPr>
                        <w:r>
                          <w:rPr>
                            <w:szCs w:val="21"/>
                          </w:rPr>
                          <w:t>税率</w:t>
                        </w:r>
                      </w:p>
                    </w:tc>
                  </w:sdtContent>
                </w:sdt>
              </w:tr>
              <w:tr w:rsidR="00076FD1" w:rsidTr="00F96290">
                <w:sdt>
                  <w:sdtPr>
                    <w:tag w:val="_PLD_9ace953dc7aa4938aeb14fdc5cefe531"/>
                    <w:id w:val="846060894"/>
                    <w:lock w:val="sdtLocked"/>
                  </w:sdtPr>
                  <w:sdtContent>
                    <w:tc>
                      <w:tcPr>
                        <w:tcW w:w="1537" w:type="pct"/>
                      </w:tcPr>
                      <w:p w:rsidR="00076FD1" w:rsidRDefault="001D52FB">
                        <w:pPr>
                          <w:rPr>
                            <w:szCs w:val="21"/>
                          </w:rPr>
                        </w:pPr>
                        <w:r>
                          <w:rPr>
                            <w:szCs w:val="21"/>
                          </w:rPr>
                          <w:t>增值税</w:t>
                        </w:r>
                      </w:p>
                    </w:tc>
                  </w:sdtContent>
                </w:sdt>
                <w:tc>
                  <w:tcPr>
                    <w:tcW w:w="1738" w:type="pct"/>
                  </w:tcPr>
                  <w:p w:rsidR="00076FD1" w:rsidRPr="004C10F9" w:rsidRDefault="004C10F9">
                    <w:r>
                      <w:rPr>
                        <w:rStyle w:val="fontstyle01"/>
                        <w:rFonts w:hint="default"/>
                      </w:rPr>
                      <w:t>以按税法规定计算的销售货</w:t>
                    </w:r>
                    <w:r>
                      <w:rPr>
                        <w:rFonts w:hint="eastAsia"/>
                        <w:color w:val="000000"/>
                        <w:sz w:val="22"/>
                        <w:szCs w:val="22"/>
                      </w:rPr>
                      <w:br/>
                    </w:r>
                    <w:r>
                      <w:rPr>
                        <w:rStyle w:val="fontstyle01"/>
                        <w:rFonts w:hint="default"/>
                      </w:rPr>
                      <w:t>物和应税劳务收入为基础计</w:t>
                    </w:r>
                    <w:r>
                      <w:rPr>
                        <w:rFonts w:hint="eastAsia"/>
                        <w:color w:val="000000"/>
                        <w:sz w:val="22"/>
                        <w:szCs w:val="22"/>
                      </w:rPr>
                      <w:br/>
                    </w:r>
                    <w:r>
                      <w:rPr>
                        <w:rStyle w:val="fontstyle01"/>
                        <w:rFonts w:hint="default"/>
                      </w:rPr>
                      <w:t>算销项税额， 扣除当期允许抵扣的进项税额后， 差额部分为应交增值税</w:t>
                    </w:r>
                  </w:p>
                </w:tc>
                <w:tc>
                  <w:tcPr>
                    <w:tcW w:w="1725" w:type="pct"/>
                  </w:tcPr>
                  <w:p w:rsidR="00076FD1" w:rsidRDefault="004C10F9">
                    <w:pPr>
                      <w:rPr>
                        <w:szCs w:val="21"/>
                      </w:rPr>
                    </w:pPr>
                    <w:r>
                      <w:rPr>
                        <w:rFonts w:hint="eastAsia"/>
                        <w:szCs w:val="21"/>
                      </w:rPr>
                      <w:t>1</w:t>
                    </w:r>
                    <w:r>
                      <w:rPr>
                        <w:szCs w:val="21"/>
                      </w:rPr>
                      <w:t>3%</w:t>
                    </w:r>
                    <w:r>
                      <w:rPr>
                        <w:rFonts w:hint="eastAsia"/>
                        <w:szCs w:val="21"/>
                      </w:rPr>
                      <w:t>，9</w:t>
                    </w:r>
                    <w:r>
                      <w:rPr>
                        <w:szCs w:val="21"/>
                      </w:rPr>
                      <w:t>%</w:t>
                    </w:r>
                    <w:r>
                      <w:rPr>
                        <w:rFonts w:hint="eastAsia"/>
                        <w:szCs w:val="21"/>
                      </w:rPr>
                      <w:t>，6</w:t>
                    </w:r>
                    <w:r>
                      <w:rPr>
                        <w:szCs w:val="21"/>
                      </w:rPr>
                      <w:t>%</w:t>
                    </w:r>
                  </w:p>
                </w:tc>
              </w:tr>
              <w:tr w:rsidR="00076FD1" w:rsidTr="00F96290">
                <w:sdt>
                  <w:sdtPr>
                    <w:tag w:val="_PLD_81e2cde513d146408625859d885eb577"/>
                    <w:id w:val="-1208022167"/>
                    <w:lock w:val="sdtLocked"/>
                  </w:sdtPr>
                  <w:sdtContent>
                    <w:tc>
                      <w:tcPr>
                        <w:tcW w:w="1537" w:type="pct"/>
                      </w:tcPr>
                      <w:p w:rsidR="00076FD1" w:rsidRDefault="001D52FB">
                        <w:pPr>
                          <w:rPr>
                            <w:szCs w:val="21"/>
                          </w:rPr>
                        </w:pPr>
                        <w:r>
                          <w:rPr>
                            <w:szCs w:val="21"/>
                          </w:rPr>
                          <w:t>消费税</w:t>
                        </w:r>
                      </w:p>
                    </w:tc>
                  </w:sdtContent>
                </w:sdt>
                <w:tc>
                  <w:tcPr>
                    <w:tcW w:w="1738" w:type="pct"/>
                  </w:tcPr>
                  <w:p w:rsidR="00076FD1" w:rsidRDefault="00076FD1">
                    <w:pPr>
                      <w:rPr>
                        <w:szCs w:val="21"/>
                      </w:rPr>
                    </w:pPr>
                  </w:p>
                </w:tc>
                <w:tc>
                  <w:tcPr>
                    <w:tcW w:w="1725" w:type="pct"/>
                  </w:tcPr>
                  <w:p w:rsidR="00076FD1" w:rsidRDefault="00076FD1">
                    <w:pPr>
                      <w:rPr>
                        <w:szCs w:val="21"/>
                      </w:rPr>
                    </w:pPr>
                  </w:p>
                </w:tc>
              </w:tr>
              <w:tr w:rsidR="00076FD1" w:rsidTr="00F96290">
                <w:sdt>
                  <w:sdtPr>
                    <w:tag w:val="_PLD_6653c9a6095c4d3eaf346beeb35838a0"/>
                    <w:id w:val="327183858"/>
                    <w:lock w:val="sdtLocked"/>
                  </w:sdtPr>
                  <w:sdtContent>
                    <w:tc>
                      <w:tcPr>
                        <w:tcW w:w="1537" w:type="pct"/>
                      </w:tcPr>
                      <w:p w:rsidR="00076FD1" w:rsidRDefault="001D52FB">
                        <w:pPr>
                          <w:rPr>
                            <w:szCs w:val="21"/>
                          </w:rPr>
                        </w:pPr>
                        <w:r>
                          <w:rPr>
                            <w:szCs w:val="21"/>
                          </w:rPr>
                          <w:t>营业税</w:t>
                        </w:r>
                      </w:p>
                    </w:tc>
                  </w:sdtContent>
                </w:sdt>
                <w:tc>
                  <w:tcPr>
                    <w:tcW w:w="1738" w:type="pct"/>
                  </w:tcPr>
                  <w:p w:rsidR="00076FD1" w:rsidRDefault="00076FD1">
                    <w:pPr>
                      <w:rPr>
                        <w:szCs w:val="21"/>
                      </w:rPr>
                    </w:pPr>
                  </w:p>
                </w:tc>
                <w:tc>
                  <w:tcPr>
                    <w:tcW w:w="1725" w:type="pct"/>
                  </w:tcPr>
                  <w:p w:rsidR="00076FD1" w:rsidRDefault="00076FD1">
                    <w:pPr>
                      <w:rPr>
                        <w:szCs w:val="21"/>
                      </w:rPr>
                    </w:pPr>
                  </w:p>
                </w:tc>
              </w:tr>
              <w:tr w:rsidR="00076FD1" w:rsidTr="00F96290">
                <w:sdt>
                  <w:sdtPr>
                    <w:tag w:val="_PLD_a00c27a54584444dbd90124436528903"/>
                    <w:id w:val="755168013"/>
                    <w:lock w:val="sdtLocked"/>
                  </w:sdtPr>
                  <w:sdtContent>
                    <w:tc>
                      <w:tcPr>
                        <w:tcW w:w="1537" w:type="pct"/>
                      </w:tcPr>
                      <w:p w:rsidR="00076FD1" w:rsidRDefault="001D52FB">
                        <w:pPr>
                          <w:rPr>
                            <w:szCs w:val="21"/>
                          </w:rPr>
                        </w:pPr>
                        <w:r>
                          <w:rPr>
                            <w:szCs w:val="21"/>
                          </w:rPr>
                          <w:t>城市维护建设税</w:t>
                        </w:r>
                      </w:p>
                    </w:tc>
                  </w:sdtContent>
                </w:sdt>
                <w:tc>
                  <w:tcPr>
                    <w:tcW w:w="1738" w:type="pct"/>
                  </w:tcPr>
                  <w:p w:rsidR="00076FD1" w:rsidRPr="004C10F9" w:rsidRDefault="004C10F9">
                    <w:r>
                      <w:rPr>
                        <w:rStyle w:val="fontstyle01"/>
                        <w:rFonts w:hint="default"/>
                      </w:rPr>
                      <w:t>实际缴纳的流转税税额</w:t>
                    </w:r>
                  </w:p>
                </w:tc>
                <w:tc>
                  <w:tcPr>
                    <w:tcW w:w="1725" w:type="pct"/>
                  </w:tcPr>
                  <w:p w:rsidR="00076FD1" w:rsidRDefault="004C10F9">
                    <w:pPr>
                      <w:rPr>
                        <w:szCs w:val="21"/>
                      </w:rPr>
                    </w:pPr>
                    <w:r>
                      <w:rPr>
                        <w:rFonts w:hint="eastAsia"/>
                        <w:szCs w:val="21"/>
                      </w:rPr>
                      <w:t>7</w:t>
                    </w:r>
                    <w:r>
                      <w:rPr>
                        <w:szCs w:val="21"/>
                      </w:rPr>
                      <w:t>%</w:t>
                    </w:r>
                  </w:p>
                </w:tc>
              </w:tr>
              <w:tr w:rsidR="00076FD1" w:rsidTr="00F96290">
                <w:sdt>
                  <w:sdtPr>
                    <w:tag w:val="_PLD_674fdae0a13a4ed2a46d30b411850225"/>
                    <w:id w:val="-1673635307"/>
                    <w:lock w:val="sdtLocked"/>
                  </w:sdtPr>
                  <w:sdtContent>
                    <w:tc>
                      <w:tcPr>
                        <w:tcW w:w="1537" w:type="pct"/>
                      </w:tcPr>
                      <w:p w:rsidR="00076FD1" w:rsidRDefault="001D52FB">
                        <w:pPr>
                          <w:rPr>
                            <w:szCs w:val="21"/>
                          </w:rPr>
                        </w:pPr>
                        <w:r>
                          <w:rPr>
                            <w:szCs w:val="21"/>
                          </w:rPr>
                          <w:t>企业所得税</w:t>
                        </w:r>
                      </w:p>
                    </w:tc>
                  </w:sdtContent>
                </w:sdt>
                <w:tc>
                  <w:tcPr>
                    <w:tcW w:w="1738" w:type="pct"/>
                  </w:tcPr>
                  <w:p w:rsidR="00076FD1" w:rsidRPr="004C10F9" w:rsidRDefault="004C10F9">
                    <w:r>
                      <w:rPr>
                        <w:rStyle w:val="fontstyle01"/>
                        <w:rFonts w:hint="default"/>
                      </w:rPr>
                      <w:t>应纳税所得额</w:t>
                    </w:r>
                  </w:p>
                </w:tc>
                <w:tc>
                  <w:tcPr>
                    <w:tcW w:w="1725" w:type="pct"/>
                  </w:tcPr>
                  <w:p w:rsidR="00076FD1" w:rsidRPr="004C10F9" w:rsidRDefault="004C10F9">
                    <w:r>
                      <w:rPr>
                        <w:rStyle w:val="fontstyle01"/>
                        <w:rFonts w:hint="default"/>
                      </w:rPr>
                      <w:t>详见下表</w:t>
                    </w:r>
                  </w:p>
                </w:tc>
              </w:tr>
              <w:sdt>
                <w:sdtPr>
                  <w:rPr>
                    <w:rFonts w:cstheme="minorBidi"/>
                    <w:kern w:val="2"/>
                    <w:szCs w:val="21"/>
                  </w:rPr>
                  <w:alias w:val="其他主要税种及税率"/>
                  <w:tag w:val="_GBC_b4f10406bc8741879c7bff390b72f9b9"/>
                  <w:id w:val="489838088"/>
                  <w:lock w:val="sdtLocked"/>
                  <w:placeholder>
                    <w:docPart w:val="GBC11111111111111111111111111111"/>
                  </w:placeholder>
                </w:sdtPr>
                <w:sdtContent>
                  <w:tr w:rsidR="00076FD1" w:rsidTr="00F96290">
                    <w:tc>
                      <w:tcPr>
                        <w:tcW w:w="1537" w:type="pct"/>
                      </w:tcPr>
                      <w:p w:rsidR="00076FD1" w:rsidRDefault="004C10F9">
                        <w:pPr>
                          <w:rPr>
                            <w:szCs w:val="21"/>
                          </w:rPr>
                        </w:pPr>
                        <w:r>
                          <w:rPr>
                            <w:rFonts w:cstheme="minorBidi" w:hint="eastAsia"/>
                            <w:kern w:val="2"/>
                            <w:szCs w:val="21"/>
                          </w:rPr>
                          <w:t>教育费附加</w:t>
                        </w:r>
                      </w:p>
                    </w:tc>
                    <w:tc>
                      <w:tcPr>
                        <w:tcW w:w="1738" w:type="pct"/>
                      </w:tcPr>
                      <w:p w:rsidR="00076FD1" w:rsidRPr="004C10F9" w:rsidRDefault="004C10F9">
                        <w:r>
                          <w:rPr>
                            <w:rStyle w:val="fontstyle01"/>
                            <w:rFonts w:hint="default"/>
                          </w:rPr>
                          <w:t>实际缴纳的流转税税额</w:t>
                        </w:r>
                      </w:p>
                    </w:tc>
                    <w:tc>
                      <w:tcPr>
                        <w:tcW w:w="1725" w:type="pct"/>
                      </w:tcPr>
                      <w:p w:rsidR="00076FD1" w:rsidRDefault="004C10F9">
                        <w:pPr>
                          <w:rPr>
                            <w:szCs w:val="21"/>
                          </w:rPr>
                        </w:pPr>
                        <w:r>
                          <w:rPr>
                            <w:rFonts w:hint="eastAsia"/>
                            <w:szCs w:val="21"/>
                          </w:rPr>
                          <w:t>3</w:t>
                        </w:r>
                        <w:r>
                          <w:rPr>
                            <w:szCs w:val="21"/>
                          </w:rPr>
                          <w:t>%</w:t>
                        </w:r>
                      </w:p>
                    </w:tc>
                  </w:tr>
                </w:sdtContent>
              </w:sdt>
              <w:sdt>
                <w:sdtPr>
                  <w:rPr>
                    <w:rFonts w:cstheme="minorBidi"/>
                    <w:kern w:val="2"/>
                    <w:szCs w:val="21"/>
                  </w:rPr>
                  <w:alias w:val="其他主要税种及税率"/>
                  <w:tag w:val="_GBC_b4f10406bc8741879c7bff390b72f9b9"/>
                  <w:id w:val="889392503"/>
                  <w:lock w:val="sdtLocked"/>
                  <w:placeholder>
                    <w:docPart w:val="GBC11111111111111111111111111111"/>
                  </w:placeholder>
                </w:sdtPr>
                <w:sdtContent>
                  <w:tr w:rsidR="00076FD1" w:rsidTr="00F96290">
                    <w:tc>
                      <w:tcPr>
                        <w:tcW w:w="1537" w:type="pct"/>
                      </w:tcPr>
                      <w:p w:rsidR="00076FD1" w:rsidRDefault="004C10F9">
                        <w:pPr>
                          <w:rPr>
                            <w:szCs w:val="21"/>
                          </w:rPr>
                        </w:pPr>
                        <w:r>
                          <w:rPr>
                            <w:rFonts w:cstheme="minorBidi" w:hint="eastAsia"/>
                            <w:kern w:val="2"/>
                            <w:szCs w:val="21"/>
                          </w:rPr>
                          <w:t>地方教育费附加</w:t>
                        </w:r>
                      </w:p>
                    </w:tc>
                    <w:tc>
                      <w:tcPr>
                        <w:tcW w:w="1738" w:type="pct"/>
                      </w:tcPr>
                      <w:p w:rsidR="00076FD1" w:rsidRPr="004C10F9" w:rsidRDefault="004C10F9">
                        <w:r>
                          <w:rPr>
                            <w:rStyle w:val="fontstyle01"/>
                            <w:rFonts w:hint="default"/>
                          </w:rPr>
                          <w:t>实际缴纳的流转税税额</w:t>
                        </w:r>
                      </w:p>
                    </w:tc>
                    <w:tc>
                      <w:tcPr>
                        <w:tcW w:w="1725" w:type="pct"/>
                      </w:tcPr>
                      <w:p w:rsidR="00076FD1" w:rsidRDefault="004C10F9">
                        <w:pPr>
                          <w:rPr>
                            <w:szCs w:val="21"/>
                          </w:rPr>
                        </w:pPr>
                        <w:r>
                          <w:rPr>
                            <w:rFonts w:hint="eastAsia"/>
                            <w:szCs w:val="21"/>
                          </w:rPr>
                          <w:t>2</w:t>
                        </w:r>
                        <w:r>
                          <w:rPr>
                            <w:szCs w:val="21"/>
                          </w:rPr>
                          <w:t>%</w:t>
                        </w:r>
                      </w:p>
                    </w:tc>
                  </w:tr>
                </w:sdtContent>
              </w:sdt>
            </w:tbl>
          </w:sdtContent>
        </w:sdt>
        <w:p w:rsidR="00076FD1" w:rsidRDefault="00076FD1">
          <w:pPr>
            <w:rPr>
              <w:szCs w:val="21"/>
            </w:rPr>
          </w:pPr>
        </w:p>
        <w:p w:rsidR="00076FD1" w:rsidRDefault="001D52FB">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rsidR="00076FD1" w:rsidRDefault="001D52FB">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076FD1" w:rsidTr="0024280E">
            <w:sdt>
              <w:sdtPr>
                <w:tag w:val="_PLD_440a50b0d3fa4b22b061006e717665d8"/>
                <w:id w:val="963318958"/>
                <w:lock w:val="sdtLocked"/>
              </w:sdtPr>
              <w:sdtContent>
                <w:tc>
                  <w:tcPr>
                    <w:tcW w:w="2543" w:type="pct"/>
                    <w:shd w:val="clear" w:color="auto" w:fill="auto"/>
                    <w:vAlign w:val="center"/>
                  </w:tcPr>
                  <w:p w:rsidR="00076FD1" w:rsidRDefault="001D52FB">
                    <w:pPr>
                      <w:jc w:val="center"/>
                      <w:rPr>
                        <w:szCs w:val="21"/>
                      </w:rPr>
                    </w:pPr>
                    <w:r>
                      <w:rPr>
                        <w:rFonts w:hint="eastAsia"/>
                        <w:szCs w:val="21"/>
                      </w:rPr>
                      <w:t>纳税主体名称</w:t>
                    </w:r>
                  </w:p>
                </w:tc>
              </w:sdtContent>
            </w:sdt>
            <w:sdt>
              <w:sdtPr>
                <w:tag w:val="_PLD_5c2541995bc04204a53104c1e5a4c9da"/>
                <w:id w:val="-1619989004"/>
                <w:lock w:val="sdtLocked"/>
              </w:sdtPr>
              <w:sdtContent>
                <w:tc>
                  <w:tcPr>
                    <w:tcW w:w="2457" w:type="pct"/>
                    <w:shd w:val="clear" w:color="auto" w:fill="auto"/>
                    <w:vAlign w:val="center"/>
                  </w:tcPr>
                  <w:p w:rsidR="00076FD1" w:rsidRDefault="001D52FB">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140033947"/>
              <w:placeholder>
                <w:docPart w:val="GBC11111111111111111111111111111"/>
              </w:placeholder>
            </w:sdtPr>
            <w:sdtContent>
              <w:tr w:rsidR="00076FD1" w:rsidTr="0024280E">
                <w:tc>
                  <w:tcPr>
                    <w:tcW w:w="2543" w:type="pct"/>
                    <w:shd w:val="clear" w:color="auto" w:fill="auto"/>
                    <w:vAlign w:val="center"/>
                  </w:tcPr>
                  <w:p w:rsidR="00076FD1" w:rsidRDefault="004C10F9">
                    <w:pPr>
                      <w:rPr>
                        <w:szCs w:val="21"/>
                      </w:rPr>
                    </w:pPr>
                    <w:r>
                      <w:rPr>
                        <w:rFonts w:hint="eastAsia"/>
                        <w:szCs w:val="21"/>
                      </w:rPr>
                      <w:t>牡丹江恒丰纸业股份有限公司</w:t>
                    </w:r>
                  </w:p>
                </w:tc>
                <w:tc>
                  <w:tcPr>
                    <w:tcW w:w="2457" w:type="pct"/>
                    <w:shd w:val="clear" w:color="auto" w:fill="auto"/>
                  </w:tcPr>
                  <w:p w:rsidR="00076FD1" w:rsidRDefault="004C10F9">
                    <w:pPr>
                      <w:jc w:val="right"/>
                      <w:rPr>
                        <w:szCs w:val="21"/>
                      </w:rPr>
                    </w:pPr>
                    <w:r>
                      <w:rPr>
                        <w:rFonts w:hint="eastAsia"/>
                        <w:szCs w:val="21"/>
                      </w:rPr>
                      <w:t>1</w:t>
                    </w:r>
                    <w:r>
                      <w:rPr>
                        <w:szCs w:val="21"/>
                      </w:rPr>
                      <w:t>5%</w:t>
                    </w:r>
                  </w:p>
                </w:tc>
              </w:tr>
            </w:sdtContent>
          </w:sdt>
          <w:tr w:rsidR="00076FD1" w:rsidTr="0024280E">
            <w:tc>
              <w:tcPr>
                <w:tcW w:w="2543" w:type="pct"/>
                <w:shd w:val="clear" w:color="auto" w:fill="auto"/>
                <w:vAlign w:val="center"/>
              </w:tcPr>
              <w:p w:rsidR="00076FD1" w:rsidRDefault="004C10F9">
                <w:pPr>
                  <w:rPr>
                    <w:szCs w:val="21"/>
                  </w:rPr>
                </w:pPr>
                <w:r>
                  <w:rPr>
                    <w:rFonts w:hint="eastAsia"/>
                    <w:szCs w:val="21"/>
                  </w:rPr>
                  <w:t>黑龙江恒祥信检测技术有限公司</w:t>
                </w:r>
              </w:p>
            </w:tc>
            <w:tc>
              <w:tcPr>
                <w:tcW w:w="2457" w:type="pct"/>
                <w:shd w:val="clear" w:color="auto" w:fill="auto"/>
              </w:tcPr>
              <w:p w:rsidR="00076FD1" w:rsidRDefault="004C10F9">
                <w:pPr>
                  <w:jc w:val="right"/>
                  <w:rPr>
                    <w:szCs w:val="21"/>
                  </w:rPr>
                </w:pPr>
                <w:r>
                  <w:rPr>
                    <w:rFonts w:hint="eastAsia"/>
                    <w:szCs w:val="21"/>
                  </w:rPr>
                  <w:t>2</w:t>
                </w:r>
                <w:r>
                  <w:rPr>
                    <w:szCs w:val="21"/>
                  </w:rPr>
                  <w:t>0%</w:t>
                </w:r>
              </w:p>
            </w:tc>
          </w:tr>
          <w:tr w:rsidR="004C10F9" w:rsidTr="0024280E">
            <w:tc>
              <w:tcPr>
                <w:tcW w:w="2543" w:type="pct"/>
                <w:shd w:val="clear" w:color="auto" w:fill="auto"/>
                <w:vAlign w:val="center"/>
              </w:tcPr>
              <w:p w:rsidR="004C10F9" w:rsidRDefault="004C10F9">
                <w:pPr>
                  <w:rPr>
                    <w:szCs w:val="21"/>
                  </w:rPr>
                </w:pPr>
                <w:r>
                  <w:rPr>
                    <w:rFonts w:hint="eastAsia"/>
                    <w:szCs w:val="21"/>
                  </w:rPr>
                  <w:t>除上述以外的其他纳税主体</w:t>
                </w:r>
              </w:p>
            </w:tc>
            <w:tc>
              <w:tcPr>
                <w:tcW w:w="2457" w:type="pct"/>
                <w:shd w:val="clear" w:color="auto" w:fill="auto"/>
              </w:tcPr>
              <w:p w:rsidR="004C10F9" w:rsidRDefault="004C10F9">
                <w:pPr>
                  <w:jc w:val="right"/>
                  <w:rPr>
                    <w:szCs w:val="21"/>
                  </w:rPr>
                </w:pPr>
                <w:r>
                  <w:rPr>
                    <w:rFonts w:hint="eastAsia"/>
                    <w:szCs w:val="21"/>
                  </w:rPr>
                  <w:t>2</w:t>
                </w:r>
                <w:r>
                  <w:rPr>
                    <w:szCs w:val="21"/>
                  </w:rPr>
                  <w:t>5%</w:t>
                </w:r>
              </w:p>
            </w:tc>
          </w:tr>
        </w:tbl>
        <w:p w:rsidR="00076FD1" w:rsidRDefault="00703427">
          <w:pPr>
            <w:rPr>
              <w:szCs w:val="21"/>
            </w:rPr>
          </w:pPr>
        </w:p>
      </w:sdtContent>
    </w:sdt>
    <w:sdt>
      <w:sdtPr>
        <w:rPr>
          <w:rFonts w:ascii="宋体" w:hAnsi="宋体" w:cs="宋体"/>
          <w:b w:val="0"/>
          <w:bCs w:val="0"/>
          <w:kern w:val="0"/>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9"/>
            </w:numPr>
            <w:tabs>
              <w:tab w:val="left" w:pos="546"/>
            </w:tabs>
            <w:rPr>
              <w:rFonts w:ascii="宋体" w:hAnsi="宋体"/>
            </w:rPr>
          </w:pPr>
          <w:r>
            <w:rPr>
              <w:rFonts w:ascii="宋体" w:hAnsi="宋体"/>
            </w:rPr>
            <w:t>税收优惠</w:t>
          </w:r>
        </w:p>
        <w:sdt>
          <w:sdtPr>
            <w:rPr>
              <w:rFonts w:hint="eastAsia"/>
              <w:szCs w:val="21"/>
            </w:rPr>
            <w:alias w:val="是否适用：税收优惠[双击切换]"/>
            <w:tag w:val="_GBC_f8eb23e7a2e74e448e4eb46519d87bd6"/>
            <w:id w:val="-866904159"/>
            <w:lock w:val="sdtLocked"/>
            <w:placeholder>
              <w:docPart w:val="GBC22222222222222222222222222222"/>
            </w:placeholder>
          </w:sdtPr>
          <w:sdtContent>
            <w:p w:rsidR="00076FD1" w:rsidRDefault="001D52FB">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rsidR="00076FD1" w:rsidRDefault="004C10F9">
              <w:pPr>
                <w:rPr>
                  <w:szCs w:val="21"/>
                </w:rPr>
              </w:pPr>
              <w:r w:rsidRPr="004C10F9">
                <w:rPr>
                  <w:color w:val="000000"/>
                  <w:sz w:val="22"/>
                  <w:szCs w:val="22"/>
                </w:rPr>
                <w:t>1. 2020 年 8 月 7 日牡丹江恒丰纸业股份有限公司取得由黑龙江省科学技术厅、黑龙江省财政厅、国家黑龙江省税务局联合颁发的高新技术企业证书(证书编号 GR202023000406)，有效期三年。根据《国家税务总局关于实施高新技术企业所得税优惠有关问题的通知》 (国税函〔2009〕 203号)之规定， 公司 2020-2022 年度享受企业所得税优惠政策，减按 15%税率缴纳企业所得税。</w:t>
              </w:r>
              <w:r w:rsidRPr="004C10F9">
                <w:rPr>
                  <w:rFonts w:hint="eastAsia"/>
                  <w:color w:val="000000"/>
                  <w:sz w:val="22"/>
                  <w:szCs w:val="22"/>
                </w:rPr>
                <w:br/>
              </w:r>
              <w:r w:rsidRPr="004C10F9">
                <w:rPr>
                  <w:color w:val="000000"/>
                  <w:sz w:val="22"/>
                  <w:szCs w:val="22"/>
                </w:rPr>
                <w:t>2. 黑龙江恒祥信检测技术有限公司属于新设立的小微企业，预计年应纳税所得额大于 10 万元但不超过 100 万元，根据《关于实施小微企业普惠性税收减免政策的通知》 (财税〔 2019〕 13 号)之规定， 对小型微利企业年应纳税所得额不超过 100 万元的部分，减按 25%计入应纳税所得额，按 20%的税率缴纳企业所得税。</w:t>
              </w:r>
            </w:p>
          </w:sdtContent>
        </w:sdt>
        <w:p w:rsidR="00076FD1" w:rsidRDefault="00703427">
          <w:pPr>
            <w:rPr>
              <w:szCs w:val="21"/>
            </w:rPr>
          </w:pPr>
        </w:p>
      </w:sdtContent>
    </w:sdt>
    <w:sdt>
      <w:sdtPr>
        <w:rPr>
          <w:rFonts w:ascii="宋体" w:hAnsi="宋体" w:cs="宋体"/>
          <w:b w:val="0"/>
          <w:bCs w:val="0"/>
          <w:kern w:val="0"/>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Cs w:val="21"/>
        </w:rPr>
      </w:sdtEndPr>
      <w:sdtContent>
        <w:p w:rsidR="00076FD1" w:rsidRDefault="001D52FB">
          <w:pPr>
            <w:pStyle w:val="3"/>
            <w:numPr>
              <w:ilvl w:val="0"/>
              <w:numId w:val="39"/>
            </w:numPr>
            <w:tabs>
              <w:tab w:val="left" w:pos="546"/>
            </w:tabs>
            <w:rPr>
              <w:rFonts w:ascii="宋体" w:hAnsi="宋体"/>
            </w:rPr>
          </w:pPr>
          <w:r>
            <w:rPr>
              <w:rFonts w:ascii="宋体" w:hAnsi="宋体"/>
            </w:rPr>
            <w:t>其他</w:t>
          </w:r>
        </w:p>
        <w:sdt>
          <w:sdtPr>
            <w:rPr>
              <w:rFonts w:hint="eastAsia"/>
              <w:szCs w:val="21"/>
            </w:rPr>
            <w:alias w:val="是否适用：税项说明[双击切换]"/>
            <w:tag w:val="_GBC_566ef0a7141a4b2ca002ad8d0663c462"/>
            <w:id w:val="619580387"/>
            <w:lock w:val="sdtLocked"/>
            <w:placeholder>
              <w:docPart w:val="GBC22222222222222222222222222222"/>
            </w:placeholder>
          </w:sdtPr>
          <w:sdtContent>
            <w:p w:rsidR="00076FD1" w:rsidRDefault="001D52FB" w:rsidP="004C10F9">
              <w:pPr>
                <w:rPr>
                  <w:szCs w:val="21"/>
                </w:rPr>
              </w:pPr>
              <w:r>
                <w:rPr>
                  <w:szCs w:val="21"/>
                </w:rPr>
                <w:fldChar w:fldCharType="begin"/>
              </w:r>
              <w:r w:rsidR="004C10F9">
                <w:rPr>
                  <w:szCs w:val="21"/>
                </w:rPr>
                <w:instrText xml:space="preserve"> MACROBUTTON  SnrToggleCheckbox □适用 </w:instrText>
              </w:r>
              <w:r>
                <w:rPr>
                  <w:szCs w:val="21"/>
                </w:rPr>
                <w:fldChar w:fldCharType="end"/>
              </w:r>
              <w:r>
                <w:rPr>
                  <w:szCs w:val="21"/>
                </w:rPr>
                <w:fldChar w:fldCharType="begin"/>
              </w:r>
              <w:r w:rsidR="004C10F9">
                <w:rPr>
                  <w:szCs w:val="21"/>
                </w:rPr>
                <w:instrText xml:space="preserve"> MACROBUTTON  SnrToggleCheckbox √不适用 </w:instrText>
              </w:r>
              <w:r>
                <w:rPr>
                  <w:szCs w:val="21"/>
                </w:rPr>
                <w:fldChar w:fldCharType="end"/>
              </w:r>
            </w:p>
          </w:sdtContent>
        </w:sdt>
      </w:sdtContent>
    </w:sdt>
    <w:p w:rsidR="00076FD1" w:rsidRDefault="00076FD1"/>
    <w:p w:rsidR="00076FD1" w:rsidRDefault="001D52FB">
      <w:pPr>
        <w:pStyle w:val="2"/>
        <w:numPr>
          <w:ilvl w:val="0"/>
          <w:numId w:val="32"/>
        </w:numPr>
        <w:ind w:left="482" w:hanging="48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076FD1" w:rsidRDefault="001D52FB">
          <w:pPr>
            <w:pStyle w:val="3"/>
            <w:numPr>
              <w:ilvl w:val="0"/>
              <w:numId w:val="18"/>
            </w:numPr>
            <w:rPr>
              <w:rFonts w:ascii="宋体" w:hAnsi="宋体"/>
            </w:rPr>
          </w:pPr>
          <w:r>
            <w:rPr>
              <w:rFonts w:ascii="宋体" w:hAnsi="宋体" w:hint="eastAsia"/>
            </w:rPr>
            <w:t>货币资金</w:t>
          </w:r>
        </w:p>
        <w:sdt>
          <w:sdtPr>
            <w:rPr>
              <w:rFonts w:hint="eastAsia"/>
              <w:szCs w:val="21"/>
            </w:rPr>
            <w:alias w:val="是否适用：货币资金[双击切换]"/>
            <w:tag w:val="_GBC_919482f2d209490ca80fb081aed88b28"/>
            <w:id w:val="1120181549"/>
            <w:lock w:val="sdtLocked"/>
            <w:placeholder>
              <w:docPart w:val="GBC22222222222222222222222222222"/>
            </w:placeholder>
          </w:sdtPr>
          <w:sdtContent>
            <w:p w:rsidR="00076FD1" w:rsidRDefault="001D52FB">
              <w:pPr>
                <w:snapToGrid w:val="0"/>
                <w:spacing w:line="240" w:lineRule="atLeast"/>
                <w:rPr>
                  <w:szCs w:val="21"/>
                </w:rPr>
              </w:pPr>
              <w:r>
                <w:rPr>
                  <w:szCs w:val="21"/>
                </w:rPr>
                <w:fldChar w:fldCharType="begin"/>
              </w:r>
              <w:r w:rsidR="00B410EA">
                <w:rPr>
                  <w:szCs w:val="21"/>
                </w:rPr>
                <w:instrText xml:space="preserve"> MACROBUTTON  SnrToggleCheckbox √适用 </w:instrText>
              </w:r>
              <w:r>
                <w:rPr>
                  <w:szCs w:val="21"/>
                </w:rPr>
                <w:fldChar w:fldCharType="end"/>
              </w:r>
              <w:r>
                <w:rPr>
                  <w:szCs w:val="21"/>
                </w:rPr>
                <w:fldChar w:fldCharType="begin"/>
              </w:r>
              <w:r w:rsidR="00B410EA">
                <w:rPr>
                  <w:szCs w:val="21"/>
                </w:rPr>
                <w:instrText xml:space="preserve"> MACROBUTTON  SnrToggleCheckbox □不适用 </w:instrText>
              </w:r>
              <w:r>
                <w:rPr>
                  <w:szCs w:val="21"/>
                </w:rPr>
                <w:fldChar w:fldCharType="end"/>
              </w:r>
            </w:p>
          </w:sdtContent>
        </w:sdt>
        <w:p w:rsidR="00076FD1" w:rsidRDefault="001D52FB">
          <w:pPr>
            <w:snapToGrid w:val="0"/>
            <w:spacing w:line="240" w:lineRule="atLeast"/>
            <w:jc w:val="right"/>
            <w:rPr>
              <w:szCs w:val="21"/>
            </w:rPr>
          </w:pPr>
          <w:r>
            <w:rPr>
              <w:rFonts w:hint="eastAsia"/>
              <w:szCs w:val="21"/>
            </w:rPr>
            <w:lastRenderedPageBreak/>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2"/>
            <w:gridCol w:w="3298"/>
            <w:gridCol w:w="3323"/>
          </w:tblGrid>
          <w:tr w:rsidR="00076FD1" w:rsidTr="00474A51">
            <w:trPr>
              <w:cantSplit/>
            </w:trPr>
            <w:sdt>
              <w:sdtPr>
                <w:tag w:val="_PLD_970744f8614f4547819947c8fa3cacc3"/>
                <w:id w:val="340749789"/>
                <w:lock w:val="sdtLocked"/>
              </w:sdtPr>
              <w:sdtContent>
                <w:tc>
                  <w:tcPr>
                    <w:tcW w:w="1256"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22415484"/>
                <w:lock w:val="sdtLocked"/>
              </w:sdtPr>
              <w:sdtContent>
                <w:tc>
                  <w:tcPr>
                    <w:tcW w:w="1865"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338313573"/>
                <w:lock w:val="sdtLocked"/>
              </w:sdtPr>
              <w:sdtContent>
                <w:tc>
                  <w:tcPr>
                    <w:tcW w:w="1879"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期初余额</w:t>
                    </w:r>
                  </w:p>
                </w:tc>
              </w:sdtContent>
            </w:sdt>
          </w:tr>
          <w:tr w:rsidR="00076FD1" w:rsidTr="00474A51">
            <w:trPr>
              <w:cantSplit/>
            </w:trPr>
            <w:sdt>
              <w:sdtPr>
                <w:tag w:val="_PLD_e371e767a9e24245856168b9f4428678"/>
                <w:id w:val="-1202774128"/>
                <w:lock w:val="sdtLocked"/>
              </w:sdtPr>
              <w:sdtContent>
                <w:tc>
                  <w:tcPr>
                    <w:tcW w:w="1256" w:type="pct"/>
                    <w:shd w:val="clear" w:color="auto" w:fill="auto"/>
                  </w:tcPr>
                  <w:p w:rsidR="00076FD1" w:rsidRDefault="001D52FB">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076FD1" w:rsidRDefault="00F76857">
                <w:pPr>
                  <w:autoSpaceDE w:val="0"/>
                  <w:autoSpaceDN w:val="0"/>
                  <w:adjustRightInd w:val="0"/>
                  <w:snapToGrid w:val="0"/>
                  <w:spacing w:line="240" w:lineRule="atLeast"/>
                  <w:jc w:val="right"/>
                  <w:rPr>
                    <w:szCs w:val="21"/>
                  </w:rPr>
                </w:pPr>
                <w:r>
                  <w:rPr>
                    <w:szCs w:val="21"/>
                  </w:rPr>
                  <w:t>12,868.69</w:t>
                </w:r>
              </w:p>
            </w:tc>
            <w:tc>
              <w:tcPr>
                <w:tcW w:w="1879" w:type="pct"/>
                <w:shd w:val="clear" w:color="auto" w:fill="auto"/>
              </w:tcPr>
              <w:p w:rsidR="00076FD1" w:rsidRDefault="00F76857">
                <w:pPr>
                  <w:autoSpaceDE w:val="0"/>
                  <w:autoSpaceDN w:val="0"/>
                  <w:adjustRightInd w:val="0"/>
                  <w:snapToGrid w:val="0"/>
                  <w:spacing w:line="240" w:lineRule="atLeast"/>
                  <w:jc w:val="right"/>
                  <w:rPr>
                    <w:szCs w:val="21"/>
                  </w:rPr>
                </w:pPr>
                <w:r>
                  <w:rPr>
                    <w:szCs w:val="21"/>
                  </w:rPr>
                  <w:t>52,264.53</w:t>
                </w:r>
              </w:p>
            </w:tc>
          </w:tr>
          <w:tr w:rsidR="00076FD1" w:rsidTr="00474A51">
            <w:trPr>
              <w:cantSplit/>
            </w:trPr>
            <w:sdt>
              <w:sdtPr>
                <w:tag w:val="_PLD_96be3b99d11b4eb5ac959cf1c015f1ae"/>
                <w:id w:val="573242796"/>
                <w:lock w:val="sdtLocked"/>
              </w:sdtPr>
              <w:sdtContent>
                <w:tc>
                  <w:tcPr>
                    <w:tcW w:w="1256" w:type="pct"/>
                    <w:shd w:val="clear" w:color="auto" w:fill="auto"/>
                  </w:tcPr>
                  <w:p w:rsidR="00076FD1" w:rsidRDefault="001D52FB">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076FD1" w:rsidRDefault="00F76857">
                <w:pPr>
                  <w:autoSpaceDE w:val="0"/>
                  <w:autoSpaceDN w:val="0"/>
                  <w:adjustRightInd w:val="0"/>
                  <w:snapToGrid w:val="0"/>
                  <w:spacing w:line="240" w:lineRule="atLeast"/>
                  <w:jc w:val="right"/>
                  <w:rPr>
                    <w:szCs w:val="21"/>
                  </w:rPr>
                </w:pPr>
                <w:r>
                  <w:rPr>
                    <w:szCs w:val="21"/>
                  </w:rPr>
                  <w:t>316,664,030.76</w:t>
                </w:r>
              </w:p>
            </w:tc>
            <w:tc>
              <w:tcPr>
                <w:tcW w:w="1879" w:type="pct"/>
                <w:shd w:val="clear" w:color="auto" w:fill="auto"/>
              </w:tcPr>
              <w:p w:rsidR="00076FD1" w:rsidRPr="00F76857" w:rsidRDefault="00F76857">
                <w:pPr>
                  <w:autoSpaceDE w:val="0"/>
                  <w:autoSpaceDN w:val="0"/>
                  <w:adjustRightInd w:val="0"/>
                  <w:snapToGrid w:val="0"/>
                  <w:spacing w:line="240" w:lineRule="atLeast"/>
                  <w:jc w:val="right"/>
                  <w:rPr>
                    <w:szCs w:val="21"/>
                  </w:rPr>
                </w:pPr>
                <w:r w:rsidRPr="00F76857">
                  <w:rPr>
                    <w:szCs w:val="21"/>
                  </w:rPr>
                  <w:t>233,996,338.33</w:t>
                </w:r>
              </w:p>
            </w:tc>
          </w:tr>
          <w:tr w:rsidR="00076FD1" w:rsidTr="00474A51">
            <w:trPr>
              <w:cantSplit/>
            </w:trPr>
            <w:sdt>
              <w:sdtPr>
                <w:tag w:val="_PLD_58c172627e3243edb66fdbc1799a2f1e"/>
                <w:id w:val="325791836"/>
                <w:lock w:val="sdtLocked"/>
              </w:sdtPr>
              <w:sdtContent>
                <w:tc>
                  <w:tcPr>
                    <w:tcW w:w="1256" w:type="pct"/>
                    <w:shd w:val="clear" w:color="auto" w:fill="auto"/>
                  </w:tcPr>
                  <w:p w:rsidR="00076FD1" w:rsidRDefault="001D52FB">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076FD1" w:rsidRDefault="00F76857">
                <w:pPr>
                  <w:autoSpaceDE w:val="0"/>
                  <w:autoSpaceDN w:val="0"/>
                  <w:adjustRightInd w:val="0"/>
                  <w:snapToGrid w:val="0"/>
                  <w:spacing w:line="240" w:lineRule="atLeast"/>
                  <w:jc w:val="right"/>
                  <w:rPr>
                    <w:szCs w:val="21"/>
                  </w:rPr>
                </w:pPr>
                <w:r>
                  <w:rPr>
                    <w:szCs w:val="21"/>
                  </w:rPr>
                  <w:t>904,553.48</w:t>
                </w:r>
              </w:p>
            </w:tc>
            <w:tc>
              <w:tcPr>
                <w:tcW w:w="1879" w:type="pct"/>
                <w:shd w:val="clear" w:color="auto" w:fill="auto"/>
              </w:tcPr>
              <w:p w:rsidR="00076FD1" w:rsidRDefault="00F76857">
                <w:pPr>
                  <w:autoSpaceDE w:val="0"/>
                  <w:autoSpaceDN w:val="0"/>
                  <w:adjustRightInd w:val="0"/>
                  <w:snapToGrid w:val="0"/>
                  <w:spacing w:line="240" w:lineRule="atLeast"/>
                  <w:jc w:val="right"/>
                  <w:rPr>
                    <w:szCs w:val="21"/>
                  </w:rPr>
                </w:pPr>
                <w:r>
                  <w:rPr>
                    <w:szCs w:val="21"/>
                  </w:rPr>
                  <w:t>1,446,740.90</w:t>
                </w:r>
              </w:p>
            </w:tc>
          </w:tr>
          <w:tr w:rsidR="00076FD1" w:rsidTr="00474A51">
            <w:trPr>
              <w:cantSplit/>
            </w:trPr>
            <w:sdt>
              <w:sdtPr>
                <w:tag w:val="_PLD_bfbd7d5ef1f8459e96b267d6ca7d50e2"/>
                <w:id w:val="-1680036033"/>
                <w:lock w:val="sdtLocked"/>
              </w:sdtPr>
              <w:sdtContent>
                <w:tc>
                  <w:tcPr>
                    <w:tcW w:w="1256" w:type="pct"/>
                    <w:shd w:val="clear" w:color="auto" w:fill="auto"/>
                    <w:vAlign w:val="center"/>
                  </w:tcPr>
                  <w:p w:rsidR="00076FD1" w:rsidRDefault="001D52FB">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076FD1" w:rsidRDefault="00F76857">
                <w:pPr>
                  <w:autoSpaceDE w:val="0"/>
                  <w:autoSpaceDN w:val="0"/>
                  <w:adjustRightInd w:val="0"/>
                  <w:snapToGrid w:val="0"/>
                  <w:spacing w:line="240" w:lineRule="atLeast"/>
                  <w:jc w:val="right"/>
                  <w:rPr>
                    <w:szCs w:val="21"/>
                  </w:rPr>
                </w:pPr>
                <w:r>
                  <w:rPr>
                    <w:szCs w:val="21"/>
                  </w:rPr>
                  <w:t>317,581,452.93</w:t>
                </w:r>
              </w:p>
            </w:tc>
            <w:tc>
              <w:tcPr>
                <w:tcW w:w="1879" w:type="pct"/>
                <w:shd w:val="clear" w:color="auto" w:fill="auto"/>
              </w:tcPr>
              <w:p w:rsidR="00076FD1" w:rsidRDefault="00F76857">
                <w:pPr>
                  <w:autoSpaceDE w:val="0"/>
                  <w:autoSpaceDN w:val="0"/>
                  <w:adjustRightInd w:val="0"/>
                  <w:snapToGrid w:val="0"/>
                  <w:spacing w:line="240" w:lineRule="atLeast"/>
                  <w:jc w:val="right"/>
                  <w:rPr>
                    <w:szCs w:val="21"/>
                  </w:rPr>
                </w:pPr>
                <w:r>
                  <w:rPr>
                    <w:szCs w:val="21"/>
                  </w:rPr>
                  <w:t>235,495,343.76</w:t>
                </w:r>
              </w:p>
            </w:tc>
          </w:tr>
          <w:tr w:rsidR="00076FD1" w:rsidTr="00474A51">
            <w:trPr>
              <w:cantSplit/>
            </w:trPr>
            <w:sdt>
              <w:sdtPr>
                <w:tag w:val="_PLD_87df45e9697a4beb97831117be4c567a"/>
                <w:id w:val="2047103098"/>
                <w:lock w:val="sdtLocked"/>
              </w:sdtPr>
              <w:sdtContent>
                <w:tc>
                  <w:tcPr>
                    <w:tcW w:w="1256" w:type="pct"/>
                    <w:shd w:val="clear" w:color="auto" w:fill="auto"/>
                  </w:tcPr>
                  <w:p w:rsidR="00076FD1" w:rsidRDefault="001D52FB">
                    <w:pPr>
                      <w:autoSpaceDE w:val="0"/>
                      <w:autoSpaceDN w:val="0"/>
                      <w:adjustRightInd w:val="0"/>
                      <w:snapToGrid w:val="0"/>
                      <w:spacing w:line="240" w:lineRule="atLeast"/>
                      <w:ind w:firstLineChars="100" w:firstLine="240"/>
                      <w:jc w:val="center"/>
                      <w:rPr>
                        <w:szCs w:val="21"/>
                      </w:rPr>
                    </w:pPr>
                    <w:r>
                      <w:rPr>
                        <w:rFonts w:hint="eastAsia"/>
                        <w:szCs w:val="21"/>
                      </w:rPr>
                      <w:t>其中：存放在境外的款项总额</w:t>
                    </w:r>
                  </w:p>
                </w:tc>
              </w:sdtContent>
            </w:sdt>
            <w:tc>
              <w:tcPr>
                <w:tcW w:w="1865" w:type="pct"/>
                <w:shd w:val="clear" w:color="auto" w:fill="auto"/>
              </w:tcPr>
              <w:p w:rsidR="00076FD1" w:rsidRDefault="00076FD1">
                <w:pPr>
                  <w:autoSpaceDE w:val="0"/>
                  <w:autoSpaceDN w:val="0"/>
                  <w:adjustRightInd w:val="0"/>
                  <w:snapToGrid w:val="0"/>
                  <w:spacing w:line="240" w:lineRule="atLeast"/>
                  <w:jc w:val="right"/>
                  <w:rPr>
                    <w:szCs w:val="21"/>
                  </w:rPr>
                </w:pPr>
              </w:p>
            </w:tc>
            <w:tc>
              <w:tcPr>
                <w:tcW w:w="1879" w:type="pct"/>
                <w:shd w:val="clear" w:color="auto" w:fill="auto"/>
              </w:tcPr>
              <w:p w:rsidR="00076FD1" w:rsidRDefault="00076FD1">
                <w:pPr>
                  <w:autoSpaceDE w:val="0"/>
                  <w:autoSpaceDN w:val="0"/>
                  <w:adjustRightInd w:val="0"/>
                  <w:snapToGrid w:val="0"/>
                  <w:spacing w:line="240" w:lineRule="atLeast"/>
                  <w:jc w:val="right"/>
                  <w:rPr>
                    <w:szCs w:val="21"/>
                  </w:rPr>
                </w:pPr>
              </w:p>
            </w:tc>
          </w:tr>
        </w:tbl>
        <w:p w:rsidR="00076FD1" w:rsidRDefault="001D52FB">
          <w:pPr>
            <w:rPr>
              <w:szCs w:val="21"/>
            </w:rPr>
          </w:pPr>
          <w:r>
            <w:rPr>
              <w:rFonts w:hint="eastAsia"/>
              <w:szCs w:val="21"/>
            </w:rPr>
            <w:t>其他说明：</w:t>
          </w:r>
        </w:p>
        <w:p w:rsidR="00076FD1" w:rsidRDefault="00703427">
          <w:pPr>
            <w:rPr>
              <w:szCs w:val="21"/>
            </w:rPr>
          </w:pPr>
          <w:sdt>
            <w:sdtPr>
              <w:rPr>
                <w:szCs w:val="21"/>
              </w:rPr>
              <w:alias w:val="货币资金的说明"/>
              <w:tag w:val="_GBC_672a863055084dfabbc1ba40f04a68b4"/>
              <w:id w:val="350304343"/>
              <w:lock w:val="sdtLocked"/>
              <w:placeholder>
                <w:docPart w:val="GBC22222222222222222222222222222"/>
              </w:placeholder>
            </w:sdtPr>
            <w:sdtContent>
              <w:r w:rsidR="00CA1891">
                <w:rPr>
                  <w:rFonts w:hint="eastAsia"/>
                  <w:szCs w:val="21"/>
                </w:rPr>
                <w:t>无</w:t>
              </w:r>
            </w:sdtContent>
          </w:sdt>
        </w:p>
      </w:sdtContent>
    </w:sdt>
    <w:p w:rsidR="00076FD1" w:rsidRDefault="00076FD1">
      <w:pPr>
        <w:snapToGrid w:val="0"/>
        <w:spacing w:line="240" w:lineRule="atLeast"/>
        <w:ind w:left="1680" w:rightChars="12" w:right="29" w:hangingChars="700" w:hanging="1680"/>
        <w:rPr>
          <w:szCs w:val="21"/>
        </w:rPr>
      </w:pPr>
    </w:p>
    <w:bookmarkStart w:id="90"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076FD1" w:rsidRDefault="001D52FB">
          <w:pPr>
            <w:pStyle w:val="3"/>
            <w:numPr>
              <w:ilvl w:val="0"/>
              <w:numId w:val="18"/>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rsidR="00076FD1" w:rsidRDefault="001D52FB">
              <w:r>
                <w:fldChar w:fldCharType="begin"/>
              </w:r>
              <w:r w:rsidR="00F76857">
                <w:instrText xml:space="preserve"> MACROBUTTON  SnrToggleCheckbox √适用 </w:instrText>
              </w:r>
              <w:r>
                <w:fldChar w:fldCharType="end"/>
              </w:r>
              <w:r>
                <w:fldChar w:fldCharType="begin"/>
              </w:r>
              <w:r w:rsidR="00F76857">
                <w:instrText xml:space="preserve"> MACROBUTTON  SnrToggleCheckbox □不适用 </w:instrText>
              </w:r>
              <w:r>
                <w:fldChar w:fldCharType="end"/>
              </w:r>
            </w:p>
          </w:sdtContent>
        </w:sdt>
        <w:p w:rsidR="00076FD1" w:rsidRDefault="001D52FB">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1979919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性金融资产"/>
              <w:tag w:val="_GBC_88b9006e3e174b8c8076810e5fb1dcc8"/>
              <w:id w:val="438414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076FD1" w:rsidTr="00284F64">
            <w:sdt>
              <w:sdtPr>
                <w:tag w:val="_PLD_180b3e7393aa4b579f23eb84c4a7f3d2"/>
                <w:id w:val="749460477"/>
                <w:lock w:val="sdtLocked"/>
              </w:sdtPr>
              <w:sdtContent>
                <w:tc>
                  <w:tcPr>
                    <w:tcW w:w="2017" w:type="pct"/>
                    <w:shd w:val="clear" w:color="auto" w:fill="auto"/>
                    <w:vAlign w:val="center"/>
                  </w:tcPr>
                  <w:p w:rsidR="00076FD1" w:rsidRDefault="001D52FB">
                    <w:pPr>
                      <w:jc w:val="center"/>
                      <w:rPr>
                        <w:szCs w:val="21"/>
                      </w:rPr>
                    </w:pPr>
                    <w:r>
                      <w:rPr>
                        <w:rFonts w:hint="eastAsia"/>
                        <w:szCs w:val="21"/>
                      </w:rPr>
                      <w:t>项目</w:t>
                    </w:r>
                  </w:p>
                </w:tc>
              </w:sdtContent>
            </w:sdt>
            <w:sdt>
              <w:sdtPr>
                <w:tag w:val="_PLD_3c39d37503a349249c106423bdc13d7f"/>
                <w:id w:val="-593548052"/>
                <w:lock w:val="sdtLocked"/>
              </w:sdtPr>
              <w:sdtContent>
                <w:tc>
                  <w:tcPr>
                    <w:tcW w:w="1485"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d428152cd6a04122a794515fe299ca7f"/>
                <w:id w:val="-1542122831"/>
                <w:lock w:val="sdtLocked"/>
              </w:sdtPr>
              <w:sdtContent>
                <w:tc>
                  <w:tcPr>
                    <w:tcW w:w="1498"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期初余额</w:t>
                    </w:r>
                  </w:p>
                </w:tc>
              </w:sdtContent>
            </w:sdt>
          </w:tr>
          <w:tr w:rsidR="00076FD1" w:rsidTr="00284F64">
            <w:sdt>
              <w:sdtPr>
                <w:tag w:val="_PLD_43a852b8fe8245cfab7ad57443d101bd"/>
                <w:id w:val="1386524953"/>
                <w:lock w:val="sdtLocked"/>
              </w:sdtPr>
              <w:sdtContent>
                <w:tc>
                  <w:tcPr>
                    <w:tcW w:w="2017" w:type="pct"/>
                    <w:shd w:val="clear" w:color="auto" w:fill="auto"/>
                  </w:tcPr>
                  <w:p w:rsidR="00076FD1" w:rsidRDefault="001D52FB">
                    <w:pPr>
                      <w:autoSpaceDE w:val="0"/>
                      <w:autoSpaceDN w:val="0"/>
                      <w:adjustRightInd w:val="0"/>
                      <w:rPr>
                        <w:szCs w:val="21"/>
                      </w:rPr>
                    </w:pPr>
                    <w:r>
                      <w:rPr>
                        <w:rFonts w:hint="eastAsia"/>
                        <w:szCs w:val="21"/>
                      </w:rPr>
                      <w:t>以公允价值计量且其变动计入当期损益的金融资产</w:t>
                    </w:r>
                  </w:p>
                </w:tc>
              </w:sdtContent>
            </w:sdt>
            <w:tc>
              <w:tcPr>
                <w:tcW w:w="1485" w:type="pct"/>
                <w:shd w:val="clear" w:color="auto" w:fill="auto"/>
              </w:tcPr>
              <w:p w:rsidR="00076FD1" w:rsidRDefault="00076FD1">
                <w:pPr>
                  <w:jc w:val="right"/>
                  <w:rPr>
                    <w:szCs w:val="21"/>
                  </w:rPr>
                </w:pPr>
              </w:p>
            </w:tc>
            <w:tc>
              <w:tcPr>
                <w:tcW w:w="1498" w:type="pct"/>
                <w:shd w:val="clear" w:color="auto" w:fill="auto"/>
              </w:tcPr>
              <w:p w:rsidR="00076FD1" w:rsidRDefault="00076FD1">
                <w:pPr>
                  <w:jc w:val="right"/>
                  <w:rPr>
                    <w:szCs w:val="21"/>
                  </w:rPr>
                </w:pPr>
              </w:p>
            </w:tc>
          </w:tr>
          <w:tr w:rsidR="00076FD1" w:rsidTr="00284F64">
            <w:sdt>
              <w:sdtPr>
                <w:tag w:val="_PLD_3c173ac5b41e4bf58ef2c9e0d063380f"/>
                <w:id w:val="1984880064"/>
                <w:lock w:val="sdtLocked"/>
              </w:sdtPr>
              <w:sdtContent>
                <w:tc>
                  <w:tcPr>
                    <w:tcW w:w="5000" w:type="pct"/>
                    <w:gridSpan w:val="3"/>
                    <w:shd w:val="clear" w:color="auto" w:fill="auto"/>
                  </w:tcPr>
                  <w:p w:rsidR="00076FD1" w:rsidRDefault="001D52FB">
                    <w:pPr>
                      <w:rPr>
                        <w:szCs w:val="21"/>
                      </w:rPr>
                    </w:pPr>
                    <w:r>
                      <w:rPr>
                        <w:rFonts w:hint="eastAsia"/>
                        <w:szCs w:val="21"/>
                      </w:rPr>
                      <w:t>其中：</w:t>
                    </w:r>
                  </w:p>
                </w:tc>
              </w:sdtContent>
            </w:sdt>
          </w:tr>
          <w:sdt>
            <w:sdtPr>
              <w:rPr>
                <w:szCs w:val="21"/>
              </w:rPr>
              <w:alias w:val="交易性金融资产中以公允价值计量且其变动计入当期损益的金融资产明细"/>
              <w:tag w:val="_TUP_341bdf9f88e5440c90904d1eb6d01724"/>
              <w:id w:val="-1842231116"/>
              <w:lock w:val="sdtLocked"/>
              <w:placeholder>
                <w:docPart w:val="GBC11111111111111111111111111111"/>
              </w:placeholder>
            </w:sdtPr>
            <w:sdtContent>
              <w:tr w:rsidR="00076FD1" w:rsidTr="00284F64">
                <w:tc>
                  <w:tcPr>
                    <w:tcW w:w="2017" w:type="pct"/>
                    <w:shd w:val="clear" w:color="auto" w:fill="auto"/>
                  </w:tcPr>
                  <w:p w:rsidR="00076FD1" w:rsidRDefault="00F76857">
                    <w:pPr>
                      <w:autoSpaceDE w:val="0"/>
                      <w:autoSpaceDN w:val="0"/>
                      <w:adjustRightInd w:val="0"/>
                      <w:ind w:firstLineChars="270" w:firstLine="648"/>
                      <w:rPr>
                        <w:szCs w:val="21"/>
                      </w:rPr>
                    </w:pPr>
                    <w:r>
                      <w:rPr>
                        <w:rFonts w:hint="eastAsia"/>
                        <w:szCs w:val="21"/>
                      </w:rPr>
                      <w:t>银行理财产品</w:t>
                    </w:r>
                  </w:p>
                </w:tc>
                <w:tc>
                  <w:tcPr>
                    <w:tcW w:w="1485" w:type="pct"/>
                    <w:shd w:val="clear" w:color="auto" w:fill="auto"/>
                  </w:tcPr>
                  <w:p w:rsidR="00076FD1" w:rsidRDefault="00F76857">
                    <w:pPr>
                      <w:jc w:val="right"/>
                      <w:rPr>
                        <w:szCs w:val="21"/>
                      </w:rPr>
                    </w:pPr>
                    <w:r>
                      <w:rPr>
                        <w:szCs w:val="21"/>
                      </w:rPr>
                      <w:t>55,000,000.00</w:t>
                    </w:r>
                  </w:p>
                </w:tc>
                <w:tc>
                  <w:tcPr>
                    <w:tcW w:w="1498" w:type="pct"/>
                    <w:shd w:val="clear" w:color="auto" w:fill="auto"/>
                  </w:tcPr>
                  <w:p w:rsidR="00076FD1" w:rsidRDefault="00F76857">
                    <w:pPr>
                      <w:jc w:val="right"/>
                      <w:rPr>
                        <w:szCs w:val="21"/>
                      </w:rPr>
                    </w:pPr>
                    <w:r>
                      <w:rPr>
                        <w:szCs w:val="21"/>
                      </w:rPr>
                      <w:t>105,000,000.00</w:t>
                    </w:r>
                  </w:p>
                </w:tc>
              </w:tr>
            </w:sdtContent>
          </w:sdt>
          <w:sdt>
            <w:sdtPr>
              <w:rPr>
                <w:szCs w:val="21"/>
              </w:rPr>
              <w:alias w:val="交易性金融资产中以公允价值计量且其变动计入当期损益的金融资产明细"/>
              <w:tag w:val="_TUP_341bdf9f88e5440c90904d1eb6d01724"/>
              <w:id w:val="817924544"/>
              <w:lock w:val="sdtLocked"/>
              <w:placeholder>
                <w:docPart w:val="GBC11111111111111111111111111111"/>
              </w:placeholder>
            </w:sdtPr>
            <w:sdtContent>
              <w:tr w:rsidR="00076FD1" w:rsidTr="00284F64">
                <w:tc>
                  <w:tcPr>
                    <w:tcW w:w="2017" w:type="pct"/>
                    <w:shd w:val="clear" w:color="auto" w:fill="auto"/>
                  </w:tcPr>
                  <w:p w:rsidR="00076FD1" w:rsidRDefault="00F76857">
                    <w:pPr>
                      <w:autoSpaceDE w:val="0"/>
                      <w:autoSpaceDN w:val="0"/>
                      <w:adjustRightInd w:val="0"/>
                      <w:ind w:firstLineChars="270" w:firstLine="648"/>
                      <w:rPr>
                        <w:szCs w:val="21"/>
                      </w:rPr>
                    </w:pPr>
                    <w:r>
                      <w:rPr>
                        <w:rFonts w:hint="eastAsia"/>
                        <w:szCs w:val="21"/>
                      </w:rPr>
                      <w:t>银行结构性存款</w:t>
                    </w:r>
                  </w:p>
                </w:tc>
                <w:tc>
                  <w:tcPr>
                    <w:tcW w:w="1485" w:type="pct"/>
                    <w:shd w:val="clear" w:color="auto" w:fill="auto"/>
                  </w:tcPr>
                  <w:p w:rsidR="00076FD1" w:rsidRDefault="00F76857">
                    <w:pPr>
                      <w:jc w:val="right"/>
                      <w:rPr>
                        <w:szCs w:val="21"/>
                      </w:rPr>
                    </w:pPr>
                    <w:r>
                      <w:rPr>
                        <w:szCs w:val="21"/>
                      </w:rPr>
                      <w:t>20,000,000.00</w:t>
                    </w:r>
                  </w:p>
                </w:tc>
                <w:tc>
                  <w:tcPr>
                    <w:tcW w:w="1498" w:type="pct"/>
                    <w:shd w:val="clear" w:color="auto" w:fill="auto"/>
                  </w:tcPr>
                  <w:p w:rsidR="00076FD1" w:rsidRDefault="00F76857">
                    <w:pPr>
                      <w:jc w:val="right"/>
                      <w:rPr>
                        <w:szCs w:val="21"/>
                      </w:rPr>
                    </w:pPr>
                    <w:r>
                      <w:rPr>
                        <w:szCs w:val="21"/>
                      </w:rPr>
                      <w:t>20,000,000.00</w:t>
                    </w:r>
                  </w:p>
                </w:tc>
              </w:tr>
            </w:sdtContent>
          </w:sdt>
          <w:tr w:rsidR="00076FD1" w:rsidTr="00284F64">
            <w:sdt>
              <w:sdtPr>
                <w:tag w:val="_PLD_9e6f2b0aa18a4f4cb5f0852025201dfc"/>
                <w:id w:val="-2089992713"/>
                <w:lock w:val="sdtLocked"/>
              </w:sdtPr>
              <w:sdtContent>
                <w:tc>
                  <w:tcPr>
                    <w:tcW w:w="2017" w:type="pct"/>
                    <w:shd w:val="clear" w:color="auto" w:fill="auto"/>
                  </w:tcPr>
                  <w:p w:rsidR="00076FD1" w:rsidRDefault="001D52FB">
                    <w:pPr>
                      <w:autoSpaceDE w:val="0"/>
                      <w:autoSpaceDN w:val="0"/>
                      <w:adjustRightInd w:val="0"/>
                      <w:rPr>
                        <w:szCs w:val="21"/>
                      </w:rPr>
                    </w:pPr>
                    <w:r>
                      <w:rPr>
                        <w:rFonts w:hint="eastAsia"/>
                        <w:szCs w:val="21"/>
                      </w:rPr>
                      <w:t>指定以公允价值计量且其变动计入当期损益的金融资产</w:t>
                    </w:r>
                  </w:p>
                </w:tc>
              </w:sdtContent>
            </w:sdt>
            <w:tc>
              <w:tcPr>
                <w:tcW w:w="1485" w:type="pct"/>
                <w:shd w:val="clear" w:color="auto" w:fill="auto"/>
              </w:tcPr>
              <w:p w:rsidR="00076FD1" w:rsidRDefault="00076FD1">
                <w:pPr>
                  <w:jc w:val="right"/>
                  <w:rPr>
                    <w:szCs w:val="21"/>
                  </w:rPr>
                </w:pPr>
              </w:p>
            </w:tc>
            <w:tc>
              <w:tcPr>
                <w:tcW w:w="1498" w:type="pct"/>
                <w:shd w:val="clear" w:color="auto" w:fill="auto"/>
              </w:tcPr>
              <w:p w:rsidR="00076FD1" w:rsidRDefault="00076FD1">
                <w:pPr>
                  <w:jc w:val="right"/>
                  <w:rPr>
                    <w:szCs w:val="21"/>
                  </w:rPr>
                </w:pPr>
              </w:p>
            </w:tc>
          </w:tr>
          <w:tr w:rsidR="00076FD1" w:rsidTr="00284F64">
            <w:sdt>
              <w:sdtPr>
                <w:tag w:val="_PLD_bd981a7cc7b34c579b38eb2398d385ef"/>
                <w:id w:val="1838729206"/>
                <w:lock w:val="sdtLocked"/>
              </w:sdtPr>
              <w:sdtContent>
                <w:tc>
                  <w:tcPr>
                    <w:tcW w:w="5000" w:type="pct"/>
                    <w:gridSpan w:val="3"/>
                    <w:shd w:val="clear" w:color="auto" w:fill="auto"/>
                  </w:tcPr>
                  <w:p w:rsidR="00076FD1" w:rsidRDefault="001D52FB">
                    <w:pPr>
                      <w:rPr>
                        <w:szCs w:val="21"/>
                      </w:rPr>
                    </w:pPr>
                    <w:r>
                      <w:rPr>
                        <w:rFonts w:hint="eastAsia"/>
                        <w:szCs w:val="21"/>
                      </w:rPr>
                      <w:t>其中：</w:t>
                    </w:r>
                  </w:p>
                </w:tc>
              </w:sdtContent>
            </w:sdt>
          </w:tr>
          <w:bookmarkStart w:id="91" w:name="_Hlk533595247" w:displacedByCustomXml="next"/>
          <w:sdt>
            <w:sdtPr>
              <w:rPr>
                <w:szCs w:val="21"/>
              </w:rPr>
              <w:alias w:val="指定为以公允价值计量且其变动计入当期损益的金融资产明细"/>
              <w:tag w:val="_TUP_b9dc744bb8d94c30a883c75ab1b55ed5"/>
              <w:id w:val="-1510201283"/>
              <w:lock w:val="sdtLocked"/>
              <w:placeholder>
                <w:docPart w:val="GBC11111111111111111111111111111"/>
              </w:placeholder>
            </w:sdtPr>
            <w:sdtContent>
              <w:tr w:rsidR="00076FD1" w:rsidTr="00284F64">
                <w:tc>
                  <w:tcPr>
                    <w:tcW w:w="2017" w:type="pct"/>
                    <w:shd w:val="clear" w:color="auto" w:fill="auto"/>
                  </w:tcPr>
                  <w:p w:rsidR="00076FD1" w:rsidRDefault="00076FD1">
                    <w:pPr>
                      <w:autoSpaceDE w:val="0"/>
                      <w:autoSpaceDN w:val="0"/>
                      <w:adjustRightInd w:val="0"/>
                      <w:ind w:firstLineChars="270" w:firstLine="648"/>
                      <w:rPr>
                        <w:szCs w:val="21"/>
                      </w:rPr>
                    </w:pPr>
                  </w:p>
                </w:tc>
                <w:tc>
                  <w:tcPr>
                    <w:tcW w:w="1485" w:type="pct"/>
                    <w:shd w:val="clear" w:color="auto" w:fill="auto"/>
                  </w:tcPr>
                  <w:p w:rsidR="00076FD1" w:rsidRDefault="00076FD1">
                    <w:pPr>
                      <w:jc w:val="right"/>
                      <w:rPr>
                        <w:szCs w:val="21"/>
                      </w:rPr>
                    </w:pPr>
                  </w:p>
                </w:tc>
                <w:tc>
                  <w:tcPr>
                    <w:tcW w:w="1498" w:type="pct"/>
                    <w:shd w:val="clear" w:color="auto" w:fill="auto"/>
                  </w:tcPr>
                  <w:p w:rsidR="00076FD1" w:rsidRDefault="00076FD1">
                    <w:pPr>
                      <w:jc w:val="right"/>
                      <w:rPr>
                        <w:szCs w:val="21"/>
                      </w:rPr>
                    </w:pPr>
                  </w:p>
                </w:tc>
              </w:tr>
            </w:sdtContent>
          </w:sdt>
          <w:sdt>
            <w:sdtPr>
              <w:rPr>
                <w:szCs w:val="21"/>
              </w:rPr>
              <w:alias w:val="指定为以公允价值计量且其变动计入当期损益的金融资产明细"/>
              <w:tag w:val="_TUP_b9dc744bb8d94c30a883c75ab1b55ed5"/>
              <w:id w:val="-266772004"/>
              <w:lock w:val="sdtLocked"/>
              <w:placeholder>
                <w:docPart w:val="GBC11111111111111111111111111111"/>
              </w:placeholder>
            </w:sdtPr>
            <w:sdtContent>
              <w:tr w:rsidR="00076FD1" w:rsidTr="00284F64">
                <w:tc>
                  <w:tcPr>
                    <w:tcW w:w="2017" w:type="pct"/>
                    <w:shd w:val="clear" w:color="auto" w:fill="auto"/>
                  </w:tcPr>
                  <w:p w:rsidR="00076FD1" w:rsidRDefault="00076FD1">
                    <w:pPr>
                      <w:autoSpaceDE w:val="0"/>
                      <w:autoSpaceDN w:val="0"/>
                      <w:adjustRightInd w:val="0"/>
                      <w:ind w:firstLineChars="270" w:firstLine="648"/>
                      <w:rPr>
                        <w:szCs w:val="21"/>
                      </w:rPr>
                    </w:pPr>
                  </w:p>
                </w:tc>
                <w:tc>
                  <w:tcPr>
                    <w:tcW w:w="1485" w:type="pct"/>
                    <w:shd w:val="clear" w:color="auto" w:fill="auto"/>
                  </w:tcPr>
                  <w:p w:rsidR="00076FD1" w:rsidRDefault="00076FD1">
                    <w:pPr>
                      <w:jc w:val="right"/>
                      <w:rPr>
                        <w:szCs w:val="21"/>
                      </w:rPr>
                    </w:pPr>
                  </w:p>
                </w:tc>
                <w:tc>
                  <w:tcPr>
                    <w:tcW w:w="1498" w:type="pct"/>
                    <w:shd w:val="clear" w:color="auto" w:fill="auto"/>
                  </w:tcPr>
                  <w:p w:rsidR="00076FD1" w:rsidRDefault="00076FD1">
                    <w:pPr>
                      <w:jc w:val="right"/>
                      <w:rPr>
                        <w:szCs w:val="21"/>
                      </w:rPr>
                    </w:pPr>
                  </w:p>
                </w:tc>
              </w:tr>
            </w:sdtContent>
          </w:sdt>
          <w:tr w:rsidR="00076FD1" w:rsidTr="00284F64">
            <w:bookmarkEnd w:id="91" w:displacedByCustomXml="next"/>
            <w:sdt>
              <w:sdtPr>
                <w:tag w:val="_PLD_b70930027e2847d98ef556a409fe079a"/>
                <w:id w:val="-1985922142"/>
                <w:lock w:val="sdtLocked"/>
              </w:sdtPr>
              <w:sdtContent>
                <w:tc>
                  <w:tcPr>
                    <w:tcW w:w="2017" w:type="pct"/>
                    <w:shd w:val="clear" w:color="auto" w:fill="auto"/>
                    <w:vAlign w:val="center"/>
                  </w:tcPr>
                  <w:p w:rsidR="00076FD1" w:rsidRDefault="001D52FB">
                    <w:pPr>
                      <w:jc w:val="center"/>
                      <w:rPr>
                        <w:szCs w:val="21"/>
                      </w:rPr>
                    </w:pPr>
                    <w:r>
                      <w:rPr>
                        <w:rFonts w:hint="eastAsia"/>
                        <w:szCs w:val="21"/>
                      </w:rPr>
                      <w:t>合计</w:t>
                    </w:r>
                  </w:p>
                </w:tc>
              </w:sdtContent>
            </w:sdt>
            <w:tc>
              <w:tcPr>
                <w:tcW w:w="1485" w:type="pct"/>
                <w:shd w:val="clear" w:color="auto" w:fill="auto"/>
              </w:tcPr>
              <w:p w:rsidR="00076FD1" w:rsidRDefault="00F76857">
                <w:pPr>
                  <w:jc w:val="right"/>
                  <w:rPr>
                    <w:szCs w:val="21"/>
                  </w:rPr>
                </w:pPr>
                <w:r>
                  <w:rPr>
                    <w:szCs w:val="21"/>
                  </w:rPr>
                  <w:t>75,000,000.00</w:t>
                </w:r>
              </w:p>
            </w:tc>
            <w:tc>
              <w:tcPr>
                <w:tcW w:w="1498" w:type="pct"/>
                <w:shd w:val="clear" w:color="auto" w:fill="auto"/>
              </w:tcPr>
              <w:p w:rsidR="00076FD1" w:rsidRDefault="00F76857">
                <w:pPr>
                  <w:jc w:val="right"/>
                  <w:rPr>
                    <w:szCs w:val="21"/>
                  </w:rPr>
                </w:pPr>
                <w:r>
                  <w:rPr>
                    <w:szCs w:val="21"/>
                  </w:rPr>
                  <w:t>125,000,000.00</w:t>
                </w:r>
              </w:p>
            </w:tc>
          </w:tr>
        </w:tbl>
        <w:p w:rsidR="00076FD1" w:rsidRDefault="001D52FB">
          <w:r>
            <w:rPr>
              <w:rFonts w:hint="eastAsia"/>
            </w:rPr>
            <w:t>其他</w:t>
          </w:r>
          <w:r>
            <w:t>说明</w:t>
          </w:r>
          <w:r>
            <w:rPr>
              <w:rFonts w:hint="eastAsia"/>
            </w:rPr>
            <w:t>：</w:t>
          </w:r>
        </w:p>
        <w:sdt>
          <w:sdtPr>
            <w:alias w:val="是否适用：交易性金融资产的说明[双击切换]"/>
            <w:tag w:val="_GBC_b60651a640d94b5c8581bfe4f49d2891"/>
            <w:id w:val="-1178734611"/>
            <w:lock w:val="sdtLocked"/>
            <w:placeholder>
              <w:docPart w:val="GBC22222222222222222222222222222"/>
            </w:placeholder>
          </w:sdtPr>
          <w:sdtContent>
            <w:p w:rsidR="00076FD1" w:rsidRDefault="001D52FB" w:rsidP="005A2249">
              <w:pPr>
                <w:rPr>
                  <w:szCs w:val="21"/>
                </w:rPr>
              </w:pPr>
              <w:r>
                <w:fldChar w:fldCharType="begin"/>
              </w:r>
              <w:r w:rsidR="005A2249">
                <w:instrText xml:space="preserve"> MACROBUTTON  SnrToggleCheckbox □适用 </w:instrText>
              </w:r>
              <w:r>
                <w:fldChar w:fldCharType="end"/>
              </w:r>
              <w:r>
                <w:fldChar w:fldCharType="begin"/>
              </w:r>
              <w:r w:rsidR="005A2249">
                <w:instrText xml:space="preserve"> MACROBUTTON  SnrToggleCheckbox √不适用 </w:instrText>
              </w:r>
              <w:r>
                <w:fldChar w:fldCharType="end"/>
              </w:r>
            </w:p>
          </w:sdtContent>
        </w:sdt>
        <w:bookmarkStart w:id="92" w:name="_Hlk79564665" w:displacedByCustomXml="next"/>
      </w:sdtContent>
    </w:sdt>
    <w:bookmarkEnd w:id="92" w:displacedByCustomXml="prev"/>
    <w:bookmarkEnd w:id="90" w:displacedByCustomXml="prev"/>
    <w:p w:rsidR="00076FD1" w:rsidRDefault="00076FD1">
      <w:pPr>
        <w:snapToGrid w:val="0"/>
        <w:spacing w:line="240" w:lineRule="atLeast"/>
        <w:ind w:rightChars="12" w:right="29"/>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076FD1" w:rsidRDefault="001D52FB">
          <w:pPr>
            <w:pStyle w:val="3"/>
            <w:numPr>
              <w:ilvl w:val="0"/>
              <w:numId w:val="18"/>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rsidR="00F76857" w:rsidRDefault="001D52FB" w:rsidP="00F76857">
              <w:r>
                <w:fldChar w:fldCharType="begin"/>
              </w:r>
              <w:r w:rsidR="00F76857">
                <w:instrText xml:space="preserve"> MACROBUTTON  SnrToggleCheckbox □适用 </w:instrText>
              </w:r>
              <w:r>
                <w:fldChar w:fldCharType="end"/>
              </w:r>
              <w:r>
                <w:fldChar w:fldCharType="begin"/>
              </w:r>
              <w:r w:rsidR="00F76857">
                <w:instrText xml:space="preserve"> MACROBUTTON  SnrToggleCheckbox √不适用 </w:instrText>
              </w:r>
              <w:r>
                <w:fldChar w:fldCharType="end"/>
              </w:r>
            </w:p>
          </w:sdtContent>
        </w:sdt>
        <w:p w:rsidR="00076FD1" w:rsidRDefault="00703427">
          <w:pPr>
            <w:snapToGrid w:val="0"/>
            <w:spacing w:line="240" w:lineRule="atLeast"/>
            <w:ind w:left="1680" w:rightChars="12" w:right="29" w:hangingChars="700" w:hanging="1680"/>
            <w:rPr>
              <w:szCs w:val="21"/>
            </w:rPr>
          </w:pPr>
        </w:p>
      </w:sdtContent>
    </w:sdt>
    <w:p w:rsidR="00076FD1" w:rsidRDefault="00076FD1">
      <w:pPr>
        <w:snapToGrid w:val="0"/>
        <w:spacing w:line="240" w:lineRule="atLeast"/>
        <w:ind w:rightChars="12" w:right="29"/>
        <w:rPr>
          <w:szCs w:val="21"/>
        </w:rPr>
      </w:pPr>
    </w:p>
    <w:p w:rsidR="00076FD1" w:rsidRDefault="001D52FB">
      <w:pPr>
        <w:pStyle w:val="3"/>
        <w:numPr>
          <w:ilvl w:val="0"/>
          <w:numId w:val="18"/>
        </w:numPr>
        <w:rPr>
          <w:rFonts w:ascii="宋体" w:hAnsi="宋体"/>
        </w:rPr>
      </w:pPr>
      <w:r>
        <w:rPr>
          <w:rFonts w:ascii="宋体" w:hAnsi="宋体" w:hint="eastAsia"/>
        </w:rPr>
        <w:t>应收票据</w:t>
      </w:r>
    </w:p>
    <w:sdt>
      <w:sdtPr>
        <w:rPr>
          <w:rFonts w:ascii="宋体" w:hAnsi="宋体"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hint="default"/>
          <w:szCs w:val="24"/>
        </w:rPr>
      </w:sdtEndPr>
      <w:sdtContent>
        <w:p w:rsidR="00076FD1" w:rsidRDefault="001D52FB">
          <w:pPr>
            <w:pStyle w:val="4"/>
            <w:numPr>
              <w:ilvl w:val="3"/>
              <w:numId w:val="40"/>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Content>
            <w:p w:rsidR="00076FD1" w:rsidRDefault="001D52FB" w:rsidP="00237E6C">
              <w:pPr>
                <w:rPr>
                  <w:szCs w:val="21"/>
                </w:rPr>
              </w:pPr>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sdtContent>
    </w:sdt>
    <w:p w:rsidR="00076FD1" w:rsidRDefault="00076FD1">
      <w:pPr>
        <w:snapToGrid w:val="0"/>
        <w:spacing w:line="240" w:lineRule="atLeast"/>
        <w:rPr>
          <w:szCs w:val="21"/>
        </w:rPr>
      </w:pPr>
    </w:p>
    <w:sdt>
      <w:sdtPr>
        <w:rPr>
          <w:rFonts w:ascii="宋体" w:hAnsi="宋体"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4"/>
        </w:rPr>
      </w:sdtEndPr>
      <w:sdtContent>
        <w:p w:rsidR="00076FD1" w:rsidRDefault="001D52FB">
          <w:pPr>
            <w:pStyle w:val="4"/>
            <w:numPr>
              <w:ilvl w:val="3"/>
              <w:numId w:val="40"/>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Content>
            <w:p w:rsidR="00076FD1" w:rsidRDefault="001D52FB" w:rsidP="00237E6C">
              <w:pPr>
                <w:rPr>
                  <w:szCs w:val="21"/>
                </w:rPr>
              </w:pPr>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4"/>
        </w:rPr>
      </w:sdtEndPr>
      <w:sdtContent>
        <w:p w:rsidR="00076FD1" w:rsidRDefault="001D52FB">
          <w:pPr>
            <w:pStyle w:val="4"/>
            <w:numPr>
              <w:ilvl w:val="3"/>
              <w:numId w:val="40"/>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rsidR="00076FD1" w:rsidRDefault="001D52FB" w:rsidP="00237E6C">
              <w:pPr>
                <w:rPr>
                  <w:rFonts w:cs="Times New Roman"/>
                  <w:kern w:val="2"/>
                </w:rPr>
              </w:pPr>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076FD1" w:rsidRDefault="001D52FB">
          <w:pPr>
            <w:pStyle w:val="4"/>
            <w:numPr>
              <w:ilvl w:val="3"/>
              <w:numId w:val="40"/>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rsidR="00076FD1" w:rsidRDefault="001D52FB" w:rsidP="00237E6C">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sdtContent>
    </w:sdt>
    <w:p w:rsidR="00076FD1" w:rsidRDefault="001D52FB">
      <w:pPr>
        <w:pStyle w:val="4"/>
        <w:numPr>
          <w:ilvl w:val="3"/>
          <w:numId w:val="40"/>
        </w:numPr>
        <w:jc w:val="left"/>
        <w:rPr>
          <w:rFonts w:ascii="宋体" w:hAnsi="宋体"/>
        </w:rPr>
      </w:pPr>
      <w:bookmarkStart w:id="93"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Content>
        <w:p w:rsidR="00237E6C" w:rsidRDefault="001D52FB" w:rsidP="00237E6C">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bookmarkEnd w:id="93" w:displacedByCustomXml="prev"/>
    <w:p w:rsidR="00076FD1" w:rsidRDefault="00076FD1">
      <w:pPr>
        <w:ind w:right="210"/>
      </w:pPr>
    </w:p>
    <w:bookmarkStart w:id="94"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076FD1" w:rsidRDefault="001D52FB">
          <w:pPr>
            <w:pStyle w:val="4"/>
            <w:numPr>
              <w:ilvl w:val="3"/>
              <w:numId w:val="40"/>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Content>
            <w:p w:rsidR="00237E6C" w:rsidRDefault="001D52FB" w:rsidP="00237E6C">
              <w:pPr>
                <w:rPr>
                  <w:rFonts w:cstheme="minorBidi"/>
                  <w:b/>
                  <w:bCs/>
                  <w:szCs w:val="22"/>
                </w:rPr>
              </w:pPr>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p w:rsidR="00076FD1" w:rsidRDefault="00076FD1">
          <w:pPr>
            <w:rPr>
              <w:rFonts w:cstheme="minorBidi"/>
              <w:b/>
              <w:bCs/>
              <w:szCs w:val="22"/>
            </w:rPr>
          </w:pPr>
        </w:p>
        <w:p w:rsidR="00076FD1" w:rsidRDefault="00703427">
          <w:pPr>
            <w:ind w:right="210"/>
          </w:pPr>
        </w:p>
      </w:sdtContent>
    </w:sdt>
    <w:bookmarkEnd w:id="94" w:displacedByCustomXml="prev"/>
    <w:bookmarkStart w:id="95" w:name="_Hlk10466841" w:displacedByCustomXml="next"/>
    <w:bookmarkStart w:id="96"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076FD1" w:rsidRDefault="001D52FB">
          <w:pPr>
            <w:pStyle w:val="4"/>
            <w:numPr>
              <w:ilvl w:val="3"/>
              <w:numId w:val="40"/>
            </w:numPr>
            <w:jc w:val="left"/>
            <w:rPr>
              <w:rFonts w:ascii="宋体" w:hAnsi="宋体"/>
            </w:rPr>
          </w:pPr>
          <w:r>
            <w:rPr>
              <w:rFonts w:ascii="宋体" w:hAnsi="宋体" w:hint="eastAsia"/>
            </w:rPr>
            <w:t>本期实际核销的应收票据情况</w:t>
          </w:r>
          <w:bookmarkEnd w:id="95"/>
        </w:p>
        <w:sdt>
          <w:sdtPr>
            <w:alias w:val="是否适用：实际核销的应收票据[双击切换]"/>
            <w:tag w:val="_GBC_d0dcbb36ec68469bb29eac25b4a7af19"/>
            <w:id w:val="-732698059"/>
            <w:lock w:val="sdtLocked"/>
            <w:placeholder>
              <w:docPart w:val="GBC22222222222222222222222222222"/>
            </w:placeholder>
          </w:sdtPr>
          <w:sdtContent>
            <w:p w:rsidR="00237E6C" w:rsidRDefault="001D52FB" w:rsidP="00237E6C">
              <w:pPr>
                <w:rPr>
                  <w:rFonts w:cstheme="minorBidi"/>
                  <w:bCs/>
                  <w:szCs w:val="22"/>
                </w:rPr>
              </w:pPr>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p w:rsidR="00076FD1" w:rsidRDefault="00076FD1">
          <w:pPr>
            <w:rPr>
              <w:rFonts w:cstheme="minorBidi"/>
              <w:bCs/>
              <w:szCs w:val="22"/>
            </w:rPr>
          </w:pPr>
        </w:p>
        <w:p w:rsidR="00076FD1" w:rsidRDefault="00703427">
          <w:pPr>
            <w:ind w:right="210"/>
          </w:pPr>
        </w:p>
      </w:sdtContent>
    </w:sdt>
    <w:bookmarkEnd w:id="96"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4"/>
        </w:rPr>
      </w:sdtEndPr>
      <w:sdtContent>
        <w:p w:rsidR="00076FD1" w:rsidRDefault="001D52FB">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Content>
            <w:p w:rsidR="00076FD1" w:rsidRDefault="001D52FB" w:rsidP="00237E6C">
              <w:pPr>
                <w:rPr>
                  <w:szCs w:val="21"/>
                </w:rPr>
              </w:pPr>
              <w:r>
                <w:fldChar w:fldCharType="begin"/>
              </w:r>
              <w:r w:rsidR="00237E6C">
                <w:instrText xml:space="preserve"> MACROBUTTON  SnrToggleCheckbox □适用 </w:instrText>
              </w:r>
              <w:r>
                <w:fldChar w:fldCharType="end"/>
              </w:r>
              <w:r>
                <w:fldChar w:fldCharType="begin"/>
              </w:r>
              <w:r w:rsidR="00237E6C">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3"/>
        <w:numPr>
          <w:ilvl w:val="0"/>
          <w:numId w:val="18"/>
        </w:numPr>
        <w:rPr>
          <w:rFonts w:ascii="宋体" w:hAnsi="宋体"/>
        </w:rPr>
      </w:pPr>
      <w:r>
        <w:rPr>
          <w:rFonts w:ascii="宋体" w:hAnsi="宋体" w:hint="eastAsia"/>
        </w:rPr>
        <w:t>应收账款</w:t>
      </w:r>
    </w:p>
    <w:bookmarkStart w:id="97"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076FD1" w:rsidRDefault="001D52FB">
          <w:pPr>
            <w:pStyle w:val="4"/>
            <w:numPr>
              <w:ilvl w:val="3"/>
              <w:numId w:val="43"/>
            </w:numPr>
            <w:tabs>
              <w:tab w:val="left" w:pos="574"/>
            </w:tabs>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szCs w:val="21"/>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rsidR="00076FD1" w:rsidRDefault="001D52FB">
              <w:pPr>
                <w:rPr>
                  <w:szCs w:val="21"/>
                </w:rPr>
              </w:pPr>
              <w:r>
                <w:rPr>
                  <w:szCs w:val="21"/>
                </w:rPr>
                <w:fldChar w:fldCharType="begin"/>
              </w:r>
              <w:r w:rsidR="00237E6C">
                <w:rPr>
                  <w:szCs w:val="21"/>
                </w:rPr>
                <w:instrText xml:space="preserve">MACROBUTTON  SnrToggleCheckbox √适用 </w:instrText>
              </w:r>
              <w:r>
                <w:rPr>
                  <w:szCs w:val="21"/>
                </w:rPr>
                <w:fldChar w:fldCharType="end"/>
              </w:r>
              <w:r>
                <w:rPr>
                  <w:szCs w:val="21"/>
                </w:rPr>
                <w:fldChar w:fldCharType="begin"/>
              </w:r>
              <w:r w:rsidR="00237E6C">
                <w:rPr>
                  <w:szCs w:val="21"/>
                </w:rPr>
                <w:instrText xml:space="preserve"> MACROBUTTON  SnrToggleCheckbox □不适用 </w:instrText>
              </w:r>
              <w:r>
                <w:rPr>
                  <w:szCs w:val="21"/>
                </w:rP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076FD1" w:rsidTr="00510B81">
            <w:trPr>
              <w:cantSplit/>
            </w:trPr>
            <w:sdt>
              <w:sdtPr>
                <w:tag w:val="_PLD_cc8a2439cf1a40049647e9f82183f02a"/>
                <w:id w:val="-16682428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账龄</w:t>
                    </w:r>
                  </w:p>
                </w:tc>
              </w:sdtContent>
            </w:sdt>
            <w:sdt>
              <w:sdtPr>
                <w:tag w:val="_PLD_39df8c40c3b34bb795f3dd83e556c1cb"/>
                <w:id w:val="-142156525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期末账面余额</w:t>
                    </w:r>
                  </w:p>
                </w:tc>
              </w:sdtContent>
            </w:sdt>
          </w:tr>
          <w:tr w:rsidR="00076FD1" w:rsidTr="007421B8">
            <w:trPr>
              <w:cantSplit/>
            </w:trPr>
            <w:sdt>
              <w:sdtPr>
                <w:tag w:val="_PLD_217c8960e1b142368dda5c59f7dd6b68"/>
                <w:id w:val="-18109262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76FD1" w:rsidRDefault="001D52FB">
                    <w:pPr>
                      <w:rPr>
                        <w:color w:val="FF0000"/>
                        <w:szCs w:val="21"/>
                      </w:rPr>
                    </w:pPr>
                    <w:proofErr w:type="gramStart"/>
                    <w:r>
                      <w:rPr>
                        <w:rFonts w:hint="eastAsia"/>
                        <w:szCs w:val="21"/>
                      </w:rPr>
                      <w:t>1年以内</w:t>
                    </w:r>
                    <w:proofErr w:type="gramEnd"/>
                  </w:p>
                </w:tc>
              </w:sdtContent>
            </w:sdt>
          </w:tr>
          <w:tr w:rsidR="00076FD1" w:rsidTr="007421B8">
            <w:trPr>
              <w:cantSplit/>
            </w:trPr>
            <w:sdt>
              <w:sdtPr>
                <w:tag w:val="_PLD_e1f60905870b4ec086c3a5755a91109d"/>
                <w:id w:val="177282262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其中：1年以内分项</w:t>
                    </w:r>
                  </w:p>
                </w:tc>
              </w:sdtContent>
            </w:sdt>
          </w:tr>
          <w:sdt>
            <w:sdtPr>
              <w:rPr>
                <w:szCs w:val="21"/>
              </w:rPr>
              <w:alias w:val="一年以内应收账款金额明细"/>
              <w:tag w:val="_TUP_d8c7f05722aa40a58eaedfec7fbecace"/>
              <w:id w:val="384766046"/>
              <w:lock w:val="sdtLocked"/>
              <w:placeholder>
                <w:docPart w:val="GBC11111111111111111111111111111"/>
              </w:placeholder>
            </w:sdtPr>
            <w:sdtContent>
              <w:tr w:rsidR="00076FD1" w:rsidTr="00510B81">
                <w:trPr>
                  <w:cantSplit/>
                </w:trPr>
                <w:tc>
                  <w:tcPr>
                    <w:tcW w:w="2434" w:type="pct"/>
                    <w:tcBorders>
                      <w:top w:val="single" w:sz="4" w:space="0" w:color="auto"/>
                      <w:left w:val="single" w:sz="4" w:space="0" w:color="auto"/>
                      <w:bottom w:val="single" w:sz="4" w:space="0" w:color="auto"/>
                      <w:right w:val="single" w:sz="4" w:space="0" w:color="auto"/>
                    </w:tcBorders>
                  </w:tcPr>
                  <w:p w:rsidR="00076FD1" w:rsidRDefault="00E767EB">
                    <w:pPr>
                      <w:rPr>
                        <w:szCs w:val="21"/>
                      </w:rPr>
                    </w:pPr>
                    <w:r w:rsidRPr="00E767EB">
                      <w:rPr>
                        <w:szCs w:val="21"/>
                      </w:rPr>
                      <w:t>1年以内分项</w:t>
                    </w:r>
                  </w:p>
                </w:tc>
                <w:tc>
                  <w:tcPr>
                    <w:tcW w:w="2566" w:type="pct"/>
                    <w:tcBorders>
                      <w:top w:val="single" w:sz="4" w:space="0" w:color="auto"/>
                      <w:left w:val="single" w:sz="4" w:space="0" w:color="auto"/>
                      <w:bottom w:val="single" w:sz="4" w:space="0" w:color="auto"/>
                      <w:right w:val="single" w:sz="4" w:space="0" w:color="auto"/>
                    </w:tcBorders>
                  </w:tcPr>
                  <w:p w:rsidR="00076FD1" w:rsidRDefault="00EB2954">
                    <w:pPr>
                      <w:jc w:val="right"/>
                      <w:rPr>
                        <w:szCs w:val="21"/>
                      </w:rPr>
                    </w:pPr>
                    <w:r>
                      <w:rPr>
                        <w:szCs w:val="21"/>
                      </w:rPr>
                      <w:t>414,548,481.51</w:t>
                    </w:r>
                  </w:p>
                </w:tc>
              </w:tr>
            </w:sdtContent>
          </w:sdt>
          <w:sdt>
            <w:sdtPr>
              <w:rPr>
                <w:szCs w:val="21"/>
              </w:rPr>
              <w:alias w:val="一年以内应收账款金额明细"/>
              <w:tag w:val="_TUP_d8c7f05722aa40a58eaedfec7fbecace"/>
              <w:id w:val="528142359"/>
              <w:lock w:val="sdtLocked"/>
              <w:placeholder>
                <w:docPart w:val="GBC11111111111111111111111111111"/>
              </w:placeholder>
            </w:sdtPr>
            <w:sdtContent>
              <w:tr w:rsidR="00076FD1" w:rsidTr="00510B81">
                <w:trPr>
                  <w:cantSplit/>
                </w:trPr>
                <w:tc>
                  <w:tcPr>
                    <w:tcW w:w="2434" w:type="pct"/>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2566"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076FD1" w:rsidTr="00510B81">
            <w:trPr>
              <w:cantSplit/>
            </w:trPr>
            <w:sdt>
              <w:sdtPr>
                <w:tag w:val="_PLD_c7d182c9cd3f494a90cf99c5a58ab86e"/>
                <w:id w:val="-1894268239"/>
                <w:lock w:val="sdtLocked"/>
              </w:sdtPr>
              <w:sdtContent>
                <w:tc>
                  <w:tcPr>
                    <w:tcW w:w="2434"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EB2954">
                <w:pPr>
                  <w:jc w:val="right"/>
                  <w:rPr>
                    <w:szCs w:val="21"/>
                  </w:rPr>
                </w:pPr>
                <w:r>
                  <w:rPr>
                    <w:szCs w:val="21"/>
                  </w:rPr>
                  <w:t>414,548,481.51</w:t>
                </w:r>
              </w:p>
            </w:tc>
          </w:tr>
          <w:tr w:rsidR="00076FD1" w:rsidTr="00510B81">
            <w:trPr>
              <w:cantSplit/>
            </w:trPr>
            <w:sdt>
              <w:sdtPr>
                <w:tag w:val="_PLD_ddd035f081424c508ec3702ea96caece"/>
                <w:id w:val="-1324812685"/>
                <w:lock w:val="sdtLocked"/>
              </w:sdtPr>
              <w:sdtContent>
                <w:tc>
                  <w:tcPr>
                    <w:tcW w:w="2434"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E767EB">
                <w:pPr>
                  <w:jc w:val="right"/>
                  <w:rPr>
                    <w:szCs w:val="21"/>
                  </w:rPr>
                </w:pPr>
                <w:r>
                  <w:rPr>
                    <w:szCs w:val="21"/>
                  </w:rPr>
                  <w:t>8,451,241.65</w:t>
                </w:r>
              </w:p>
            </w:tc>
          </w:tr>
          <w:tr w:rsidR="00076FD1" w:rsidTr="00510B81">
            <w:trPr>
              <w:cantSplit/>
            </w:trPr>
            <w:sdt>
              <w:sdtPr>
                <w:tag w:val="_PLD_173769cdf4af409b9ed3b84a39f352b3"/>
                <w:id w:val="-2034254696"/>
                <w:lock w:val="sdtLocked"/>
              </w:sdtPr>
              <w:sdtContent>
                <w:tc>
                  <w:tcPr>
                    <w:tcW w:w="2434"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E767EB">
                <w:pPr>
                  <w:jc w:val="right"/>
                  <w:rPr>
                    <w:szCs w:val="21"/>
                  </w:rPr>
                </w:pPr>
                <w:r>
                  <w:rPr>
                    <w:szCs w:val="21"/>
                  </w:rPr>
                  <w:t>2,512,462.86</w:t>
                </w:r>
              </w:p>
            </w:tc>
          </w:tr>
          <w:tr w:rsidR="00076FD1" w:rsidTr="00510B81">
            <w:trPr>
              <w:cantSplit/>
            </w:trPr>
            <w:sdt>
              <w:sdtPr>
                <w:tag w:val="_PLD_7ddcfca835a84663bade28a69e162ec0"/>
                <w:id w:val="-57564191"/>
                <w:lock w:val="sdtLocked"/>
              </w:sdtPr>
              <w:sdtContent>
                <w:tc>
                  <w:tcPr>
                    <w:tcW w:w="2434" w:type="pct"/>
                    <w:tcBorders>
                      <w:top w:val="single" w:sz="4" w:space="0" w:color="auto"/>
                      <w:left w:val="single" w:sz="4" w:space="0" w:color="auto"/>
                      <w:bottom w:val="single" w:sz="4" w:space="0" w:color="auto"/>
                      <w:right w:val="single" w:sz="4" w:space="0" w:color="auto"/>
                    </w:tcBorders>
                  </w:tcPr>
                  <w:p w:rsidR="00076FD1" w:rsidRDefault="001D52FB">
                    <w:pPr>
                      <w:rPr>
                        <w:szCs w:val="21"/>
                      </w:rPr>
                    </w:pPr>
                    <w:proofErr w:type="gramStart"/>
                    <w:r>
                      <w:rPr>
                        <w:rFonts w:hint="eastAsia"/>
                        <w:szCs w:val="21"/>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E767EB">
                <w:pPr>
                  <w:jc w:val="right"/>
                  <w:rPr>
                    <w:szCs w:val="21"/>
                  </w:rPr>
                </w:pPr>
                <w:r>
                  <w:rPr>
                    <w:szCs w:val="21"/>
                  </w:rPr>
                  <w:t>4,285,441.35</w:t>
                </w:r>
              </w:p>
            </w:tc>
          </w:tr>
          <w:tr w:rsidR="00076FD1" w:rsidTr="00510B81">
            <w:trPr>
              <w:cantSplit/>
            </w:trPr>
            <w:sdt>
              <w:sdtPr>
                <w:tag w:val="_PLD_fd1f00d60b69467bbd45960ac76b73ab"/>
                <w:id w:val="494766318"/>
                <w:lock w:val="sdtLocked"/>
              </w:sdtPr>
              <w:sdtContent>
                <w:tc>
                  <w:tcPr>
                    <w:tcW w:w="2434"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510B81">
            <w:trPr>
              <w:cantSplit/>
            </w:trPr>
            <w:sdt>
              <w:sdtPr>
                <w:tag w:val="_PLD_8db7bbb254fd40b486e26e8b3e40a316"/>
                <w:id w:val="492384295"/>
                <w:lock w:val="sdtLocked"/>
              </w:sdtPr>
              <w:sdtContent>
                <w:tc>
                  <w:tcPr>
                    <w:tcW w:w="2434"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510B81">
            <w:trPr>
              <w:cantSplit/>
            </w:trPr>
            <w:sdt>
              <w:sdtPr>
                <w:tag w:val="_PLD_e4213ce4e1fb477baea80cfbb361b8a7"/>
                <w:id w:val="-1890563613"/>
                <w:lock w:val="sdtLocked"/>
              </w:sdtPr>
              <w:sdtContent>
                <w:tc>
                  <w:tcPr>
                    <w:tcW w:w="2434" w:type="pct"/>
                    <w:tcBorders>
                      <w:top w:val="single" w:sz="4" w:space="0" w:color="auto"/>
                      <w:left w:val="single" w:sz="4" w:space="0" w:color="auto"/>
                      <w:bottom w:val="single" w:sz="4" w:space="0" w:color="auto"/>
                      <w:right w:val="single" w:sz="4" w:space="0" w:color="auto"/>
                    </w:tcBorders>
                  </w:tcPr>
                  <w:p w:rsidR="00076FD1" w:rsidRDefault="001D52FB">
                    <w:pPr>
                      <w:rPr>
                        <w:szCs w:val="21"/>
                      </w:rPr>
                    </w:pPr>
                    <w:proofErr w:type="gramStart"/>
                    <w:r>
                      <w:rPr>
                        <w:rFonts w:hint="eastAsia"/>
                        <w:szCs w:val="21"/>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
            <w:sdtPr>
              <w:alias w:val="按账龄分析法计提坏账准备的应收账款明细"/>
              <w:tag w:val="_TUP_49a65c8bff8745348a4a277e8da6df2e"/>
              <w:id w:val="-124232623"/>
              <w:lock w:val="sdtLocked"/>
              <w:placeholder>
                <w:docPart w:val="GBC11111111111111111111111111111"/>
              </w:placeholder>
            </w:sdtPr>
            <w:sdtEndPr>
              <w:rPr>
                <w:szCs w:val="21"/>
              </w:rPr>
            </w:sdtEndPr>
            <w:sdtContent>
              <w:tr w:rsidR="00076FD1" w:rsidTr="00510B81">
                <w:trPr>
                  <w:cantSplit/>
                </w:trPr>
                <w:tc>
                  <w:tcPr>
                    <w:tcW w:w="2434" w:type="pct"/>
                    <w:tcBorders>
                      <w:top w:val="single" w:sz="4" w:space="0" w:color="auto"/>
                      <w:left w:val="single" w:sz="4" w:space="0" w:color="auto"/>
                      <w:bottom w:val="single" w:sz="4" w:space="0" w:color="auto"/>
                      <w:right w:val="single" w:sz="4" w:space="0" w:color="auto"/>
                    </w:tcBorders>
                  </w:tcPr>
                  <w:p w:rsidR="00076FD1" w:rsidRDefault="00076FD1"/>
                </w:tc>
                <w:tc>
                  <w:tcPr>
                    <w:tcW w:w="2566"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sdt>
            <w:sdtPr>
              <w:alias w:val="按账龄分析法计提坏账准备的应收账款明细"/>
              <w:tag w:val="_TUP_49a65c8bff8745348a4a277e8da6df2e"/>
              <w:id w:val="1630818899"/>
              <w:lock w:val="sdtLocked"/>
              <w:placeholder>
                <w:docPart w:val="GBC11111111111111111111111111111"/>
              </w:placeholder>
            </w:sdtPr>
            <w:sdtEndPr>
              <w:rPr>
                <w:szCs w:val="21"/>
              </w:rPr>
            </w:sdtEndPr>
            <w:sdtContent>
              <w:tr w:rsidR="00076FD1" w:rsidTr="00510B81">
                <w:trPr>
                  <w:cantSplit/>
                </w:trPr>
                <w:tc>
                  <w:tcPr>
                    <w:tcW w:w="2434" w:type="pct"/>
                    <w:tcBorders>
                      <w:top w:val="single" w:sz="4" w:space="0" w:color="auto"/>
                      <w:left w:val="single" w:sz="4" w:space="0" w:color="auto"/>
                      <w:bottom w:val="single" w:sz="4" w:space="0" w:color="auto"/>
                      <w:right w:val="single" w:sz="4" w:space="0" w:color="auto"/>
                    </w:tcBorders>
                  </w:tcPr>
                  <w:p w:rsidR="00076FD1" w:rsidRDefault="00076FD1"/>
                </w:tc>
                <w:tc>
                  <w:tcPr>
                    <w:tcW w:w="2566"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076FD1" w:rsidTr="00510B81">
            <w:trPr>
              <w:cantSplit/>
            </w:trPr>
            <w:sdt>
              <w:sdtPr>
                <w:tag w:val="_PLD_a92bd573499a45f88eb09857cbe19e80"/>
                <w:id w:val="-103157042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076FD1" w:rsidRDefault="00EB2954">
                <w:pPr>
                  <w:jc w:val="right"/>
                  <w:rPr>
                    <w:szCs w:val="21"/>
                  </w:rPr>
                </w:pPr>
                <w:r>
                  <w:rPr>
                    <w:szCs w:val="21"/>
                  </w:rPr>
                  <w:t>429,797,627.37</w:t>
                </w:r>
              </w:p>
            </w:tc>
          </w:tr>
        </w:tbl>
        <w:p w:rsidR="00076FD1" w:rsidRDefault="00703427"/>
      </w:sdtContent>
    </w:sdt>
    <w:bookmarkEnd w:id="97" w:displacedByCustomXml="prev"/>
    <w:p w:rsidR="00076FD1" w:rsidRDefault="001D52FB">
      <w:pPr>
        <w:pStyle w:val="4"/>
        <w:numPr>
          <w:ilvl w:val="3"/>
          <w:numId w:val="43"/>
        </w:numPr>
        <w:tabs>
          <w:tab w:val="left" w:pos="574"/>
        </w:tabs>
        <w:rPr>
          <w:rFonts w:ascii="宋体" w:hAnsi="宋体"/>
        </w:rPr>
      </w:pPr>
      <w:bookmarkStart w:id="98" w:name="_Hlk10467162"/>
      <w:r>
        <w:rPr>
          <w:rFonts w:ascii="宋体" w:hAnsi="宋体" w:cstheme="minorBidi" w:hint="eastAsia"/>
          <w:bCs w:val="0"/>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076FD1" w:rsidRDefault="001D52FB">
          <w:r>
            <w:fldChar w:fldCharType="begin"/>
          </w:r>
          <w:r w:rsidR="00E767EB">
            <w:instrText xml:space="preserve"> MACROBUTTON  SnrToggleCheckbox √适用 </w:instrText>
          </w:r>
          <w:r>
            <w:fldChar w:fldCharType="end"/>
          </w:r>
          <w:r>
            <w:fldChar w:fldCharType="begin"/>
          </w:r>
          <w:r w:rsidR="00E767EB">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szCs w:val="24"/>
        </w:rPr>
      </w:sdtEndPr>
      <w:sdtContent>
        <w:p w:rsidR="00E767EB" w:rsidRDefault="001D52FB">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993"/>
            <w:gridCol w:w="769"/>
            <w:gridCol w:w="448"/>
            <w:gridCol w:w="1068"/>
            <w:gridCol w:w="528"/>
            <w:gridCol w:w="1146"/>
            <w:gridCol w:w="1146"/>
            <w:gridCol w:w="448"/>
            <w:gridCol w:w="1068"/>
            <w:gridCol w:w="528"/>
            <w:gridCol w:w="1148"/>
          </w:tblGrid>
          <w:tr w:rsidR="00E767EB" w:rsidTr="005D4D4E">
            <w:trPr>
              <w:cantSplit/>
              <w:trHeight w:val="259"/>
            </w:trPr>
            <w:sdt>
              <w:sdtPr>
                <w:tag w:val="_PLD_a2143754c0e847e9a8bbb40d4548066c"/>
                <w:id w:val="-957713347"/>
                <w:lock w:val="sdtLocked"/>
              </w:sdtPr>
              <w:sdtContent>
                <w:tc>
                  <w:tcPr>
                    <w:tcW w:w="534" w:type="pct"/>
                    <w:vMerge w:val="restart"/>
                    <w:tcBorders>
                      <w:top w:val="single" w:sz="4" w:space="0" w:color="auto"/>
                      <w:left w:val="single" w:sz="4" w:space="0" w:color="auto"/>
                      <w:right w:val="single" w:sz="4" w:space="0" w:color="auto"/>
                    </w:tcBorders>
                    <w:vAlign w:val="center"/>
                  </w:tcPr>
                  <w:p w:rsidR="00E767EB" w:rsidRDefault="00E767EB" w:rsidP="0000593C">
                    <w:pPr>
                      <w:jc w:val="center"/>
                      <w:rPr>
                        <w:szCs w:val="21"/>
                      </w:rPr>
                    </w:pPr>
                    <w:r>
                      <w:rPr>
                        <w:rFonts w:hint="eastAsia"/>
                        <w:szCs w:val="21"/>
                      </w:rPr>
                      <w:t>类别</w:t>
                    </w:r>
                  </w:p>
                </w:tc>
              </w:sdtContent>
            </w:sdt>
            <w:sdt>
              <w:sdtPr>
                <w:tag w:val="_PLD_25d42b68a0be4b6c9079bb6f0b9688f1"/>
                <w:id w:val="-1701003753"/>
                <w:lock w:val="sdtLocked"/>
              </w:sdtPr>
              <w:sdtContent>
                <w:tc>
                  <w:tcPr>
                    <w:tcW w:w="2131" w:type="pct"/>
                    <w:gridSpan w:val="5"/>
                    <w:tcBorders>
                      <w:top w:val="single" w:sz="4" w:space="0" w:color="auto"/>
                      <w:left w:val="single" w:sz="4" w:space="0" w:color="auto"/>
                      <w:right w:val="single" w:sz="4" w:space="0" w:color="auto"/>
                    </w:tcBorders>
                    <w:vAlign w:val="center"/>
                  </w:tcPr>
                  <w:p w:rsidR="00E767EB" w:rsidRDefault="00E767EB" w:rsidP="0000593C">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866825897"/>
                <w:lock w:val="sdtLocked"/>
              </w:sdtPr>
              <w:sdtContent>
                <w:tc>
                  <w:tcPr>
                    <w:tcW w:w="2334" w:type="pct"/>
                    <w:gridSpan w:val="5"/>
                    <w:tcBorders>
                      <w:top w:val="single" w:sz="4" w:space="0" w:color="auto"/>
                      <w:left w:val="single" w:sz="4" w:space="0" w:color="auto"/>
                      <w:right w:val="single" w:sz="4" w:space="0" w:color="auto"/>
                    </w:tcBorders>
                    <w:vAlign w:val="center"/>
                  </w:tcPr>
                  <w:p w:rsidR="00E767EB" w:rsidRDefault="00E767EB" w:rsidP="0000593C">
                    <w:pPr>
                      <w:autoSpaceDE w:val="0"/>
                      <w:autoSpaceDN w:val="0"/>
                      <w:adjustRightInd w:val="0"/>
                      <w:snapToGrid w:val="0"/>
                      <w:spacing w:line="240" w:lineRule="atLeast"/>
                      <w:jc w:val="center"/>
                      <w:rPr>
                        <w:szCs w:val="21"/>
                      </w:rPr>
                    </w:pPr>
                    <w:r>
                      <w:rPr>
                        <w:rFonts w:hint="eastAsia"/>
                        <w:szCs w:val="21"/>
                      </w:rPr>
                      <w:t>期初余额</w:t>
                    </w:r>
                  </w:p>
                </w:tc>
              </w:sdtContent>
            </w:sdt>
          </w:tr>
          <w:tr w:rsidR="00EB2954" w:rsidTr="005D4D4E">
            <w:trPr>
              <w:cantSplit/>
              <w:trHeight w:val="227"/>
            </w:trPr>
            <w:tc>
              <w:tcPr>
                <w:tcW w:w="534" w:type="pct"/>
                <w:vMerge/>
                <w:tcBorders>
                  <w:left w:val="single" w:sz="4" w:space="0" w:color="auto"/>
                  <w:right w:val="single" w:sz="4" w:space="0" w:color="auto"/>
                </w:tcBorders>
                <w:vAlign w:val="center"/>
              </w:tcPr>
              <w:p w:rsidR="00E767EB" w:rsidRDefault="00E767EB" w:rsidP="0000593C">
                <w:pPr>
                  <w:rPr>
                    <w:szCs w:val="21"/>
                  </w:rPr>
                </w:pPr>
              </w:p>
            </w:tc>
            <w:sdt>
              <w:sdtPr>
                <w:tag w:val="_PLD_fd64cffe158d4ef48a5ff569de778464"/>
                <w:id w:val="-230318166"/>
                <w:lock w:val="sdtLocked"/>
              </w:sdtPr>
              <w:sdtContent>
                <w:tc>
                  <w:tcPr>
                    <w:tcW w:w="655" w:type="pct"/>
                    <w:gridSpan w:val="2"/>
                    <w:tcBorders>
                      <w:top w:val="single" w:sz="4" w:space="0" w:color="auto"/>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账面余额</w:t>
                    </w:r>
                  </w:p>
                </w:tc>
              </w:sdtContent>
            </w:sdt>
            <w:sdt>
              <w:sdtPr>
                <w:tag w:val="_PLD_f0f4adcb95c44cfa884ef7d853d6b134"/>
                <w:id w:val="1668757016"/>
                <w:lock w:val="sdtLocked"/>
              </w:sdtPr>
              <w:sdtContent>
                <w:tc>
                  <w:tcPr>
                    <w:tcW w:w="859" w:type="pct"/>
                    <w:gridSpan w:val="2"/>
                    <w:tcBorders>
                      <w:top w:val="single" w:sz="4" w:space="0" w:color="auto"/>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坏账准备</w:t>
                    </w:r>
                  </w:p>
                </w:tc>
              </w:sdtContent>
            </w:sdt>
            <w:sdt>
              <w:sdtPr>
                <w:tag w:val="_PLD_4c122527ed0743b8905d9f19514f4328"/>
                <w:id w:val="-1693142127"/>
                <w:lock w:val="sdtLocked"/>
              </w:sdtPr>
              <w:sdtContent>
                <w:tc>
                  <w:tcPr>
                    <w:tcW w:w="617" w:type="pct"/>
                    <w:vMerge w:val="restart"/>
                    <w:tcBorders>
                      <w:top w:val="single" w:sz="4" w:space="0" w:color="auto"/>
                      <w:left w:val="single" w:sz="4" w:space="0" w:color="auto"/>
                      <w:right w:val="single" w:sz="4" w:space="0" w:color="auto"/>
                    </w:tcBorders>
                    <w:vAlign w:val="center"/>
                  </w:tcPr>
                  <w:p w:rsidR="00E767EB" w:rsidRDefault="00E767EB" w:rsidP="0000593C">
                    <w:pPr>
                      <w:jc w:val="center"/>
                      <w:rPr>
                        <w:szCs w:val="21"/>
                      </w:rPr>
                    </w:pPr>
                    <w:r>
                      <w:rPr>
                        <w:rFonts w:hint="eastAsia"/>
                        <w:szCs w:val="21"/>
                      </w:rPr>
                      <w:t>账面</w:t>
                    </w:r>
                  </w:p>
                  <w:p w:rsidR="00E767EB" w:rsidRDefault="00E767EB" w:rsidP="0000593C">
                    <w:pPr>
                      <w:jc w:val="center"/>
                      <w:rPr>
                        <w:szCs w:val="21"/>
                      </w:rPr>
                    </w:pPr>
                    <w:r>
                      <w:rPr>
                        <w:rFonts w:hint="eastAsia"/>
                        <w:szCs w:val="21"/>
                      </w:rPr>
                      <w:lastRenderedPageBreak/>
                      <w:t>价值</w:t>
                    </w:r>
                  </w:p>
                </w:tc>
              </w:sdtContent>
            </w:sdt>
            <w:sdt>
              <w:sdtPr>
                <w:tag w:val="_PLD_fa758d9eb4ae426faef8e328262241b4"/>
                <w:id w:val="740910851"/>
                <w:lock w:val="sdtLocked"/>
              </w:sdtPr>
              <w:sdtContent>
                <w:tc>
                  <w:tcPr>
                    <w:tcW w:w="858" w:type="pct"/>
                    <w:gridSpan w:val="2"/>
                    <w:tcBorders>
                      <w:top w:val="single" w:sz="4" w:space="0" w:color="auto"/>
                      <w:left w:val="single" w:sz="4" w:space="0" w:color="auto"/>
                      <w:right w:val="single" w:sz="4" w:space="0" w:color="auto"/>
                    </w:tcBorders>
                    <w:vAlign w:val="center"/>
                  </w:tcPr>
                  <w:p w:rsidR="00E767EB" w:rsidRDefault="00E767EB" w:rsidP="0000593C">
                    <w:pPr>
                      <w:jc w:val="center"/>
                      <w:rPr>
                        <w:szCs w:val="21"/>
                      </w:rPr>
                    </w:pPr>
                    <w:r>
                      <w:rPr>
                        <w:rFonts w:hint="eastAsia"/>
                        <w:szCs w:val="21"/>
                      </w:rPr>
                      <w:t>账面余额</w:t>
                    </w:r>
                  </w:p>
                </w:tc>
              </w:sdtContent>
            </w:sdt>
            <w:sdt>
              <w:sdtPr>
                <w:tag w:val="_PLD_58080bac137d4831ab65bc2f8ca82429"/>
                <w:id w:val="923139455"/>
                <w:lock w:val="sdtLocked"/>
              </w:sdtPr>
              <w:sdtContent>
                <w:tc>
                  <w:tcPr>
                    <w:tcW w:w="859" w:type="pct"/>
                    <w:gridSpan w:val="2"/>
                    <w:tcBorders>
                      <w:top w:val="single" w:sz="4" w:space="0" w:color="auto"/>
                      <w:left w:val="single" w:sz="4" w:space="0" w:color="auto"/>
                      <w:right w:val="single" w:sz="4" w:space="0" w:color="auto"/>
                    </w:tcBorders>
                    <w:vAlign w:val="center"/>
                  </w:tcPr>
                  <w:p w:rsidR="00E767EB" w:rsidRDefault="00E767EB" w:rsidP="0000593C">
                    <w:pPr>
                      <w:jc w:val="center"/>
                      <w:rPr>
                        <w:szCs w:val="21"/>
                      </w:rPr>
                    </w:pPr>
                    <w:r>
                      <w:rPr>
                        <w:rFonts w:hint="eastAsia"/>
                        <w:szCs w:val="21"/>
                      </w:rPr>
                      <w:t>坏账准备</w:t>
                    </w:r>
                  </w:p>
                </w:tc>
              </w:sdtContent>
            </w:sdt>
            <w:sdt>
              <w:sdtPr>
                <w:tag w:val="_PLD_c015e43e7b384b6ab9bf259155579fa4"/>
                <w:id w:val="1421225780"/>
                <w:lock w:val="sdtLocked"/>
              </w:sdtPr>
              <w:sdtContent>
                <w:tc>
                  <w:tcPr>
                    <w:tcW w:w="617" w:type="pct"/>
                    <w:vMerge w:val="restart"/>
                    <w:tcBorders>
                      <w:top w:val="single" w:sz="4" w:space="0" w:color="auto"/>
                      <w:left w:val="single" w:sz="4" w:space="0" w:color="auto"/>
                      <w:right w:val="single" w:sz="4" w:space="0" w:color="auto"/>
                    </w:tcBorders>
                    <w:vAlign w:val="center"/>
                  </w:tcPr>
                  <w:p w:rsidR="00E767EB" w:rsidRDefault="00E767EB" w:rsidP="0000593C">
                    <w:pPr>
                      <w:jc w:val="center"/>
                      <w:rPr>
                        <w:szCs w:val="21"/>
                      </w:rPr>
                    </w:pPr>
                    <w:r>
                      <w:rPr>
                        <w:rFonts w:hint="eastAsia"/>
                        <w:szCs w:val="21"/>
                      </w:rPr>
                      <w:t>账面</w:t>
                    </w:r>
                  </w:p>
                  <w:p w:rsidR="00E767EB" w:rsidRDefault="00E767EB" w:rsidP="0000593C">
                    <w:pPr>
                      <w:jc w:val="center"/>
                      <w:rPr>
                        <w:szCs w:val="21"/>
                      </w:rPr>
                    </w:pPr>
                    <w:r>
                      <w:rPr>
                        <w:rFonts w:hint="eastAsia"/>
                        <w:szCs w:val="21"/>
                      </w:rPr>
                      <w:lastRenderedPageBreak/>
                      <w:t>价值</w:t>
                    </w:r>
                  </w:p>
                </w:tc>
              </w:sdtContent>
            </w:sdt>
          </w:tr>
          <w:tr w:rsidR="00E767EB" w:rsidTr="005D4D4E">
            <w:trPr>
              <w:cantSplit/>
              <w:trHeight w:val="375"/>
            </w:trPr>
            <w:tc>
              <w:tcPr>
                <w:tcW w:w="534" w:type="pct"/>
                <w:vMerge/>
                <w:tcBorders>
                  <w:left w:val="single" w:sz="4" w:space="0" w:color="auto"/>
                  <w:bottom w:val="single" w:sz="4" w:space="0" w:color="auto"/>
                  <w:right w:val="single" w:sz="4" w:space="0" w:color="auto"/>
                </w:tcBorders>
                <w:vAlign w:val="center"/>
              </w:tcPr>
              <w:p w:rsidR="00E767EB" w:rsidRDefault="00E767EB" w:rsidP="0000593C">
                <w:pPr>
                  <w:rPr>
                    <w:szCs w:val="21"/>
                  </w:rPr>
                </w:pPr>
              </w:p>
            </w:tc>
            <w:sdt>
              <w:sdtPr>
                <w:tag w:val="_PLD_2a622138bde346ccae812608989b472d"/>
                <w:id w:val="850911875"/>
                <w:lock w:val="sdtLocked"/>
              </w:sdtPr>
              <w:sdtContent>
                <w:tc>
                  <w:tcPr>
                    <w:tcW w:w="414"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金额</w:t>
                    </w:r>
                  </w:p>
                </w:tc>
              </w:sdtContent>
            </w:sdt>
            <w:sdt>
              <w:sdtPr>
                <w:tag w:val="_PLD_abd0e3a320c240aeb85b1414af26aa00"/>
                <w:id w:val="748386650"/>
                <w:lock w:val="sdtLocked"/>
              </w:sdtPr>
              <w:sdtContent>
                <w:tc>
                  <w:tcPr>
                    <w:tcW w:w="241"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比例</w:t>
                    </w:r>
                    <w:r>
                      <w:rPr>
                        <w:szCs w:val="21"/>
                      </w:rPr>
                      <w:t>(%)</w:t>
                    </w:r>
                  </w:p>
                </w:tc>
              </w:sdtContent>
            </w:sdt>
            <w:sdt>
              <w:sdtPr>
                <w:tag w:val="_PLD_d60468b4e5934fb9af3ebf3b3ca06a6b"/>
                <w:id w:val="-880007818"/>
                <w:lock w:val="sdtLocked"/>
              </w:sdtPr>
              <w:sdtContent>
                <w:tc>
                  <w:tcPr>
                    <w:tcW w:w="575"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金额</w:t>
                    </w:r>
                  </w:p>
                </w:tc>
              </w:sdtContent>
            </w:sdt>
            <w:sdt>
              <w:sdtPr>
                <w:tag w:val="_PLD_743ca215156149608b4d9149bc142cc3"/>
                <w:id w:val="1931087854"/>
                <w:lock w:val="sdtLocked"/>
              </w:sdtPr>
              <w:sdtContent>
                <w:tc>
                  <w:tcPr>
                    <w:tcW w:w="284"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计提比例</w:t>
                    </w:r>
                    <w:r>
                      <w:rPr>
                        <w:szCs w:val="21"/>
                      </w:rPr>
                      <w:t>(%)</w:t>
                    </w:r>
                  </w:p>
                </w:tc>
              </w:sdtContent>
            </w:sdt>
            <w:tc>
              <w:tcPr>
                <w:tcW w:w="617" w:type="pct"/>
                <w:vMerge/>
                <w:tcBorders>
                  <w:left w:val="single" w:sz="4" w:space="0" w:color="auto"/>
                  <w:bottom w:val="single" w:sz="4" w:space="0" w:color="auto"/>
                  <w:right w:val="single" w:sz="4" w:space="0" w:color="auto"/>
                </w:tcBorders>
                <w:vAlign w:val="center"/>
              </w:tcPr>
              <w:p w:rsidR="00E767EB" w:rsidRDefault="00E767EB" w:rsidP="0000593C">
                <w:pPr>
                  <w:jc w:val="center"/>
                  <w:rPr>
                    <w:szCs w:val="21"/>
                  </w:rPr>
                </w:pPr>
              </w:p>
            </w:tc>
            <w:sdt>
              <w:sdtPr>
                <w:tag w:val="_PLD_88061469e7574f3d93ff9dc8f7c03e2d"/>
                <w:id w:val="1698507416"/>
                <w:lock w:val="sdtLocked"/>
              </w:sdtPr>
              <w:sdtContent>
                <w:tc>
                  <w:tcPr>
                    <w:tcW w:w="617"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金额</w:t>
                    </w:r>
                  </w:p>
                </w:tc>
              </w:sdtContent>
            </w:sdt>
            <w:sdt>
              <w:sdtPr>
                <w:tag w:val="_PLD_c2b4bd19b5284f3481bdd6a3becafce0"/>
                <w:id w:val="1665509039"/>
                <w:lock w:val="sdtLocked"/>
              </w:sdtPr>
              <w:sdtContent>
                <w:tc>
                  <w:tcPr>
                    <w:tcW w:w="241"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比例</w:t>
                    </w:r>
                    <w:r>
                      <w:rPr>
                        <w:szCs w:val="21"/>
                      </w:rPr>
                      <w:t>(%)</w:t>
                    </w:r>
                  </w:p>
                </w:tc>
              </w:sdtContent>
            </w:sdt>
            <w:sdt>
              <w:sdtPr>
                <w:tag w:val="_PLD_c6874c65e4ac43019002d5903e4b46d6"/>
                <w:id w:val="-412628920"/>
                <w:lock w:val="sdtLocked"/>
              </w:sdtPr>
              <w:sdtContent>
                <w:tc>
                  <w:tcPr>
                    <w:tcW w:w="575"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金额</w:t>
                    </w:r>
                  </w:p>
                </w:tc>
              </w:sdtContent>
            </w:sdt>
            <w:sdt>
              <w:sdtPr>
                <w:tag w:val="_PLD_0596fb5f4bb147b48d9ab2f32535e71f"/>
                <w:id w:val="-902595938"/>
                <w:lock w:val="sdtLocked"/>
              </w:sdtPr>
              <w:sdtContent>
                <w:tc>
                  <w:tcPr>
                    <w:tcW w:w="284" w:type="pct"/>
                    <w:tcBorders>
                      <w:left w:val="single" w:sz="4" w:space="0" w:color="auto"/>
                      <w:bottom w:val="single" w:sz="4" w:space="0" w:color="auto"/>
                      <w:right w:val="single" w:sz="4" w:space="0" w:color="auto"/>
                    </w:tcBorders>
                    <w:vAlign w:val="center"/>
                  </w:tcPr>
                  <w:p w:rsidR="00E767EB" w:rsidRDefault="00E767EB" w:rsidP="0000593C">
                    <w:pPr>
                      <w:jc w:val="center"/>
                      <w:rPr>
                        <w:szCs w:val="21"/>
                      </w:rPr>
                    </w:pPr>
                    <w:r>
                      <w:rPr>
                        <w:rFonts w:hint="eastAsia"/>
                        <w:szCs w:val="21"/>
                      </w:rPr>
                      <w:t>计提比例</w:t>
                    </w:r>
                    <w:r>
                      <w:rPr>
                        <w:szCs w:val="21"/>
                      </w:rPr>
                      <w:t>(%)</w:t>
                    </w:r>
                  </w:p>
                </w:tc>
              </w:sdtContent>
            </w:sdt>
            <w:tc>
              <w:tcPr>
                <w:tcW w:w="617" w:type="pct"/>
                <w:vMerge/>
                <w:tcBorders>
                  <w:left w:val="single" w:sz="4" w:space="0" w:color="auto"/>
                  <w:bottom w:val="single" w:sz="4" w:space="0" w:color="auto"/>
                  <w:right w:val="single" w:sz="4" w:space="0" w:color="auto"/>
                </w:tcBorders>
              </w:tcPr>
              <w:p w:rsidR="00E767EB" w:rsidRDefault="00E767EB" w:rsidP="0000593C">
                <w:pPr>
                  <w:jc w:val="center"/>
                  <w:rPr>
                    <w:szCs w:val="21"/>
                  </w:rPr>
                </w:pPr>
              </w:p>
            </w:tc>
          </w:tr>
          <w:tr w:rsidR="00E767EB" w:rsidTr="005D4D4E">
            <w:trPr>
              <w:cantSplit/>
            </w:trPr>
            <w:sdt>
              <w:sdtPr>
                <w:tag w:val="_PLD_6413454a316c4103ae8bebbae0f082c2"/>
                <w:id w:val="1388920648"/>
                <w:lock w:val="sdtLocked"/>
              </w:sdtPr>
              <w:sdtContent>
                <w:tc>
                  <w:tcPr>
                    <w:tcW w:w="534" w:type="pct"/>
                    <w:tcBorders>
                      <w:top w:val="single" w:sz="4" w:space="0" w:color="auto"/>
                      <w:left w:val="single" w:sz="4" w:space="0" w:color="auto"/>
                      <w:bottom w:val="single" w:sz="4" w:space="0" w:color="auto"/>
                      <w:right w:val="single" w:sz="4" w:space="0" w:color="auto"/>
                    </w:tcBorders>
                  </w:tcPr>
                  <w:p w:rsidR="00E767EB" w:rsidRDefault="00E767EB" w:rsidP="0000593C">
                    <w:pPr>
                      <w:rPr>
                        <w:szCs w:val="21"/>
                      </w:rPr>
                    </w:pPr>
                    <w:r>
                      <w:rPr>
                        <w:rFonts w:hint="eastAsia"/>
                        <w:szCs w:val="21"/>
                      </w:rPr>
                      <w:t>按单项计提坏账准备</w:t>
                    </w:r>
                  </w:p>
                </w:tc>
              </w:sdtContent>
            </w:sdt>
            <w:tc>
              <w:tcPr>
                <w:tcW w:w="414"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r w:rsidRPr="005D4D4E">
                  <w:rPr>
                    <w:sz w:val="18"/>
                    <w:szCs w:val="18"/>
                  </w:rPr>
                  <w:t>14,908,617.19</w:t>
                </w:r>
              </w:p>
            </w:tc>
            <w:tc>
              <w:tcPr>
                <w:tcW w:w="241" w:type="pct"/>
                <w:tcBorders>
                  <w:top w:val="single" w:sz="4" w:space="0" w:color="auto"/>
                  <w:left w:val="single" w:sz="4" w:space="0" w:color="auto"/>
                  <w:bottom w:val="single" w:sz="4" w:space="0" w:color="auto"/>
                  <w:right w:val="single" w:sz="4" w:space="0" w:color="auto"/>
                </w:tcBorders>
              </w:tcPr>
              <w:p w:rsidR="00E767EB" w:rsidRPr="005D4D4E" w:rsidRDefault="00EB2954" w:rsidP="0000593C">
                <w:pPr>
                  <w:jc w:val="right"/>
                  <w:rPr>
                    <w:sz w:val="18"/>
                    <w:szCs w:val="18"/>
                  </w:rPr>
                </w:pPr>
                <w:r w:rsidRPr="005D4D4E">
                  <w:rPr>
                    <w:rFonts w:hint="eastAsia"/>
                    <w:sz w:val="18"/>
                    <w:szCs w:val="18"/>
                  </w:rPr>
                  <w:t>3</w:t>
                </w:r>
                <w:r w:rsidRPr="005D4D4E">
                  <w:rPr>
                    <w:sz w:val="18"/>
                    <w:szCs w:val="18"/>
                  </w:rPr>
                  <w:t>.21</w:t>
                </w:r>
              </w:p>
            </w:tc>
            <w:tc>
              <w:tcPr>
                <w:tcW w:w="575"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r w:rsidRPr="005D4D4E">
                  <w:rPr>
                    <w:sz w:val="18"/>
                    <w:szCs w:val="18"/>
                  </w:rPr>
                  <w:t>14,908,617.19</w:t>
                </w:r>
              </w:p>
            </w:tc>
            <w:tc>
              <w:tcPr>
                <w:tcW w:w="284"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r w:rsidRPr="005D4D4E">
                  <w:rPr>
                    <w:sz w:val="18"/>
                    <w:szCs w:val="18"/>
                  </w:rPr>
                  <w:t>100.00</w:t>
                </w:r>
              </w:p>
            </w:tc>
            <w:tc>
              <w:tcPr>
                <w:tcW w:w="617"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r w:rsidRPr="005D4D4E">
                  <w:rPr>
                    <w:sz w:val="18"/>
                    <w:szCs w:val="18"/>
                  </w:rPr>
                  <w:t>14,908,617.19</w:t>
                </w:r>
              </w:p>
            </w:tc>
            <w:tc>
              <w:tcPr>
                <w:tcW w:w="241" w:type="pct"/>
                <w:tcBorders>
                  <w:top w:val="single" w:sz="4" w:space="0" w:color="auto"/>
                  <w:left w:val="single" w:sz="4" w:space="0" w:color="auto"/>
                  <w:bottom w:val="single" w:sz="4" w:space="0" w:color="auto"/>
                  <w:right w:val="single" w:sz="4" w:space="0" w:color="auto"/>
                </w:tcBorders>
              </w:tcPr>
              <w:p w:rsidR="00E767EB" w:rsidRPr="005D4D4E" w:rsidRDefault="00EB2954" w:rsidP="0000593C">
                <w:pPr>
                  <w:jc w:val="right"/>
                  <w:rPr>
                    <w:sz w:val="18"/>
                    <w:szCs w:val="18"/>
                  </w:rPr>
                </w:pPr>
                <w:r w:rsidRPr="005D4D4E">
                  <w:rPr>
                    <w:rFonts w:hint="eastAsia"/>
                    <w:sz w:val="18"/>
                    <w:szCs w:val="18"/>
                  </w:rPr>
                  <w:t>4</w:t>
                </w:r>
                <w:r w:rsidRPr="005D4D4E">
                  <w:rPr>
                    <w:sz w:val="18"/>
                    <w:szCs w:val="18"/>
                  </w:rPr>
                  <w:t>.15</w:t>
                </w:r>
              </w:p>
            </w:tc>
            <w:tc>
              <w:tcPr>
                <w:tcW w:w="575"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r w:rsidRPr="005D4D4E">
                  <w:rPr>
                    <w:sz w:val="18"/>
                    <w:szCs w:val="18"/>
                  </w:rPr>
                  <w:t>14,908,617.19</w:t>
                </w:r>
              </w:p>
            </w:tc>
            <w:tc>
              <w:tcPr>
                <w:tcW w:w="284"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r w:rsidRPr="005D4D4E">
                  <w:rPr>
                    <w:sz w:val="18"/>
                    <w:szCs w:val="18"/>
                  </w:rPr>
                  <w:t>100.00</w:t>
                </w:r>
              </w:p>
            </w:tc>
            <w:tc>
              <w:tcPr>
                <w:tcW w:w="617"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r>
          <w:tr w:rsidR="00E767EB" w:rsidTr="005D4D4E">
            <w:trPr>
              <w:cantSplit/>
            </w:trPr>
            <w:sdt>
              <w:sdtPr>
                <w:rPr>
                  <w:sz w:val="18"/>
                  <w:szCs w:val="18"/>
                </w:rPr>
                <w:tag w:val="_PLD_a3793487a0154f9a85b0e94e01b6ddbe"/>
                <w:id w:val="15612420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E767EB" w:rsidRPr="005D4D4E" w:rsidRDefault="00E767EB" w:rsidP="0000593C">
                    <w:pPr>
                      <w:rPr>
                        <w:sz w:val="18"/>
                        <w:szCs w:val="18"/>
                      </w:rPr>
                    </w:pPr>
                    <w:r w:rsidRPr="005D4D4E">
                      <w:rPr>
                        <w:rFonts w:hint="eastAsia"/>
                        <w:sz w:val="18"/>
                        <w:szCs w:val="18"/>
                      </w:rPr>
                      <w:t>其中：</w:t>
                    </w:r>
                  </w:p>
                </w:tc>
              </w:sdtContent>
            </w:sdt>
          </w:tr>
          <w:sdt>
            <w:sdtPr>
              <w:rPr>
                <w:szCs w:val="21"/>
              </w:rPr>
              <w:alias w:val="按单项计提坏账准备的应收账款明细"/>
              <w:tag w:val="_TUP_3a763938896845f284a4dc7df88bd4af"/>
              <w:id w:val="-1897656475"/>
              <w:lock w:val="sdtLocked"/>
              <w:placeholder>
                <w:docPart w:val="58064DDD457042608E9567BE253B0CD0"/>
              </w:placeholder>
            </w:sdtPr>
            <w:sdtEndPr>
              <w:rPr>
                <w:sz w:val="18"/>
                <w:szCs w:val="18"/>
              </w:rPr>
            </w:sdtEndPr>
            <w:sdtContent>
              <w:tr w:rsidR="00E767EB" w:rsidTr="005D4D4E">
                <w:trPr>
                  <w:cantSplit/>
                </w:trPr>
                <w:sdt>
                  <w:sdtPr>
                    <w:rPr>
                      <w:szCs w:val="21"/>
                    </w:rPr>
                    <w:alias w:val="按单项计提坏账准备的应收账款明细-类别"/>
                    <w:tag w:val="_GBC_3399611ce4724e1193aaefa4ea4bde46"/>
                    <w:id w:val="521288720"/>
                    <w:lock w:val="sdtLocked"/>
                    <w:showingPlcHdr/>
                  </w:sdtPr>
                  <w:sdtContent>
                    <w:tc>
                      <w:tcPr>
                        <w:tcW w:w="534" w:type="pct"/>
                        <w:tcBorders>
                          <w:top w:val="single" w:sz="4" w:space="0" w:color="auto"/>
                          <w:left w:val="single" w:sz="4" w:space="0" w:color="auto"/>
                          <w:bottom w:val="single" w:sz="4" w:space="0" w:color="auto"/>
                          <w:right w:val="single" w:sz="4" w:space="0" w:color="auto"/>
                        </w:tcBorders>
                      </w:tcPr>
                      <w:p w:rsidR="00E767EB" w:rsidRDefault="00E767EB" w:rsidP="0000593C">
                        <w:pPr>
                          <w:rPr>
                            <w:color w:val="808080"/>
                            <w:szCs w:val="21"/>
                          </w:rPr>
                        </w:pPr>
                        <w:r>
                          <w:rPr>
                            <w:rFonts w:hint="eastAsia"/>
                          </w:rPr>
                          <w:t xml:space="preserve">　</w:t>
                        </w:r>
                      </w:p>
                    </w:tc>
                  </w:sdtContent>
                </w:sdt>
                <w:tc>
                  <w:tcPr>
                    <w:tcW w:w="414"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241"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575"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284"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241"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575"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284"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r>
            </w:sdtContent>
          </w:sdt>
          <w:sdt>
            <w:sdtPr>
              <w:rPr>
                <w:szCs w:val="21"/>
              </w:rPr>
              <w:alias w:val="按单项计提坏账准备的应收账款明细"/>
              <w:tag w:val="_TUP_3a763938896845f284a4dc7df88bd4af"/>
              <w:id w:val="-1053537846"/>
              <w:lock w:val="sdtLocked"/>
              <w:placeholder>
                <w:docPart w:val="986ADCA02A924E64A834935134953C0D"/>
              </w:placeholder>
            </w:sdtPr>
            <w:sdtEndPr>
              <w:rPr>
                <w:sz w:val="18"/>
                <w:szCs w:val="18"/>
              </w:rPr>
            </w:sdtEndPr>
            <w:sdtContent>
              <w:tr w:rsidR="00E767EB" w:rsidTr="005D4D4E">
                <w:trPr>
                  <w:cantSplit/>
                </w:trPr>
                <w:sdt>
                  <w:sdtPr>
                    <w:rPr>
                      <w:szCs w:val="21"/>
                    </w:rPr>
                    <w:alias w:val="按单项计提坏账准备的应收账款明细-类别"/>
                    <w:tag w:val="_GBC_3399611ce4724e1193aaefa4ea4bde46"/>
                    <w:id w:val="-461585454"/>
                    <w:lock w:val="sdtLocked"/>
                    <w:showingPlcHdr/>
                  </w:sdtPr>
                  <w:sdtContent>
                    <w:tc>
                      <w:tcPr>
                        <w:tcW w:w="534" w:type="pct"/>
                        <w:tcBorders>
                          <w:top w:val="single" w:sz="4" w:space="0" w:color="auto"/>
                          <w:left w:val="single" w:sz="4" w:space="0" w:color="auto"/>
                          <w:bottom w:val="single" w:sz="4" w:space="0" w:color="auto"/>
                          <w:right w:val="single" w:sz="4" w:space="0" w:color="auto"/>
                        </w:tcBorders>
                      </w:tcPr>
                      <w:p w:rsidR="00E767EB" w:rsidRDefault="00E767EB" w:rsidP="0000593C">
                        <w:pPr>
                          <w:rPr>
                            <w:color w:val="808080"/>
                            <w:szCs w:val="21"/>
                          </w:rPr>
                        </w:pPr>
                        <w:r>
                          <w:rPr>
                            <w:rFonts w:hint="eastAsia"/>
                          </w:rPr>
                          <w:t xml:space="preserve">　</w:t>
                        </w:r>
                      </w:p>
                    </w:tc>
                  </w:sdtContent>
                </w:sdt>
                <w:tc>
                  <w:tcPr>
                    <w:tcW w:w="414" w:type="pct"/>
                    <w:tcBorders>
                      <w:top w:val="single" w:sz="4" w:space="0" w:color="auto"/>
                      <w:left w:val="single" w:sz="4" w:space="0" w:color="auto"/>
                      <w:bottom w:val="single" w:sz="4" w:space="0" w:color="auto"/>
                      <w:right w:val="single" w:sz="4" w:space="0" w:color="auto"/>
                    </w:tcBorders>
                    <w:vAlign w:val="center"/>
                  </w:tcPr>
                  <w:p w:rsidR="00E767EB" w:rsidRPr="005D4D4E" w:rsidRDefault="00E767EB" w:rsidP="0000593C">
                    <w:pPr>
                      <w:rPr>
                        <w:sz w:val="18"/>
                        <w:szCs w:val="18"/>
                      </w:rPr>
                    </w:pPr>
                    <w:r w:rsidRPr="005D4D4E">
                      <w:rPr>
                        <w:sz w:val="18"/>
                        <w:szCs w:val="18"/>
                      </w:rPr>
                      <w:t>14,908,617.19</w:t>
                    </w:r>
                  </w:p>
                </w:tc>
                <w:tc>
                  <w:tcPr>
                    <w:tcW w:w="241" w:type="pct"/>
                    <w:tcBorders>
                      <w:top w:val="single" w:sz="4" w:space="0" w:color="auto"/>
                      <w:left w:val="single" w:sz="4" w:space="0" w:color="auto"/>
                      <w:bottom w:val="single" w:sz="4" w:space="0" w:color="auto"/>
                      <w:right w:val="single" w:sz="4" w:space="0" w:color="auto"/>
                    </w:tcBorders>
                    <w:vAlign w:val="center"/>
                  </w:tcPr>
                  <w:p w:rsidR="00E767EB" w:rsidRPr="005D4D4E" w:rsidRDefault="00EB2954" w:rsidP="0000593C">
                    <w:pPr>
                      <w:rPr>
                        <w:sz w:val="18"/>
                        <w:szCs w:val="18"/>
                      </w:rPr>
                    </w:pPr>
                    <w:r w:rsidRPr="005D4D4E">
                      <w:rPr>
                        <w:rFonts w:hint="eastAsia"/>
                        <w:sz w:val="18"/>
                        <w:szCs w:val="18"/>
                      </w:rPr>
                      <w:t>3</w:t>
                    </w:r>
                    <w:r w:rsidRPr="005D4D4E">
                      <w:rPr>
                        <w:sz w:val="18"/>
                        <w:szCs w:val="18"/>
                      </w:rPr>
                      <w:t>.21</w:t>
                    </w:r>
                  </w:p>
                </w:tc>
                <w:tc>
                  <w:tcPr>
                    <w:tcW w:w="575" w:type="pct"/>
                    <w:tcBorders>
                      <w:top w:val="single" w:sz="4" w:space="0" w:color="auto"/>
                      <w:left w:val="single" w:sz="4" w:space="0" w:color="auto"/>
                      <w:bottom w:val="single" w:sz="4" w:space="0" w:color="auto"/>
                      <w:right w:val="single" w:sz="4" w:space="0" w:color="auto"/>
                    </w:tcBorders>
                    <w:vAlign w:val="center"/>
                  </w:tcPr>
                  <w:p w:rsidR="00E767EB" w:rsidRPr="005D4D4E" w:rsidRDefault="00E767EB" w:rsidP="0000593C">
                    <w:pPr>
                      <w:rPr>
                        <w:sz w:val="18"/>
                        <w:szCs w:val="18"/>
                      </w:rPr>
                    </w:pPr>
                    <w:r w:rsidRPr="005D4D4E">
                      <w:rPr>
                        <w:sz w:val="18"/>
                        <w:szCs w:val="18"/>
                      </w:rPr>
                      <w:t>14,908,617.19</w:t>
                    </w:r>
                  </w:p>
                </w:tc>
                <w:tc>
                  <w:tcPr>
                    <w:tcW w:w="284" w:type="pct"/>
                    <w:tcBorders>
                      <w:top w:val="single" w:sz="4" w:space="0" w:color="auto"/>
                      <w:left w:val="single" w:sz="4" w:space="0" w:color="auto"/>
                      <w:bottom w:val="single" w:sz="4" w:space="0" w:color="auto"/>
                      <w:right w:val="single" w:sz="4" w:space="0" w:color="auto"/>
                    </w:tcBorders>
                    <w:vAlign w:val="center"/>
                  </w:tcPr>
                  <w:p w:rsidR="00E767EB" w:rsidRPr="005D4D4E" w:rsidRDefault="00E767EB" w:rsidP="0000593C">
                    <w:pPr>
                      <w:rPr>
                        <w:sz w:val="18"/>
                        <w:szCs w:val="18"/>
                      </w:rPr>
                    </w:pPr>
                    <w:r w:rsidRPr="005D4D4E">
                      <w:rPr>
                        <w:sz w:val="18"/>
                        <w:szCs w:val="18"/>
                      </w:rPr>
                      <w:t>100.00</w:t>
                    </w:r>
                  </w:p>
                </w:tc>
                <w:tc>
                  <w:tcPr>
                    <w:tcW w:w="617" w:type="pct"/>
                    <w:tcBorders>
                      <w:top w:val="single" w:sz="4" w:space="0" w:color="auto"/>
                      <w:left w:val="single" w:sz="4" w:space="0" w:color="auto"/>
                      <w:bottom w:val="single" w:sz="4" w:space="0" w:color="auto"/>
                      <w:right w:val="single" w:sz="4" w:space="0" w:color="auto"/>
                    </w:tcBorders>
                    <w:vAlign w:val="center"/>
                  </w:tcPr>
                  <w:p w:rsidR="00E767EB" w:rsidRPr="005D4D4E" w:rsidRDefault="00E767EB" w:rsidP="0000593C">
                    <w:pPr>
                      <w:rPr>
                        <w:sz w:val="18"/>
                        <w:szCs w:val="18"/>
                      </w:rPr>
                    </w:pPr>
                  </w:p>
                </w:tc>
                <w:tc>
                  <w:tcPr>
                    <w:tcW w:w="617" w:type="pct"/>
                    <w:tcBorders>
                      <w:top w:val="single" w:sz="4" w:space="0" w:color="auto"/>
                      <w:left w:val="single" w:sz="4" w:space="0" w:color="auto"/>
                      <w:bottom w:val="single" w:sz="4" w:space="0" w:color="auto"/>
                      <w:right w:val="single" w:sz="4" w:space="0" w:color="auto"/>
                    </w:tcBorders>
                    <w:vAlign w:val="center"/>
                  </w:tcPr>
                  <w:p w:rsidR="00E767EB" w:rsidRPr="005D4D4E" w:rsidRDefault="00E767EB" w:rsidP="0000593C">
                    <w:pPr>
                      <w:rPr>
                        <w:sz w:val="18"/>
                        <w:szCs w:val="18"/>
                      </w:rPr>
                    </w:pPr>
                    <w:r w:rsidRPr="005D4D4E">
                      <w:rPr>
                        <w:sz w:val="18"/>
                        <w:szCs w:val="18"/>
                      </w:rPr>
                      <w:t>14,908,617.19</w:t>
                    </w:r>
                  </w:p>
                </w:tc>
                <w:tc>
                  <w:tcPr>
                    <w:tcW w:w="241" w:type="pct"/>
                    <w:tcBorders>
                      <w:top w:val="single" w:sz="4" w:space="0" w:color="auto"/>
                      <w:left w:val="single" w:sz="4" w:space="0" w:color="auto"/>
                      <w:bottom w:val="single" w:sz="4" w:space="0" w:color="auto"/>
                      <w:right w:val="single" w:sz="4" w:space="0" w:color="auto"/>
                    </w:tcBorders>
                    <w:vAlign w:val="center"/>
                  </w:tcPr>
                  <w:p w:rsidR="00E767EB" w:rsidRPr="005D4D4E" w:rsidRDefault="00EB2954" w:rsidP="0000593C">
                    <w:pPr>
                      <w:rPr>
                        <w:sz w:val="18"/>
                        <w:szCs w:val="18"/>
                      </w:rPr>
                    </w:pPr>
                    <w:r w:rsidRPr="005D4D4E">
                      <w:rPr>
                        <w:rFonts w:hint="eastAsia"/>
                        <w:sz w:val="18"/>
                        <w:szCs w:val="18"/>
                      </w:rPr>
                      <w:t>4</w:t>
                    </w:r>
                    <w:r w:rsidRPr="005D4D4E">
                      <w:rPr>
                        <w:sz w:val="18"/>
                        <w:szCs w:val="18"/>
                      </w:rPr>
                      <w:t>.15</w:t>
                    </w:r>
                  </w:p>
                </w:tc>
                <w:tc>
                  <w:tcPr>
                    <w:tcW w:w="575" w:type="pct"/>
                    <w:tcBorders>
                      <w:top w:val="single" w:sz="4" w:space="0" w:color="auto"/>
                      <w:left w:val="single" w:sz="4" w:space="0" w:color="auto"/>
                      <w:bottom w:val="single" w:sz="4" w:space="0" w:color="auto"/>
                      <w:right w:val="single" w:sz="4" w:space="0" w:color="auto"/>
                    </w:tcBorders>
                    <w:vAlign w:val="center"/>
                  </w:tcPr>
                  <w:p w:rsidR="00E767EB" w:rsidRPr="005D4D4E" w:rsidRDefault="00E767EB" w:rsidP="0000593C">
                    <w:pPr>
                      <w:rPr>
                        <w:sz w:val="18"/>
                        <w:szCs w:val="18"/>
                      </w:rPr>
                    </w:pPr>
                    <w:r w:rsidRPr="005D4D4E">
                      <w:rPr>
                        <w:sz w:val="18"/>
                        <w:szCs w:val="18"/>
                      </w:rPr>
                      <w:t>14,908,617.19</w:t>
                    </w:r>
                  </w:p>
                </w:tc>
                <w:tc>
                  <w:tcPr>
                    <w:tcW w:w="284" w:type="pct"/>
                    <w:tcBorders>
                      <w:top w:val="single" w:sz="4" w:space="0" w:color="auto"/>
                      <w:left w:val="single" w:sz="4" w:space="0" w:color="auto"/>
                      <w:bottom w:val="single" w:sz="4" w:space="0" w:color="auto"/>
                      <w:right w:val="single" w:sz="4" w:space="0" w:color="auto"/>
                    </w:tcBorders>
                    <w:vAlign w:val="center"/>
                  </w:tcPr>
                  <w:p w:rsidR="00E767EB" w:rsidRPr="005D4D4E" w:rsidRDefault="00E767EB" w:rsidP="0000593C">
                    <w:pPr>
                      <w:rPr>
                        <w:sz w:val="18"/>
                        <w:szCs w:val="18"/>
                      </w:rPr>
                    </w:pPr>
                    <w:r w:rsidRPr="005D4D4E">
                      <w:rPr>
                        <w:sz w:val="18"/>
                        <w:szCs w:val="18"/>
                      </w:rPr>
                      <w:t>100.00</w:t>
                    </w:r>
                  </w:p>
                </w:tc>
                <w:tc>
                  <w:tcPr>
                    <w:tcW w:w="617" w:type="pct"/>
                    <w:tcBorders>
                      <w:top w:val="single" w:sz="4" w:space="0" w:color="auto"/>
                      <w:left w:val="single" w:sz="4" w:space="0" w:color="auto"/>
                      <w:bottom w:val="single" w:sz="4" w:space="0" w:color="auto"/>
                      <w:right w:val="single" w:sz="4" w:space="0" w:color="auto"/>
                    </w:tcBorders>
                  </w:tcPr>
                  <w:p w:rsidR="00E767EB" w:rsidRPr="005D4D4E" w:rsidRDefault="00E767EB" w:rsidP="0000593C">
                    <w:pPr>
                      <w:jc w:val="right"/>
                      <w:rPr>
                        <w:sz w:val="18"/>
                        <w:szCs w:val="18"/>
                      </w:rPr>
                    </w:pPr>
                  </w:p>
                </w:tc>
              </w:tr>
            </w:sdtContent>
          </w:sdt>
          <w:tr w:rsidR="00EB2954" w:rsidTr="005D4D4E">
            <w:trPr>
              <w:cantSplit/>
            </w:trPr>
            <w:sdt>
              <w:sdtPr>
                <w:tag w:val="_PLD_f288fc933fe84e6088cca1ff51abf9b8"/>
                <w:id w:val="532619401"/>
                <w:lock w:val="sdtLocked"/>
              </w:sdtPr>
              <w:sdtContent>
                <w:tc>
                  <w:tcPr>
                    <w:tcW w:w="534" w:type="pct"/>
                    <w:tcBorders>
                      <w:top w:val="single" w:sz="4" w:space="0" w:color="auto"/>
                      <w:left w:val="single" w:sz="4" w:space="0" w:color="auto"/>
                      <w:bottom w:val="single" w:sz="4" w:space="0" w:color="auto"/>
                      <w:right w:val="single" w:sz="4" w:space="0" w:color="auto"/>
                    </w:tcBorders>
                  </w:tcPr>
                  <w:p w:rsidR="00EB2954" w:rsidRDefault="00EB2954" w:rsidP="00EB2954">
                    <w:pPr>
                      <w:rPr>
                        <w:szCs w:val="21"/>
                      </w:rPr>
                    </w:pPr>
                    <w:r>
                      <w:rPr>
                        <w:rFonts w:hint="eastAsia"/>
                        <w:szCs w:val="21"/>
                      </w:rPr>
                      <w:t>按组合计提坏账准备</w:t>
                    </w:r>
                  </w:p>
                </w:tc>
              </w:sdtContent>
            </w:sdt>
            <w:tc>
              <w:tcPr>
                <w:tcW w:w="414"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449,993,102.32</w:t>
                </w:r>
              </w:p>
            </w:tc>
            <w:tc>
              <w:tcPr>
                <w:tcW w:w="241"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96.79</w:t>
                </w:r>
              </w:p>
            </w:tc>
            <w:tc>
              <w:tcPr>
                <w:tcW w:w="575"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21,942,587.88</w:t>
                </w:r>
              </w:p>
            </w:tc>
            <w:tc>
              <w:tcPr>
                <w:tcW w:w="28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rFonts w:hint="eastAsia"/>
                    <w:sz w:val="18"/>
                    <w:szCs w:val="18"/>
                  </w:rPr>
                  <w:t>4</w:t>
                </w:r>
                <w:r w:rsidRPr="005D4D4E">
                  <w:rPr>
                    <w:sz w:val="18"/>
                    <w:szCs w:val="18"/>
                  </w:rPr>
                  <w:t>.88</w:t>
                </w: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428,050,514.44</w:t>
                </w:r>
              </w:p>
            </w:tc>
            <w:tc>
              <w:tcPr>
                <w:tcW w:w="617"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344,455,345.67</w:t>
                </w:r>
              </w:p>
            </w:tc>
            <w:tc>
              <w:tcPr>
                <w:tcW w:w="241"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95.85</w:t>
                </w:r>
              </w:p>
            </w:tc>
            <w:tc>
              <w:tcPr>
                <w:tcW w:w="575"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20,195,474.95</w:t>
                </w:r>
              </w:p>
            </w:tc>
            <w:tc>
              <w:tcPr>
                <w:tcW w:w="284"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5.86</w:t>
                </w:r>
              </w:p>
            </w:tc>
            <w:tc>
              <w:tcPr>
                <w:tcW w:w="617" w:type="pct"/>
                <w:tcBorders>
                  <w:top w:val="single" w:sz="4" w:space="0" w:color="auto"/>
                  <w:left w:val="single" w:sz="4" w:space="0" w:color="auto"/>
                  <w:bottom w:val="single" w:sz="4" w:space="0" w:color="auto"/>
                  <w:right w:val="single" w:sz="4" w:space="0" w:color="auto"/>
                </w:tcBorders>
                <w:vAlign w:val="center"/>
              </w:tcPr>
              <w:p w:rsidR="00EB2954" w:rsidRPr="005D4D4E" w:rsidRDefault="00EB2954" w:rsidP="00EB2954">
                <w:pPr>
                  <w:rPr>
                    <w:sz w:val="18"/>
                    <w:szCs w:val="18"/>
                  </w:rPr>
                </w:pPr>
                <w:r w:rsidRPr="005D4D4E">
                  <w:rPr>
                    <w:sz w:val="18"/>
                    <w:szCs w:val="18"/>
                  </w:rPr>
                  <w:t>324,259,870.72</w:t>
                </w:r>
              </w:p>
            </w:tc>
          </w:tr>
          <w:tr w:rsidR="00EB2954" w:rsidTr="005D4D4E">
            <w:trPr>
              <w:cantSplit/>
            </w:trPr>
            <w:sdt>
              <w:sdtPr>
                <w:rPr>
                  <w:sz w:val="18"/>
                  <w:szCs w:val="18"/>
                </w:rPr>
                <w:tag w:val="_PLD_55a01fc28b044e40bd4e4399252665c0"/>
                <w:id w:val="171854437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EB2954" w:rsidRPr="005D4D4E" w:rsidRDefault="00EB2954" w:rsidP="00EB2954">
                    <w:pPr>
                      <w:rPr>
                        <w:sz w:val="18"/>
                        <w:szCs w:val="18"/>
                      </w:rPr>
                    </w:pPr>
                    <w:r w:rsidRPr="005D4D4E">
                      <w:rPr>
                        <w:rFonts w:hint="eastAsia"/>
                        <w:sz w:val="18"/>
                        <w:szCs w:val="18"/>
                      </w:rPr>
                      <w:t>其中：</w:t>
                    </w:r>
                  </w:p>
                </w:tc>
              </w:sdtContent>
            </w:sdt>
          </w:tr>
          <w:sdt>
            <w:sdtPr>
              <w:rPr>
                <w:szCs w:val="21"/>
              </w:rPr>
              <w:alias w:val="按组合计提坏账准备的应收账款明细"/>
              <w:tag w:val="_TUP_01960bfe94fc450d9a465ddf3f2cfd76"/>
              <w:id w:val="718563730"/>
              <w:lock w:val="sdtLocked"/>
              <w:placeholder>
                <w:docPart w:val="30E72FA777C84E43A2CB97953CC108A5"/>
              </w:placeholder>
            </w:sdtPr>
            <w:sdtEndPr>
              <w:rPr>
                <w:sz w:val="18"/>
                <w:szCs w:val="18"/>
              </w:rPr>
            </w:sdtEndPr>
            <w:sdtContent>
              <w:tr w:rsidR="00EB2954" w:rsidTr="005D4D4E">
                <w:trPr>
                  <w:cantSplit/>
                </w:trPr>
                <w:sdt>
                  <w:sdtPr>
                    <w:rPr>
                      <w:szCs w:val="21"/>
                    </w:rPr>
                    <w:alias w:val="按组合计提坏账准备的应收账款明细-组合名称"/>
                    <w:tag w:val="_GBC_c5f1817705f34c9782f585b3ed10e2db"/>
                    <w:id w:val="1116493062"/>
                    <w:lock w:val="sdtLocked"/>
                  </w:sdtPr>
                  <w:sdtContent>
                    <w:tc>
                      <w:tcPr>
                        <w:tcW w:w="534" w:type="pct"/>
                        <w:tcBorders>
                          <w:top w:val="single" w:sz="4" w:space="0" w:color="auto"/>
                          <w:left w:val="single" w:sz="4" w:space="0" w:color="auto"/>
                          <w:bottom w:val="single" w:sz="4" w:space="0" w:color="auto"/>
                          <w:right w:val="single" w:sz="4" w:space="0" w:color="auto"/>
                        </w:tcBorders>
                      </w:tcPr>
                      <w:p w:rsidR="00EB2954" w:rsidRDefault="00EB2954" w:rsidP="00EB2954">
                        <w:pPr>
                          <w:rPr>
                            <w:color w:val="808080"/>
                            <w:szCs w:val="21"/>
                          </w:rPr>
                        </w:pPr>
                        <w:r w:rsidRPr="00E767EB">
                          <w:rPr>
                            <w:rFonts w:hint="eastAsia"/>
                            <w:szCs w:val="21"/>
                          </w:rPr>
                          <w:t>按组合计提坏账准备</w:t>
                        </w:r>
                      </w:p>
                    </w:tc>
                  </w:sdtContent>
                </w:sdt>
                <w:tc>
                  <w:tcPr>
                    <w:tcW w:w="41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449,993,102.32</w:t>
                    </w:r>
                  </w:p>
                </w:tc>
                <w:tc>
                  <w:tcPr>
                    <w:tcW w:w="241"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rFonts w:hint="eastAsia"/>
                        <w:sz w:val="18"/>
                        <w:szCs w:val="18"/>
                      </w:rPr>
                      <w:t>9</w:t>
                    </w:r>
                    <w:r w:rsidRPr="005D4D4E">
                      <w:rPr>
                        <w:sz w:val="18"/>
                        <w:szCs w:val="18"/>
                      </w:rPr>
                      <w:t>6.79</w:t>
                    </w:r>
                  </w:p>
                </w:tc>
                <w:tc>
                  <w:tcPr>
                    <w:tcW w:w="575"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21,942,587.88</w:t>
                    </w:r>
                  </w:p>
                </w:tc>
                <w:tc>
                  <w:tcPr>
                    <w:tcW w:w="28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rFonts w:hint="eastAsia"/>
                        <w:sz w:val="18"/>
                        <w:szCs w:val="18"/>
                      </w:rPr>
                      <w:t>4</w:t>
                    </w:r>
                    <w:r w:rsidRPr="005D4D4E">
                      <w:rPr>
                        <w:sz w:val="18"/>
                        <w:szCs w:val="18"/>
                      </w:rPr>
                      <w:t>.88</w:t>
                    </w: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428,050,514.44</w:t>
                    </w: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344,455,345.67</w:t>
                    </w:r>
                  </w:p>
                </w:tc>
                <w:tc>
                  <w:tcPr>
                    <w:tcW w:w="241"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95.85</w:t>
                    </w:r>
                  </w:p>
                </w:tc>
                <w:tc>
                  <w:tcPr>
                    <w:tcW w:w="575"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20,195,474.95</w:t>
                    </w:r>
                  </w:p>
                </w:tc>
                <w:tc>
                  <w:tcPr>
                    <w:tcW w:w="28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5.86</w:t>
                    </w: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324,259,870.72</w:t>
                    </w:r>
                  </w:p>
                </w:tc>
              </w:tr>
            </w:sdtContent>
          </w:sdt>
          <w:sdt>
            <w:sdtPr>
              <w:rPr>
                <w:szCs w:val="21"/>
              </w:rPr>
              <w:alias w:val="按组合计提坏账准备的应收账款明细"/>
              <w:tag w:val="_TUP_01960bfe94fc450d9a465ddf3f2cfd76"/>
              <w:id w:val="1104455998"/>
              <w:lock w:val="sdtLocked"/>
              <w:placeholder>
                <w:docPart w:val="30E72FA777C84E43A2CB97953CC108A5"/>
              </w:placeholder>
            </w:sdtPr>
            <w:sdtEndPr>
              <w:rPr>
                <w:sz w:val="18"/>
                <w:szCs w:val="18"/>
              </w:rPr>
            </w:sdtEndPr>
            <w:sdtContent>
              <w:tr w:rsidR="00EB2954" w:rsidTr="005D4D4E">
                <w:trPr>
                  <w:cantSplit/>
                </w:trPr>
                <w:sdt>
                  <w:sdtPr>
                    <w:rPr>
                      <w:szCs w:val="21"/>
                    </w:rPr>
                    <w:alias w:val="按组合计提坏账准备的应收账款明细-组合名称"/>
                    <w:tag w:val="_GBC_c5f1817705f34c9782f585b3ed10e2db"/>
                    <w:id w:val="1569076785"/>
                    <w:lock w:val="sdtLocked"/>
                    <w:showingPlcHdr/>
                  </w:sdtPr>
                  <w:sdtContent>
                    <w:tc>
                      <w:tcPr>
                        <w:tcW w:w="534" w:type="pct"/>
                        <w:tcBorders>
                          <w:top w:val="single" w:sz="4" w:space="0" w:color="auto"/>
                          <w:left w:val="single" w:sz="4" w:space="0" w:color="auto"/>
                          <w:bottom w:val="single" w:sz="4" w:space="0" w:color="auto"/>
                          <w:right w:val="single" w:sz="4" w:space="0" w:color="auto"/>
                        </w:tcBorders>
                      </w:tcPr>
                      <w:p w:rsidR="00EB2954" w:rsidRDefault="00EB2954" w:rsidP="00EB2954">
                        <w:pPr>
                          <w:rPr>
                            <w:color w:val="808080"/>
                            <w:szCs w:val="21"/>
                          </w:rPr>
                        </w:pPr>
                        <w:r>
                          <w:rPr>
                            <w:rFonts w:hint="eastAsia"/>
                          </w:rPr>
                          <w:t xml:space="preserve">　</w:t>
                        </w:r>
                      </w:p>
                    </w:tc>
                  </w:sdtContent>
                </w:sdt>
                <w:tc>
                  <w:tcPr>
                    <w:tcW w:w="41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241"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575"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28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241"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575"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28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p>
                </w:tc>
              </w:tr>
            </w:sdtContent>
          </w:sdt>
          <w:tr w:rsidR="00EB2954" w:rsidRPr="00E767EB" w:rsidTr="005D4D4E">
            <w:trPr>
              <w:cantSplit/>
            </w:trPr>
            <w:sdt>
              <w:sdtPr>
                <w:tag w:val="_PLD_435141e2dc244009953ee87401ee0c5d"/>
                <w:id w:val="325632594"/>
                <w:lock w:val="sdtLocked"/>
              </w:sdtPr>
              <w:sdtContent>
                <w:tc>
                  <w:tcPr>
                    <w:tcW w:w="534" w:type="pct"/>
                    <w:tcBorders>
                      <w:top w:val="single" w:sz="4" w:space="0" w:color="auto"/>
                      <w:left w:val="single" w:sz="4" w:space="0" w:color="auto"/>
                      <w:bottom w:val="single" w:sz="4" w:space="0" w:color="auto"/>
                      <w:right w:val="single" w:sz="4" w:space="0" w:color="auto"/>
                    </w:tcBorders>
                    <w:vAlign w:val="center"/>
                  </w:tcPr>
                  <w:p w:rsidR="00EB2954" w:rsidRDefault="00EB2954" w:rsidP="00EB2954">
                    <w:pPr>
                      <w:autoSpaceDE w:val="0"/>
                      <w:autoSpaceDN w:val="0"/>
                      <w:adjustRightInd w:val="0"/>
                      <w:jc w:val="center"/>
                      <w:rPr>
                        <w:szCs w:val="21"/>
                      </w:rPr>
                    </w:pPr>
                    <w:r>
                      <w:rPr>
                        <w:rFonts w:hint="eastAsia"/>
                        <w:szCs w:val="21"/>
                      </w:rPr>
                      <w:t>合计</w:t>
                    </w:r>
                  </w:p>
                </w:tc>
              </w:sdtContent>
            </w:sdt>
            <w:tc>
              <w:tcPr>
                <w:tcW w:w="41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464,901,719.51</w:t>
                </w:r>
              </w:p>
            </w:tc>
            <w:tc>
              <w:tcPr>
                <w:tcW w:w="241"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center"/>
                  <w:rPr>
                    <w:sz w:val="18"/>
                    <w:szCs w:val="18"/>
                  </w:rPr>
                </w:pPr>
                <w:r w:rsidRPr="005D4D4E">
                  <w:rPr>
                    <w:rFonts w:hint="eastAsia"/>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36,851,205.07</w:t>
                </w:r>
              </w:p>
            </w:tc>
            <w:tc>
              <w:tcPr>
                <w:tcW w:w="28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center"/>
                  <w:rPr>
                    <w:sz w:val="18"/>
                    <w:szCs w:val="18"/>
                  </w:rPr>
                </w:pPr>
                <w:r w:rsidRPr="005D4D4E">
                  <w:rPr>
                    <w:rFonts w:hint="eastAsia"/>
                    <w:sz w:val="18"/>
                    <w:szCs w:val="18"/>
                  </w:rPr>
                  <w:t>/</w:t>
                </w: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428,050,514.44</w:t>
                </w: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359,363,962.86</w:t>
                </w:r>
              </w:p>
            </w:tc>
            <w:tc>
              <w:tcPr>
                <w:tcW w:w="241"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center"/>
                  <w:rPr>
                    <w:sz w:val="18"/>
                    <w:szCs w:val="18"/>
                  </w:rPr>
                </w:pPr>
                <w:r w:rsidRPr="005D4D4E">
                  <w:rPr>
                    <w:rFonts w:hint="eastAsia"/>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right"/>
                  <w:rPr>
                    <w:sz w:val="18"/>
                    <w:szCs w:val="18"/>
                  </w:rPr>
                </w:pPr>
                <w:r w:rsidRPr="005D4D4E">
                  <w:rPr>
                    <w:sz w:val="18"/>
                    <w:szCs w:val="18"/>
                  </w:rPr>
                  <w:t>35,104,092.14</w:t>
                </w:r>
              </w:p>
            </w:tc>
            <w:tc>
              <w:tcPr>
                <w:tcW w:w="284"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jc w:val="center"/>
                  <w:rPr>
                    <w:sz w:val="18"/>
                    <w:szCs w:val="18"/>
                  </w:rPr>
                </w:pPr>
                <w:r w:rsidRPr="005D4D4E">
                  <w:rPr>
                    <w:rFonts w:hint="eastAsia"/>
                    <w:sz w:val="18"/>
                    <w:szCs w:val="18"/>
                  </w:rPr>
                  <w:t>/</w:t>
                </w:r>
              </w:p>
            </w:tc>
            <w:tc>
              <w:tcPr>
                <w:tcW w:w="617" w:type="pct"/>
                <w:tcBorders>
                  <w:top w:val="single" w:sz="4" w:space="0" w:color="auto"/>
                  <w:left w:val="single" w:sz="4" w:space="0" w:color="auto"/>
                  <w:bottom w:val="single" w:sz="4" w:space="0" w:color="auto"/>
                  <w:right w:val="single" w:sz="4" w:space="0" w:color="auto"/>
                </w:tcBorders>
              </w:tcPr>
              <w:p w:rsidR="00EB2954" w:rsidRPr="005D4D4E" w:rsidRDefault="00EB2954" w:rsidP="00EB2954">
                <w:pPr>
                  <w:rPr>
                    <w:sz w:val="18"/>
                    <w:szCs w:val="18"/>
                  </w:rPr>
                </w:pPr>
                <w:r w:rsidRPr="005D4D4E">
                  <w:rPr>
                    <w:sz w:val="18"/>
                    <w:szCs w:val="18"/>
                  </w:rPr>
                  <w:t>324,259,870.72</w:t>
                </w:r>
              </w:p>
            </w:tc>
          </w:tr>
        </w:tbl>
        <w:p w:rsidR="00076FD1" w:rsidRPr="00E767EB" w:rsidRDefault="00703427" w:rsidP="00E767EB"/>
      </w:sdtContent>
    </w:sdt>
    <w:bookmarkEnd w:id="98"/>
    <w:p w:rsidR="00076FD1" w:rsidRDefault="00076FD1">
      <w:pPr>
        <w:autoSpaceDE w:val="0"/>
        <w:autoSpaceDN w:val="0"/>
        <w:adjustRightInd w:val="0"/>
        <w:ind w:right="105"/>
        <w:rPr>
          <w:szCs w:val="21"/>
        </w:rPr>
      </w:pPr>
    </w:p>
    <w:bookmarkStart w:id="99" w:name="_Hlk10467187" w:displacedByCustomXml="next"/>
    <w:bookmarkStart w:id="100"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076FD1" w:rsidRDefault="001D52FB">
          <w:pPr>
            <w:rPr>
              <w:szCs w:val="21"/>
            </w:rPr>
          </w:pPr>
          <w:r>
            <w:rPr>
              <w:rFonts w:hint="eastAsia"/>
              <w:szCs w:val="21"/>
            </w:rPr>
            <w:t>按单项计提坏账准备：</w:t>
          </w:r>
          <w:bookmarkEnd w:id="99"/>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rsidR="00076FD1" w:rsidRDefault="001D52FB">
              <w:r>
                <w:fldChar w:fldCharType="begin"/>
              </w:r>
              <w:r w:rsidR="0000593C">
                <w:instrText xml:space="preserve"> MACROBUTTON  SnrToggleCheckbox √适用 </w:instrText>
              </w:r>
              <w:r>
                <w:fldChar w:fldCharType="end"/>
              </w:r>
              <w:r>
                <w:fldChar w:fldCharType="begin"/>
              </w:r>
              <w:r w:rsidR="0000593C">
                <w:instrText xml:space="preserve"> MACROBUTTON  SnrToggleCheckbox □不适用 </w:instrText>
              </w:r>
              <w:r>
                <w:fldChar w:fldCharType="end"/>
              </w:r>
            </w:p>
          </w:sdtContent>
        </w:sdt>
        <w:p w:rsidR="00076FD1" w:rsidRDefault="001D52FB">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1776"/>
            <w:gridCol w:w="1776"/>
            <w:gridCol w:w="1649"/>
            <w:gridCol w:w="1800"/>
          </w:tblGrid>
          <w:tr w:rsidR="0000593C" w:rsidTr="0000593C">
            <w:sdt>
              <w:sdtPr>
                <w:tag w:val="_PLD_886503527dee421ca2c31b493a41ab31"/>
                <w:id w:val="572316552"/>
                <w:lock w:val="sdtLocked"/>
              </w:sdtPr>
              <w:sdtContent>
                <w:tc>
                  <w:tcPr>
                    <w:tcW w:w="1160" w:type="pct"/>
                    <w:vMerge w:val="restart"/>
                    <w:vAlign w:val="center"/>
                  </w:tcPr>
                  <w:p w:rsidR="0000593C" w:rsidRDefault="0000593C" w:rsidP="0000593C">
                    <w:pPr>
                      <w:jc w:val="center"/>
                      <w:rPr>
                        <w:szCs w:val="21"/>
                      </w:rPr>
                    </w:pPr>
                    <w:r>
                      <w:rPr>
                        <w:rFonts w:hint="eastAsia"/>
                        <w:szCs w:val="21"/>
                      </w:rPr>
                      <w:t>名称</w:t>
                    </w:r>
                  </w:p>
                </w:tc>
              </w:sdtContent>
            </w:sdt>
            <w:sdt>
              <w:sdtPr>
                <w:tag w:val="_PLD_e08f6e696f224538a07af6226cb97b93"/>
                <w:id w:val="1319611157"/>
                <w:lock w:val="sdtLocked"/>
              </w:sdtPr>
              <w:sdtContent>
                <w:tc>
                  <w:tcPr>
                    <w:tcW w:w="3840" w:type="pct"/>
                    <w:gridSpan w:val="4"/>
                    <w:vAlign w:val="center"/>
                  </w:tcPr>
                  <w:p w:rsidR="0000593C" w:rsidRDefault="0000593C" w:rsidP="0000593C">
                    <w:pPr>
                      <w:jc w:val="center"/>
                      <w:rPr>
                        <w:szCs w:val="21"/>
                      </w:rPr>
                    </w:pPr>
                    <w:r>
                      <w:rPr>
                        <w:rFonts w:hint="eastAsia"/>
                        <w:szCs w:val="21"/>
                      </w:rPr>
                      <w:t>期末余额</w:t>
                    </w:r>
                  </w:p>
                </w:tc>
              </w:sdtContent>
            </w:sdt>
          </w:tr>
          <w:tr w:rsidR="0000593C" w:rsidTr="0000593C">
            <w:tc>
              <w:tcPr>
                <w:tcW w:w="1160" w:type="pct"/>
                <w:vMerge/>
              </w:tcPr>
              <w:p w:rsidR="0000593C" w:rsidRDefault="0000593C" w:rsidP="0000593C">
                <w:pPr>
                  <w:jc w:val="center"/>
                  <w:rPr>
                    <w:szCs w:val="21"/>
                  </w:rPr>
                </w:pPr>
              </w:p>
            </w:tc>
            <w:sdt>
              <w:sdtPr>
                <w:tag w:val="_PLD_464a1be46d05424da4883a8442e8eecd"/>
                <w:id w:val="-1703079522"/>
                <w:lock w:val="sdtLocked"/>
              </w:sdtPr>
              <w:sdtContent>
                <w:tc>
                  <w:tcPr>
                    <w:tcW w:w="939" w:type="pct"/>
                    <w:vAlign w:val="center"/>
                  </w:tcPr>
                  <w:p w:rsidR="0000593C" w:rsidRDefault="0000593C" w:rsidP="0000593C">
                    <w:pPr>
                      <w:jc w:val="center"/>
                      <w:rPr>
                        <w:szCs w:val="21"/>
                      </w:rPr>
                    </w:pPr>
                    <w:r>
                      <w:rPr>
                        <w:rFonts w:hint="eastAsia"/>
                        <w:szCs w:val="21"/>
                      </w:rPr>
                      <w:t>账面余额</w:t>
                    </w:r>
                  </w:p>
                </w:tc>
              </w:sdtContent>
            </w:sdt>
            <w:sdt>
              <w:sdtPr>
                <w:tag w:val="_PLD_3d0d70541d9a48beb1c29f819592f107"/>
                <w:id w:val="958615348"/>
                <w:lock w:val="sdtLocked"/>
              </w:sdtPr>
              <w:sdtContent>
                <w:tc>
                  <w:tcPr>
                    <w:tcW w:w="940" w:type="pct"/>
                    <w:vAlign w:val="center"/>
                  </w:tcPr>
                  <w:p w:rsidR="0000593C" w:rsidRDefault="0000593C" w:rsidP="0000593C">
                    <w:pPr>
                      <w:jc w:val="center"/>
                      <w:rPr>
                        <w:szCs w:val="21"/>
                      </w:rPr>
                    </w:pPr>
                    <w:r>
                      <w:rPr>
                        <w:rFonts w:hint="eastAsia"/>
                        <w:szCs w:val="21"/>
                      </w:rPr>
                      <w:t>坏账准备</w:t>
                    </w:r>
                  </w:p>
                </w:tc>
              </w:sdtContent>
            </w:sdt>
            <w:sdt>
              <w:sdtPr>
                <w:tag w:val="_PLD_76393245336e41aa891aec8c50271105"/>
                <w:id w:val="-783339593"/>
                <w:lock w:val="sdtLocked"/>
              </w:sdtPr>
              <w:sdtContent>
                <w:tc>
                  <w:tcPr>
                    <w:tcW w:w="939" w:type="pct"/>
                    <w:vAlign w:val="center"/>
                  </w:tcPr>
                  <w:p w:rsidR="0000593C" w:rsidRDefault="0000593C" w:rsidP="0000593C">
                    <w:pPr>
                      <w:jc w:val="center"/>
                      <w:rPr>
                        <w:szCs w:val="21"/>
                      </w:rPr>
                    </w:pPr>
                    <w:r>
                      <w:rPr>
                        <w:szCs w:val="21"/>
                      </w:rPr>
                      <w:t>计提比例</w:t>
                    </w:r>
                    <w:r>
                      <w:rPr>
                        <w:rFonts w:hint="eastAsia"/>
                        <w:szCs w:val="21"/>
                      </w:rPr>
                      <w:t>（%）</w:t>
                    </w:r>
                  </w:p>
                </w:tc>
              </w:sdtContent>
            </w:sdt>
            <w:sdt>
              <w:sdtPr>
                <w:tag w:val="_PLD_950e8014be3245d1a45783884c32208d"/>
                <w:id w:val="-955628551"/>
                <w:lock w:val="sdtLocked"/>
              </w:sdtPr>
              <w:sdtContent>
                <w:tc>
                  <w:tcPr>
                    <w:tcW w:w="1023" w:type="pct"/>
                    <w:vAlign w:val="center"/>
                  </w:tcPr>
                  <w:p w:rsidR="0000593C" w:rsidRDefault="0000593C" w:rsidP="0000593C">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270550308"/>
              <w:lock w:val="sdtLocked"/>
              <w:placeholder>
                <w:docPart w:val="4A34CD9860F64084BFD48F613E670FA4"/>
              </w:placeholder>
            </w:sdtPr>
            <w:sdtContent>
              <w:tr w:rsidR="0000593C" w:rsidTr="0000593C">
                <w:tc>
                  <w:tcPr>
                    <w:tcW w:w="1160" w:type="pct"/>
                  </w:tcPr>
                  <w:p w:rsidR="0000593C" w:rsidRDefault="0000593C" w:rsidP="0000593C">
                    <w:pPr>
                      <w:rPr>
                        <w:szCs w:val="21"/>
                      </w:rPr>
                    </w:pPr>
                    <w:r>
                      <w:t>湖北金天门包装材料有限公司</w:t>
                    </w:r>
                  </w:p>
                </w:tc>
                <w:tc>
                  <w:tcPr>
                    <w:tcW w:w="939" w:type="pct"/>
                  </w:tcPr>
                  <w:p w:rsidR="0000593C" w:rsidRDefault="0000593C" w:rsidP="0000593C">
                    <w:pPr>
                      <w:jc w:val="right"/>
                      <w:rPr>
                        <w:szCs w:val="21"/>
                      </w:rPr>
                    </w:pPr>
                    <w:r>
                      <w:t>6,064,367.37</w:t>
                    </w:r>
                  </w:p>
                </w:tc>
                <w:tc>
                  <w:tcPr>
                    <w:tcW w:w="940" w:type="pct"/>
                  </w:tcPr>
                  <w:p w:rsidR="0000593C" w:rsidRDefault="0000593C" w:rsidP="0000593C">
                    <w:pPr>
                      <w:jc w:val="right"/>
                      <w:rPr>
                        <w:szCs w:val="21"/>
                      </w:rPr>
                    </w:pPr>
                    <w:r>
                      <w:t>6,064,367.37</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541359098"/>
              <w:lock w:val="sdtLocked"/>
              <w:placeholder>
                <w:docPart w:val="4A34CD9860F64084BFD48F613E670FA4"/>
              </w:placeholder>
            </w:sdtPr>
            <w:sdtContent>
              <w:tr w:rsidR="0000593C" w:rsidTr="0000593C">
                <w:tc>
                  <w:tcPr>
                    <w:tcW w:w="1160" w:type="pct"/>
                  </w:tcPr>
                  <w:p w:rsidR="0000593C" w:rsidRDefault="0000593C" w:rsidP="0000593C">
                    <w:pPr>
                      <w:rPr>
                        <w:szCs w:val="21"/>
                      </w:rPr>
                    </w:pPr>
                    <w:r>
                      <w:t>重庆黔龙卷烟材料有限公司</w:t>
                    </w:r>
                  </w:p>
                </w:tc>
                <w:tc>
                  <w:tcPr>
                    <w:tcW w:w="939" w:type="pct"/>
                  </w:tcPr>
                  <w:p w:rsidR="0000593C" w:rsidRDefault="0000593C" w:rsidP="0000593C">
                    <w:pPr>
                      <w:jc w:val="right"/>
                      <w:rPr>
                        <w:szCs w:val="21"/>
                      </w:rPr>
                    </w:pPr>
                    <w:r>
                      <w:t>2,177,773.61</w:t>
                    </w:r>
                  </w:p>
                </w:tc>
                <w:tc>
                  <w:tcPr>
                    <w:tcW w:w="940" w:type="pct"/>
                  </w:tcPr>
                  <w:p w:rsidR="0000593C" w:rsidRDefault="0000593C" w:rsidP="0000593C">
                    <w:pPr>
                      <w:jc w:val="right"/>
                      <w:rPr>
                        <w:szCs w:val="21"/>
                      </w:rPr>
                    </w:pPr>
                    <w:r>
                      <w:t>2,177,773.61</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908453579"/>
              <w:lock w:val="sdtLocked"/>
              <w:placeholder>
                <w:docPart w:val="4A34CD9860F64084BFD48F613E670FA4"/>
              </w:placeholder>
            </w:sdtPr>
            <w:sdtContent>
              <w:tr w:rsidR="0000593C" w:rsidTr="0000593C">
                <w:tc>
                  <w:tcPr>
                    <w:tcW w:w="1160" w:type="pct"/>
                  </w:tcPr>
                  <w:p w:rsidR="0000593C" w:rsidRDefault="0000593C" w:rsidP="0000593C">
                    <w:pPr>
                      <w:rPr>
                        <w:szCs w:val="21"/>
                      </w:rPr>
                    </w:pPr>
                    <w:r>
                      <w:t>昆山钟氏印</w:t>
                    </w:r>
                    <w:proofErr w:type="gramStart"/>
                    <w:r>
                      <w:t>务</w:t>
                    </w:r>
                    <w:proofErr w:type="gramEnd"/>
                    <w:r>
                      <w:t>有限公司</w:t>
                    </w:r>
                  </w:p>
                </w:tc>
                <w:tc>
                  <w:tcPr>
                    <w:tcW w:w="939" w:type="pct"/>
                  </w:tcPr>
                  <w:p w:rsidR="0000593C" w:rsidRDefault="0000593C" w:rsidP="0000593C">
                    <w:pPr>
                      <w:jc w:val="right"/>
                      <w:rPr>
                        <w:szCs w:val="21"/>
                      </w:rPr>
                    </w:pPr>
                    <w:r>
                      <w:t>1,384,849.01</w:t>
                    </w:r>
                  </w:p>
                </w:tc>
                <w:tc>
                  <w:tcPr>
                    <w:tcW w:w="940" w:type="pct"/>
                  </w:tcPr>
                  <w:p w:rsidR="0000593C" w:rsidRDefault="0000593C" w:rsidP="0000593C">
                    <w:pPr>
                      <w:jc w:val="right"/>
                      <w:rPr>
                        <w:szCs w:val="21"/>
                      </w:rPr>
                    </w:pPr>
                    <w:r>
                      <w:t>1,384,849.01</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695614330"/>
              <w:lock w:val="sdtLocked"/>
              <w:placeholder>
                <w:docPart w:val="4A34CD9860F64084BFD48F613E670FA4"/>
              </w:placeholder>
            </w:sdtPr>
            <w:sdtContent>
              <w:tr w:rsidR="0000593C" w:rsidTr="0000593C">
                <w:tc>
                  <w:tcPr>
                    <w:tcW w:w="1160" w:type="pct"/>
                  </w:tcPr>
                  <w:p w:rsidR="0000593C" w:rsidRDefault="0000593C" w:rsidP="0000593C">
                    <w:pPr>
                      <w:rPr>
                        <w:szCs w:val="21"/>
                      </w:rPr>
                    </w:pPr>
                    <w:r>
                      <w:t>昆明盛鑫包装材料有限公司</w:t>
                    </w:r>
                  </w:p>
                </w:tc>
                <w:tc>
                  <w:tcPr>
                    <w:tcW w:w="939" w:type="pct"/>
                  </w:tcPr>
                  <w:p w:rsidR="0000593C" w:rsidRDefault="0000593C" w:rsidP="0000593C">
                    <w:pPr>
                      <w:jc w:val="right"/>
                      <w:rPr>
                        <w:szCs w:val="21"/>
                      </w:rPr>
                    </w:pPr>
                    <w:r>
                      <w:t>1,266,206.54</w:t>
                    </w:r>
                  </w:p>
                </w:tc>
                <w:tc>
                  <w:tcPr>
                    <w:tcW w:w="940" w:type="pct"/>
                  </w:tcPr>
                  <w:p w:rsidR="0000593C" w:rsidRDefault="0000593C" w:rsidP="0000593C">
                    <w:pPr>
                      <w:jc w:val="right"/>
                      <w:rPr>
                        <w:szCs w:val="21"/>
                      </w:rPr>
                    </w:pPr>
                    <w:r>
                      <w:t>1,266,206.54</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29454151"/>
              <w:lock w:val="sdtLocked"/>
              <w:placeholder>
                <w:docPart w:val="4A34CD9860F64084BFD48F613E670FA4"/>
              </w:placeholder>
            </w:sdtPr>
            <w:sdtContent>
              <w:tr w:rsidR="0000593C" w:rsidTr="0000593C">
                <w:tc>
                  <w:tcPr>
                    <w:tcW w:w="1160" w:type="pct"/>
                  </w:tcPr>
                  <w:p w:rsidR="0000593C" w:rsidRDefault="0000593C" w:rsidP="0000593C">
                    <w:pPr>
                      <w:rPr>
                        <w:szCs w:val="21"/>
                      </w:rPr>
                    </w:pPr>
                    <w:r>
                      <w:t>南通林德特种包装材料有限公司</w:t>
                    </w:r>
                  </w:p>
                </w:tc>
                <w:tc>
                  <w:tcPr>
                    <w:tcW w:w="939" w:type="pct"/>
                  </w:tcPr>
                  <w:p w:rsidR="0000593C" w:rsidRDefault="0000593C" w:rsidP="0000593C">
                    <w:pPr>
                      <w:jc w:val="right"/>
                      <w:rPr>
                        <w:szCs w:val="21"/>
                      </w:rPr>
                    </w:pPr>
                    <w:r>
                      <w:t>1,091,675.10</w:t>
                    </w:r>
                  </w:p>
                </w:tc>
                <w:tc>
                  <w:tcPr>
                    <w:tcW w:w="940" w:type="pct"/>
                  </w:tcPr>
                  <w:p w:rsidR="0000593C" w:rsidRDefault="0000593C" w:rsidP="0000593C">
                    <w:pPr>
                      <w:jc w:val="right"/>
                      <w:rPr>
                        <w:szCs w:val="21"/>
                      </w:rPr>
                    </w:pPr>
                    <w:r>
                      <w:t>1,091,675.10</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264346389"/>
              <w:lock w:val="sdtLocked"/>
              <w:placeholder>
                <w:docPart w:val="4A34CD9860F64084BFD48F613E670FA4"/>
              </w:placeholder>
            </w:sdtPr>
            <w:sdtContent>
              <w:tr w:rsidR="0000593C" w:rsidTr="0000593C">
                <w:tc>
                  <w:tcPr>
                    <w:tcW w:w="1160" w:type="pct"/>
                  </w:tcPr>
                  <w:p w:rsidR="0000593C" w:rsidRDefault="0000593C" w:rsidP="0000593C">
                    <w:pPr>
                      <w:rPr>
                        <w:szCs w:val="21"/>
                      </w:rPr>
                    </w:pPr>
                    <w:r>
                      <w:t>湖北中烟卷烟材料厂</w:t>
                    </w:r>
                  </w:p>
                </w:tc>
                <w:tc>
                  <w:tcPr>
                    <w:tcW w:w="939" w:type="pct"/>
                  </w:tcPr>
                  <w:p w:rsidR="0000593C" w:rsidRDefault="0000593C" w:rsidP="0000593C">
                    <w:pPr>
                      <w:jc w:val="right"/>
                      <w:rPr>
                        <w:szCs w:val="21"/>
                      </w:rPr>
                    </w:pPr>
                    <w:r>
                      <w:t>1,000,000.00</w:t>
                    </w:r>
                  </w:p>
                </w:tc>
                <w:tc>
                  <w:tcPr>
                    <w:tcW w:w="940" w:type="pct"/>
                  </w:tcPr>
                  <w:p w:rsidR="0000593C" w:rsidRDefault="0000593C" w:rsidP="0000593C">
                    <w:pPr>
                      <w:jc w:val="right"/>
                      <w:rPr>
                        <w:szCs w:val="21"/>
                      </w:rPr>
                    </w:pPr>
                    <w:r>
                      <w:t>1,000,000.00</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189138230"/>
              <w:lock w:val="sdtLocked"/>
              <w:placeholder>
                <w:docPart w:val="4A34CD9860F64084BFD48F613E670FA4"/>
              </w:placeholder>
            </w:sdtPr>
            <w:sdtContent>
              <w:tr w:rsidR="0000593C" w:rsidTr="0000593C">
                <w:tc>
                  <w:tcPr>
                    <w:tcW w:w="1160" w:type="pct"/>
                  </w:tcPr>
                  <w:p w:rsidR="0000593C" w:rsidRDefault="0000593C" w:rsidP="0000593C">
                    <w:pPr>
                      <w:rPr>
                        <w:szCs w:val="21"/>
                      </w:rPr>
                    </w:pPr>
                    <w:r>
                      <w:t>河南永兴包装材料有限公司</w:t>
                    </w:r>
                  </w:p>
                </w:tc>
                <w:tc>
                  <w:tcPr>
                    <w:tcW w:w="939" w:type="pct"/>
                  </w:tcPr>
                  <w:p w:rsidR="0000593C" w:rsidRDefault="0000593C" w:rsidP="0000593C">
                    <w:pPr>
                      <w:jc w:val="right"/>
                      <w:rPr>
                        <w:szCs w:val="21"/>
                      </w:rPr>
                    </w:pPr>
                    <w:r>
                      <w:t>933,492.72</w:t>
                    </w:r>
                  </w:p>
                </w:tc>
                <w:tc>
                  <w:tcPr>
                    <w:tcW w:w="940" w:type="pct"/>
                  </w:tcPr>
                  <w:p w:rsidR="0000593C" w:rsidRDefault="0000593C" w:rsidP="0000593C">
                    <w:pPr>
                      <w:jc w:val="right"/>
                      <w:rPr>
                        <w:szCs w:val="21"/>
                      </w:rPr>
                    </w:pPr>
                    <w:r>
                      <w:t>933,492.72</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676543317"/>
              <w:lock w:val="sdtLocked"/>
              <w:placeholder>
                <w:docPart w:val="4A34CD9860F64084BFD48F613E670FA4"/>
              </w:placeholder>
            </w:sdtPr>
            <w:sdtContent>
              <w:tr w:rsidR="0000593C" w:rsidTr="0000593C">
                <w:tc>
                  <w:tcPr>
                    <w:tcW w:w="1160" w:type="pct"/>
                  </w:tcPr>
                  <w:p w:rsidR="0000593C" w:rsidRDefault="0000593C" w:rsidP="0000593C">
                    <w:pPr>
                      <w:rPr>
                        <w:szCs w:val="21"/>
                      </w:rPr>
                    </w:pPr>
                    <w:r>
                      <w:t>哈尔滨大东方新材料科技股份有限公司</w:t>
                    </w:r>
                  </w:p>
                </w:tc>
                <w:tc>
                  <w:tcPr>
                    <w:tcW w:w="939" w:type="pct"/>
                  </w:tcPr>
                  <w:p w:rsidR="0000593C" w:rsidRDefault="0000593C" w:rsidP="0000593C">
                    <w:pPr>
                      <w:jc w:val="right"/>
                      <w:rPr>
                        <w:szCs w:val="21"/>
                      </w:rPr>
                    </w:pPr>
                    <w:r>
                      <w:t>487,222.58</w:t>
                    </w:r>
                  </w:p>
                </w:tc>
                <w:tc>
                  <w:tcPr>
                    <w:tcW w:w="940" w:type="pct"/>
                  </w:tcPr>
                  <w:p w:rsidR="0000593C" w:rsidRDefault="0000593C" w:rsidP="0000593C">
                    <w:pPr>
                      <w:jc w:val="right"/>
                      <w:rPr>
                        <w:szCs w:val="21"/>
                      </w:rPr>
                    </w:pPr>
                    <w:r>
                      <w:t>487,222.58</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500613004"/>
              <w:lock w:val="sdtLocked"/>
              <w:placeholder>
                <w:docPart w:val="4A34CD9860F64084BFD48F613E670FA4"/>
              </w:placeholder>
            </w:sdtPr>
            <w:sdtContent>
              <w:tr w:rsidR="0000593C" w:rsidTr="0000593C">
                <w:tc>
                  <w:tcPr>
                    <w:tcW w:w="1160" w:type="pct"/>
                  </w:tcPr>
                  <w:p w:rsidR="0000593C" w:rsidRDefault="0000593C" w:rsidP="0000593C">
                    <w:pPr>
                      <w:rPr>
                        <w:szCs w:val="21"/>
                      </w:rPr>
                    </w:pPr>
                    <w:r>
                      <w:t>陕西恒丰化工实业有限公司</w:t>
                    </w:r>
                  </w:p>
                </w:tc>
                <w:tc>
                  <w:tcPr>
                    <w:tcW w:w="939" w:type="pct"/>
                  </w:tcPr>
                  <w:p w:rsidR="0000593C" w:rsidRDefault="0000593C" w:rsidP="0000593C">
                    <w:pPr>
                      <w:jc w:val="right"/>
                      <w:rPr>
                        <w:szCs w:val="21"/>
                      </w:rPr>
                    </w:pPr>
                    <w:r>
                      <w:t>229,131.05</w:t>
                    </w:r>
                  </w:p>
                </w:tc>
                <w:tc>
                  <w:tcPr>
                    <w:tcW w:w="940" w:type="pct"/>
                  </w:tcPr>
                  <w:p w:rsidR="0000593C" w:rsidRDefault="0000593C" w:rsidP="0000593C">
                    <w:pPr>
                      <w:jc w:val="right"/>
                      <w:rPr>
                        <w:szCs w:val="21"/>
                      </w:rPr>
                    </w:pPr>
                    <w:r>
                      <w:t>229,131.05</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028100383"/>
              <w:lock w:val="sdtLocked"/>
              <w:placeholder>
                <w:docPart w:val="4A34CD9860F64084BFD48F613E670FA4"/>
              </w:placeholder>
            </w:sdtPr>
            <w:sdtContent>
              <w:tr w:rsidR="0000593C" w:rsidTr="0000593C">
                <w:tc>
                  <w:tcPr>
                    <w:tcW w:w="1160" w:type="pct"/>
                  </w:tcPr>
                  <w:p w:rsidR="0000593C" w:rsidRDefault="0000593C" w:rsidP="0000593C">
                    <w:pPr>
                      <w:rPr>
                        <w:szCs w:val="21"/>
                      </w:rPr>
                    </w:pPr>
                    <w:r>
                      <w:t>广州市乐达包装制品有限公司</w:t>
                    </w:r>
                  </w:p>
                </w:tc>
                <w:tc>
                  <w:tcPr>
                    <w:tcW w:w="939" w:type="pct"/>
                  </w:tcPr>
                  <w:p w:rsidR="0000593C" w:rsidRDefault="0000593C" w:rsidP="0000593C">
                    <w:pPr>
                      <w:jc w:val="right"/>
                      <w:rPr>
                        <w:szCs w:val="21"/>
                      </w:rPr>
                    </w:pPr>
                    <w:r>
                      <w:t>120,000.00</w:t>
                    </w:r>
                  </w:p>
                </w:tc>
                <w:tc>
                  <w:tcPr>
                    <w:tcW w:w="940" w:type="pct"/>
                  </w:tcPr>
                  <w:p w:rsidR="0000593C" w:rsidRDefault="0000593C" w:rsidP="0000593C">
                    <w:pPr>
                      <w:jc w:val="right"/>
                      <w:rPr>
                        <w:szCs w:val="21"/>
                      </w:rPr>
                    </w:pPr>
                    <w:r>
                      <w:t>120,000.00</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834812642"/>
              <w:lock w:val="sdtLocked"/>
              <w:placeholder>
                <w:docPart w:val="4A34CD9860F64084BFD48F613E670FA4"/>
              </w:placeholder>
            </w:sdtPr>
            <w:sdtContent>
              <w:tr w:rsidR="0000593C" w:rsidTr="0000593C">
                <w:tc>
                  <w:tcPr>
                    <w:tcW w:w="1160" w:type="pct"/>
                  </w:tcPr>
                  <w:p w:rsidR="0000593C" w:rsidRDefault="0000593C" w:rsidP="0000593C">
                    <w:pPr>
                      <w:rPr>
                        <w:szCs w:val="21"/>
                      </w:rPr>
                    </w:pPr>
                    <w:r>
                      <w:t>常德金德新材料科技股份有限公司</w:t>
                    </w:r>
                  </w:p>
                </w:tc>
                <w:tc>
                  <w:tcPr>
                    <w:tcW w:w="939" w:type="pct"/>
                  </w:tcPr>
                  <w:p w:rsidR="0000593C" w:rsidRDefault="0000593C" w:rsidP="0000593C">
                    <w:pPr>
                      <w:jc w:val="right"/>
                      <w:rPr>
                        <w:szCs w:val="21"/>
                      </w:rPr>
                    </w:pPr>
                    <w:r>
                      <w:t>88,839.60</w:t>
                    </w:r>
                  </w:p>
                </w:tc>
                <w:tc>
                  <w:tcPr>
                    <w:tcW w:w="940" w:type="pct"/>
                  </w:tcPr>
                  <w:p w:rsidR="0000593C" w:rsidRDefault="0000593C" w:rsidP="0000593C">
                    <w:pPr>
                      <w:jc w:val="right"/>
                      <w:rPr>
                        <w:szCs w:val="21"/>
                      </w:rPr>
                    </w:pPr>
                    <w:r>
                      <w:t>88,839.60</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620680189"/>
              <w:lock w:val="sdtLocked"/>
              <w:placeholder>
                <w:docPart w:val="4A34CD9860F64084BFD48F613E670FA4"/>
              </w:placeholder>
            </w:sdtPr>
            <w:sdtContent>
              <w:tr w:rsidR="0000593C" w:rsidTr="0000593C">
                <w:tc>
                  <w:tcPr>
                    <w:tcW w:w="1160" w:type="pct"/>
                  </w:tcPr>
                  <w:p w:rsidR="0000593C" w:rsidRDefault="0000593C" w:rsidP="0000593C">
                    <w:pPr>
                      <w:rPr>
                        <w:szCs w:val="21"/>
                      </w:rPr>
                    </w:pPr>
                    <w:r>
                      <w:t>玉溪汇达商贸有限公司</w:t>
                    </w:r>
                  </w:p>
                </w:tc>
                <w:tc>
                  <w:tcPr>
                    <w:tcW w:w="939" w:type="pct"/>
                  </w:tcPr>
                  <w:p w:rsidR="0000593C" w:rsidRDefault="0000593C" w:rsidP="0000593C">
                    <w:pPr>
                      <w:jc w:val="right"/>
                      <w:rPr>
                        <w:szCs w:val="21"/>
                      </w:rPr>
                    </w:pPr>
                    <w:r>
                      <w:t>44,736.00</w:t>
                    </w:r>
                  </w:p>
                </w:tc>
                <w:tc>
                  <w:tcPr>
                    <w:tcW w:w="940" w:type="pct"/>
                  </w:tcPr>
                  <w:p w:rsidR="0000593C" w:rsidRDefault="0000593C" w:rsidP="0000593C">
                    <w:pPr>
                      <w:jc w:val="right"/>
                      <w:rPr>
                        <w:szCs w:val="21"/>
                      </w:rPr>
                    </w:pPr>
                    <w:r>
                      <w:t>44,736.00</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471333062"/>
              <w:lock w:val="sdtLocked"/>
              <w:placeholder>
                <w:docPart w:val="4A34CD9860F64084BFD48F613E670FA4"/>
              </w:placeholder>
            </w:sdtPr>
            <w:sdtContent>
              <w:tr w:rsidR="0000593C" w:rsidTr="0000593C">
                <w:tc>
                  <w:tcPr>
                    <w:tcW w:w="1160" w:type="pct"/>
                  </w:tcPr>
                  <w:p w:rsidR="0000593C" w:rsidRDefault="0000593C" w:rsidP="0000593C">
                    <w:pPr>
                      <w:rPr>
                        <w:szCs w:val="21"/>
                      </w:rPr>
                    </w:pPr>
                    <w:r>
                      <w:t>湖北淡雅香生物科技股份有限公司</w:t>
                    </w:r>
                  </w:p>
                </w:tc>
                <w:tc>
                  <w:tcPr>
                    <w:tcW w:w="939" w:type="pct"/>
                  </w:tcPr>
                  <w:p w:rsidR="0000593C" w:rsidRDefault="0000593C" w:rsidP="0000593C">
                    <w:pPr>
                      <w:jc w:val="right"/>
                      <w:rPr>
                        <w:szCs w:val="21"/>
                      </w:rPr>
                    </w:pPr>
                    <w:r>
                      <w:t>11,959.58</w:t>
                    </w:r>
                  </w:p>
                </w:tc>
                <w:tc>
                  <w:tcPr>
                    <w:tcW w:w="940" w:type="pct"/>
                  </w:tcPr>
                  <w:p w:rsidR="0000593C" w:rsidRDefault="0000593C" w:rsidP="0000593C">
                    <w:pPr>
                      <w:jc w:val="right"/>
                      <w:rPr>
                        <w:szCs w:val="21"/>
                      </w:rPr>
                    </w:pPr>
                    <w:r>
                      <w:t>11,959.58</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249923557"/>
              <w:lock w:val="sdtLocked"/>
              <w:placeholder>
                <w:docPart w:val="4A34CD9860F64084BFD48F613E670FA4"/>
              </w:placeholder>
            </w:sdtPr>
            <w:sdtContent>
              <w:tr w:rsidR="0000593C" w:rsidTr="0000593C">
                <w:tc>
                  <w:tcPr>
                    <w:tcW w:w="1160" w:type="pct"/>
                  </w:tcPr>
                  <w:p w:rsidR="0000593C" w:rsidRDefault="0000593C" w:rsidP="0000593C">
                    <w:pPr>
                      <w:rPr>
                        <w:szCs w:val="21"/>
                      </w:rPr>
                    </w:pPr>
                    <w:r>
                      <w:t>湖北金叶玉阳化纤有限公司</w:t>
                    </w:r>
                  </w:p>
                </w:tc>
                <w:tc>
                  <w:tcPr>
                    <w:tcW w:w="939" w:type="pct"/>
                  </w:tcPr>
                  <w:p w:rsidR="0000593C" w:rsidRDefault="0000593C" w:rsidP="0000593C">
                    <w:pPr>
                      <w:jc w:val="right"/>
                      <w:rPr>
                        <w:szCs w:val="21"/>
                      </w:rPr>
                    </w:pPr>
                    <w:r>
                      <w:t>4,985.24</w:t>
                    </w:r>
                  </w:p>
                </w:tc>
                <w:tc>
                  <w:tcPr>
                    <w:tcW w:w="940" w:type="pct"/>
                  </w:tcPr>
                  <w:p w:rsidR="0000593C" w:rsidRDefault="0000593C" w:rsidP="0000593C">
                    <w:pPr>
                      <w:jc w:val="right"/>
                      <w:rPr>
                        <w:szCs w:val="21"/>
                      </w:rPr>
                    </w:pPr>
                    <w:r>
                      <w:t>4,985.24</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sdt>
            <w:sdtPr>
              <w:rPr>
                <w:szCs w:val="21"/>
              </w:rPr>
              <w:alias w:val="按单项计提坏账准备的应收账款详细名称明细"/>
              <w:tag w:val="_TUP_669c106056fb4de3b5f357a932630dad"/>
              <w:id w:val="1926763767"/>
              <w:lock w:val="sdtLocked"/>
              <w:placeholder>
                <w:docPart w:val="4A34CD9860F64084BFD48F613E670FA4"/>
              </w:placeholder>
            </w:sdtPr>
            <w:sdtContent>
              <w:tr w:rsidR="0000593C" w:rsidTr="0000593C">
                <w:tc>
                  <w:tcPr>
                    <w:tcW w:w="1160" w:type="pct"/>
                  </w:tcPr>
                  <w:p w:rsidR="0000593C" w:rsidRDefault="0000593C" w:rsidP="0000593C">
                    <w:pPr>
                      <w:rPr>
                        <w:szCs w:val="21"/>
                      </w:rPr>
                    </w:pPr>
                    <w:r>
                      <w:t>湖北烟草民意纸业有限公司</w:t>
                    </w:r>
                  </w:p>
                </w:tc>
                <w:tc>
                  <w:tcPr>
                    <w:tcW w:w="939" w:type="pct"/>
                  </w:tcPr>
                  <w:p w:rsidR="0000593C" w:rsidRDefault="0000593C" w:rsidP="0000593C">
                    <w:pPr>
                      <w:jc w:val="right"/>
                      <w:rPr>
                        <w:szCs w:val="21"/>
                      </w:rPr>
                    </w:pPr>
                    <w:r>
                      <w:t>3,378.79</w:t>
                    </w:r>
                  </w:p>
                </w:tc>
                <w:tc>
                  <w:tcPr>
                    <w:tcW w:w="940" w:type="pct"/>
                  </w:tcPr>
                  <w:p w:rsidR="0000593C" w:rsidRDefault="0000593C" w:rsidP="0000593C">
                    <w:pPr>
                      <w:jc w:val="right"/>
                      <w:rPr>
                        <w:szCs w:val="21"/>
                      </w:rPr>
                    </w:pPr>
                    <w:r>
                      <w:t>3,378.79</w:t>
                    </w:r>
                  </w:p>
                </w:tc>
                <w:tc>
                  <w:tcPr>
                    <w:tcW w:w="939" w:type="pct"/>
                  </w:tcPr>
                  <w:p w:rsidR="0000593C" w:rsidRDefault="0000593C" w:rsidP="0000593C">
                    <w:pPr>
                      <w:jc w:val="right"/>
                      <w:rPr>
                        <w:szCs w:val="21"/>
                      </w:rPr>
                    </w:pPr>
                    <w:r>
                      <w:t>100.00</w:t>
                    </w:r>
                  </w:p>
                </w:tc>
                <w:tc>
                  <w:tcPr>
                    <w:tcW w:w="1023" w:type="pct"/>
                  </w:tcPr>
                  <w:p w:rsidR="0000593C" w:rsidRDefault="0000593C" w:rsidP="0000593C">
                    <w:pPr>
                      <w:rPr>
                        <w:szCs w:val="21"/>
                      </w:rPr>
                    </w:pPr>
                    <w:r>
                      <w:t>无法收回</w:t>
                    </w:r>
                  </w:p>
                </w:tc>
              </w:tr>
            </w:sdtContent>
          </w:sdt>
          <w:tr w:rsidR="0000593C" w:rsidTr="0000593C">
            <w:sdt>
              <w:sdtPr>
                <w:tag w:val="_PLD_9ee856e0edf24e449ccd22d8f0f07348"/>
                <w:id w:val="-1493719970"/>
                <w:lock w:val="sdtLocked"/>
              </w:sdtPr>
              <w:sdtContent>
                <w:tc>
                  <w:tcPr>
                    <w:tcW w:w="1160" w:type="pct"/>
                    <w:vAlign w:val="center"/>
                  </w:tcPr>
                  <w:p w:rsidR="0000593C" w:rsidRDefault="0000593C" w:rsidP="0000593C">
                    <w:pPr>
                      <w:jc w:val="center"/>
                      <w:rPr>
                        <w:szCs w:val="21"/>
                      </w:rPr>
                    </w:pPr>
                    <w:r>
                      <w:rPr>
                        <w:rFonts w:hint="eastAsia"/>
                        <w:szCs w:val="21"/>
                      </w:rPr>
                      <w:t>合计</w:t>
                    </w:r>
                  </w:p>
                </w:tc>
              </w:sdtContent>
            </w:sdt>
            <w:tc>
              <w:tcPr>
                <w:tcW w:w="939" w:type="pct"/>
              </w:tcPr>
              <w:p w:rsidR="0000593C" w:rsidRDefault="0000593C" w:rsidP="0000593C">
                <w:pPr>
                  <w:jc w:val="right"/>
                  <w:rPr>
                    <w:szCs w:val="21"/>
                  </w:rPr>
                </w:pPr>
                <w:r>
                  <w:t>14,908,617.19</w:t>
                </w:r>
              </w:p>
            </w:tc>
            <w:tc>
              <w:tcPr>
                <w:tcW w:w="940" w:type="pct"/>
              </w:tcPr>
              <w:p w:rsidR="0000593C" w:rsidRDefault="0000593C" w:rsidP="0000593C">
                <w:pPr>
                  <w:jc w:val="right"/>
                  <w:rPr>
                    <w:szCs w:val="21"/>
                  </w:rPr>
                </w:pPr>
                <w:r>
                  <w:t>14,908,617.19</w:t>
                </w:r>
              </w:p>
            </w:tc>
            <w:tc>
              <w:tcPr>
                <w:tcW w:w="939" w:type="pct"/>
              </w:tcPr>
              <w:p w:rsidR="0000593C" w:rsidRDefault="0000593C" w:rsidP="0000593C">
                <w:pPr>
                  <w:jc w:val="right"/>
                  <w:rPr>
                    <w:szCs w:val="21"/>
                  </w:rPr>
                </w:pPr>
                <w:r>
                  <w:t>100.00</w:t>
                </w:r>
              </w:p>
            </w:tc>
            <w:tc>
              <w:tcPr>
                <w:tcW w:w="1023" w:type="pct"/>
                <w:vAlign w:val="center"/>
              </w:tcPr>
              <w:p w:rsidR="0000593C" w:rsidRDefault="0000593C" w:rsidP="0000593C">
                <w:pPr>
                  <w:jc w:val="center"/>
                  <w:rPr>
                    <w:szCs w:val="21"/>
                  </w:rPr>
                </w:pPr>
                <w:r>
                  <w:rPr>
                    <w:rFonts w:hint="eastAsia"/>
                    <w:szCs w:val="21"/>
                  </w:rPr>
                  <w:t> </w:t>
                </w:r>
              </w:p>
            </w:tc>
          </w:tr>
        </w:tbl>
        <w:p w:rsidR="0000593C" w:rsidRDefault="0000593C"/>
        <w:p w:rsidR="00076FD1" w:rsidRDefault="001D52FB">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Locked"/>
            <w:placeholder>
              <w:docPart w:val="GBC22222222222222222222222222222"/>
            </w:placeholder>
          </w:sdtPr>
          <w:sdtContent>
            <w:p w:rsidR="00076FD1" w:rsidRDefault="001D52FB" w:rsidP="0000593C">
              <w:pPr>
                <w:rPr>
                  <w:szCs w:val="21"/>
                </w:rPr>
              </w:pPr>
              <w:r>
                <w:rPr>
                  <w:szCs w:val="21"/>
                </w:rPr>
                <w:fldChar w:fldCharType="begin"/>
              </w:r>
              <w:r w:rsidR="0000593C">
                <w:rPr>
                  <w:szCs w:val="21"/>
                </w:rPr>
                <w:instrText xml:space="preserve"> MACROBUTTON  SnrToggleCheckbox □适用 </w:instrText>
              </w:r>
              <w:r>
                <w:rPr>
                  <w:szCs w:val="21"/>
                </w:rPr>
                <w:fldChar w:fldCharType="end"/>
              </w:r>
              <w:r>
                <w:rPr>
                  <w:szCs w:val="21"/>
                </w:rPr>
                <w:fldChar w:fldCharType="begin"/>
              </w:r>
              <w:r w:rsidR="0000593C">
                <w:rPr>
                  <w:szCs w:val="21"/>
                </w:rPr>
                <w:instrText xml:space="preserve"> MACROBUTTON  SnrToggleCheckbox √不适用 </w:instrText>
              </w:r>
              <w:r>
                <w:rPr>
                  <w:szCs w:val="21"/>
                </w:rPr>
                <w:fldChar w:fldCharType="end"/>
              </w:r>
            </w:p>
          </w:sdtContent>
        </w:sdt>
        <w:p w:rsidR="00076FD1" w:rsidRDefault="00703427"/>
      </w:sdtContent>
    </w:sdt>
    <w:bookmarkEnd w:id="100" w:displacedByCustomXml="prev"/>
    <w:p w:rsidR="00076FD1" w:rsidRDefault="001D52FB">
      <w:bookmarkStart w:id="101"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076FD1" w:rsidRDefault="001D52FB">
          <w:r>
            <w:fldChar w:fldCharType="begin"/>
          </w:r>
          <w:r w:rsidR="0000593C">
            <w:instrText xml:space="preserve"> MACROBUTTON  SnrToggleCheckbox √适用 </w:instrText>
          </w:r>
          <w:r>
            <w:fldChar w:fldCharType="end"/>
          </w:r>
          <w:r>
            <w:fldChar w:fldCharType="begin"/>
          </w:r>
          <w:r w:rsidR="0000593C">
            <w:instrText xml:space="preserve"> MACROBUTTON  SnrToggleCheckbox □不适用 </w:instrText>
          </w:r>
          <w:r>
            <w:fldChar w:fldCharType="end"/>
          </w:r>
        </w:p>
      </w:sdtContent>
    </w:sdt>
    <w:bookmarkStart w:id="102" w:name="_Hlk533607573" w:displacedByCustomXml="next"/>
    <w:sdt>
      <w:sdtPr>
        <w:rPr>
          <w:rFonts w:hint="eastAsia"/>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组合计提项目：</w:t>
          </w:r>
          <w:sdt>
            <w:sdtPr>
              <w:rPr>
                <w:rStyle w:val="11"/>
                <w:rFonts w:hint="eastAsia"/>
                <w:color w:val="000000"/>
                <w:sz w:val="22"/>
                <w:szCs w:val="22"/>
              </w:rPr>
              <w:alias w:val="按组合计提坏账准备的应收账款明细-组合名称"/>
              <w:tag w:val="_GBC_fec033684b6e412cabcd0e0ea1c6cb96"/>
              <w:id w:val="-1024634188"/>
              <w:lock w:val="sdtLocked"/>
              <w:placeholder>
                <w:docPart w:val="GBC22222222222222222222222222222"/>
              </w:placeholder>
              <w:comboBox>
                <w:listItem w:displayText="按组合计提坏账准备" w:value="按组合计提坏账准备"/>
              </w:comboBox>
            </w:sdtPr>
            <w:sdtContent>
              <w:r w:rsidR="0000593C">
                <w:rPr>
                  <w:rStyle w:val="11"/>
                  <w:rFonts w:hint="eastAsia"/>
                  <w:color w:val="000000"/>
                  <w:sz w:val="22"/>
                  <w:szCs w:val="22"/>
                </w:rPr>
                <w:t>按组合计提坏账准备</w:t>
              </w:r>
            </w:sdtContent>
          </w:sdt>
        </w:p>
        <w:p w:rsidR="00076FD1" w:rsidRDefault="001D52FB">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076FD1" w:rsidTr="00510B81">
            <w:sdt>
              <w:sdtPr>
                <w:tag w:val="_PLD_331ca2a43a5247699c45fd6309aee7fd"/>
                <w:id w:val="-1032879877"/>
                <w:lock w:val="sdtLocked"/>
              </w:sdtPr>
              <w:sdtContent>
                <w:tc>
                  <w:tcPr>
                    <w:tcW w:w="1158" w:type="pct"/>
                    <w:vMerge w:val="restart"/>
                    <w:vAlign w:val="center"/>
                  </w:tcPr>
                  <w:p w:rsidR="00076FD1" w:rsidRDefault="001D52FB">
                    <w:pPr>
                      <w:jc w:val="center"/>
                      <w:rPr>
                        <w:szCs w:val="21"/>
                      </w:rPr>
                    </w:pPr>
                    <w:r>
                      <w:rPr>
                        <w:rFonts w:hint="eastAsia"/>
                        <w:szCs w:val="21"/>
                      </w:rPr>
                      <w:t>名称</w:t>
                    </w:r>
                  </w:p>
                </w:tc>
              </w:sdtContent>
            </w:sdt>
            <w:sdt>
              <w:sdtPr>
                <w:tag w:val="_PLD_271f4f470bff48e385b1a5d9080fde35"/>
                <w:id w:val="2037779865"/>
                <w:lock w:val="sdtLocked"/>
              </w:sdtPr>
              <w:sdtContent>
                <w:tc>
                  <w:tcPr>
                    <w:tcW w:w="3842" w:type="pct"/>
                    <w:gridSpan w:val="3"/>
                    <w:vAlign w:val="center"/>
                  </w:tcPr>
                  <w:p w:rsidR="00076FD1" w:rsidRDefault="001D52FB">
                    <w:pPr>
                      <w:jc w:val="center"/>
                      <w:rPr>
                        <w:szCs w:val="21"/>
                      </w:rPr>
                    </w:pPr>
                    <w:r>
                      <w:rPr>
                        <w:rFonts w:hint="eastAsia"/>
                        <w:szCs w:val="21"/>
                      </w:rPr>
                      <w:t>期末余额</w:t>
                    </w:r>
                  </w:p>
                </w:tc>
              </w:sdtContent>
            </w:sdt>
          </w:tr>
          <w:tr w:rsidR="00076FD1" w:rsidTr="00510B81">
            <w:tc>
              <w:tcPr>
                <w:tcW w:w="1158" w:type="pct"/>
                <w:vMerge/>
              </w:tcPr>
              <w:p w:rsidR="00076FD1" w:rsidRDefault="00076FD1">
                <w:pPr>
                  <w:jc w:val="center"/>
                  <w:rPr>
                    <w:szCs w:val="21"/>
                  </w:rPr>
                </w:pPr>
              </w:p>
            </w:tc>
            <w:sdt>
              <w:sdtPr>
                <w:tag w:val="_PLD_e1c956de9b3b4544a5d0584eaaf6aea2"/>
                <w:id w:val="-431206275"/>
                <w:lock w:val="sdtLocked"/>
              </w:sdtPr>
              <w:sdtContent>
                <w:tc>
                  <w:tcPr>
                    <w:tcW w:w="1276" w:type="pct"/>
                    <w:vAlign w:val="center"/>
                  </w:tcPr>
                  <w:p w:rsidR="00076FD1" w:rsidRDefault="001D52FB">
                    <w:pPr>
                      <w:jc w:val="center"/>
                      <w:rPr>
                        <w:szCs w:val="21"/>
                      </w:rPr>
                    </w:pPr>
                    <w:r>
                      <w:rPr>
                        <w:rFonts w:hint="eastAsia"/>
                        <w:szCs w:val="21"/>
                      </w:rPr>
                      <w:t>应收账款</w:t>
                    </w:r>
                  </w:p>
                </w:tc>
              </w:sdtContent>
            </w:sdt>
            <w:sdt>
              <w:sdtPr>
                <w:tag w:val="_PLD_0098acb8b7f640f29f65a14017e23f02"/>
                <w:id w:val="486593832"/>
                <w:lock w:val="sdtLocked"/>
              </w:sdtPr>
              <w:sdtContent>
                <w:tc>
                  <w:tcPr>
                    <w:tcW w:w="1299" w:type="pct"/>
                    <w:vAlign w:val="center"/>
                  </w:tcPr>
                  <w:p w:rsidR="00076FD1" w:rsidRDefault="001D52FB">
                    <w:pPr>
                      <w:jc w:val="center"/>
                      <w:rPr>
                        <w:szCs w:val="21"/>
                      </w:rPr>
                    </w:pPr>
                    <w:r>
                      <w:rPr>
                        <w:rFonts w:hint="eastAsia"/>
                        <w:szCs w:val="21"/>
                      </w:rPr>
                      <w:t>坏账准备</w:t>
                    </w:r>
                  </w:p>
                </w:tc>
              </w:sdtContent>
            </w:sdt>
            <w:sdt>
              <w:sdtPr>
                <w:tag w:val="_PLD_290bbc3bde3c43c487996752ceb95160"/>
                <w:id w:val="-880784095"/>
                <w:lock w:val="sdtLocked"/>
              </w:sdtPr>
              <w:sdtContent>
                <w:tc>
                  <w:tcPr>
                    <w:tcW w:w="1267" w:type="pct"/>
                    <w:vAlign w:val="center"/>
                  </w:tcPr>
                  <w:p w:rsidR="00076FD1" w:rsidRDefault="001D52FB">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1344314670"/>
              <w:lock w:val="sdtLocked"/>
              <w:placeholder>
                <w:docPart w:val="GBC11111111111111111111111111111"/>
              </w:placeholder>
            </w:sdtPr>
            <w:sdtContent>
              <w:tr w:rsidR="00076FD1" w:rsidTr="00510B81">
                <w:tc>
                  <w:tcPr>
                    <w:tcW w:w="1158" w:type="pct"/>
                  </w:tcPr>
                  <w:p w:rsidR="00076FD1" w:rsidRDefault="0000593C">
                    <w:pPr>
                      <w:rPr>
                        <w:szCs w:val="21"/>
                      </w:rPr>
                    </w:pPr>
                    <w:proofErr w:type="gramStart"/>
                    <w:r w:rsidRPr="0000593C">
                      <w:rPr>
                        <w:rFonts w:hint="eastAsia"/>
                        <w:szCs w:val="21"/>
                      </w:rPr>
                      <w:t>账</w:t>
                    </w:r>
                    <w:proofErr w:type="gramEnd"/>
                    <w:r w:rsidRPr="0000593C">
                      <w:rPr>
                        <w:rFonts w:hint="eastAsia"/>
                        <w:szCs w:val="21"/>
                      </w:rPr>
                      <w:t>龄组合</w:t>
                    </w:r>
                  </w:p>
                </w:tc>
                <w:tc>
                  <w:tcPr>
                    <w:tcW w:w="1276" w:type="pct"/>
                  </w:tcPr>
                  <w:p w:rsidR="00076FD1" w:rsidRDefault="0000593C">
                    <w:pPr>
                      <w:jc w:val="right"/>
                      <w:rPr>
                        <w:szCs w:val="21"/>
                      </w:rPr>
                    </w:pPr>
                    <w:r w:rsidRPr="0000593C">
                      <w:rPr>
                        <w:szCs w:val="21"/>
                      </w:rPr>
                      <w:t>449,993,102.32</w:t>
                    </w:r>
                  </w:p>
                </w:tc>
                <w:tc>
                  <w:tcPr>
                    <w:tcW w:w="1299" w:type="pct"/>
                  </w:tcPr>
                  <w:p w:rsidR="00076FD1" w:rsidRDefault="0000593C">
                    <w:pPr>
                      <w:jc w:val="right"/>
                      <w:rPr>
                        <w:szCs w:val="21"/>
                      </w:rPr>
                    </w:pPr>
                    <w:r w:rsidRPr="0000593C">
                      <w:rPr>
                        <w:szCs w:val="21"/>
                      </w:rPr>
                      <w:t>21,942,587.88</w:t>
                    </w:r>
                  </w:p>
                </w:tc>
                <w:tc>
                  <w:tcPr>
                    <w:tcW w:w="1267" w:type="pct"/>
                  </w:tcPr>
                  <w:p w:rsidR="00076FD1" w:rsidRDefault="0000593C">
                    <w:pPr>
                      <w:jc w:val="right"/>
                      <w:rPr>
                        <w:szCs w:val="21"/>
                      </w:rPr>
                    </w:pPr>
                    <w:r w:rsidRPr="0000593C">
                      <w:rPr>
                        <w:szCs w:val="21"/>
                      </w:rPr>
                      <w:t>4.88</w:t>
                    </w:r>
                  </w:p>
                </w:tc>
              </w:tr>
            </w:sdtContent>
          </w:sdt>
          <w:sdt>
            <w:sdtPr>
              <w:rPr>
                <w:szCs w:val="21"/>
              </w:rPr>
              <w:alias w:val="按组合计提坏账准备的应收账款详细名称明细"/>
              <w:tag w:val="_TUP_787dccbb6b7545edb25916e256cf8697"/>
              <w:id w:val="402183784"/>
              <w:lock w:val="sdtLocked"/>
              <w:placeholder>
                <w:docPart w:val="GBC11111111111111111111111111111"/>
              </w:placeholder>
            </w:sdtPr>
            <w:sdtContent>
              <w:tr w:rsidR="00076FD1" w:rsidTr="00510B81">
                <w:tc>
                  <w:tcPr>
                    <w:tcW w:w="1158" w:type="pct"/>
                  </w:tcPr>
                  <w:p w:rsidR="00076FD1" w:rsidRDefault="00076FD1">
                    <w:pPr>
                      <w:rPr>
                        <w:szCs w:val="21"/>
                      </w:rPr>
                    </w:pPr>
                  </w:p>
                </w:tc>
                <w:tc>
                  <w:tcPr>
                    <w:tcW w:w="1276" w:type="pct"/>
                  </w:tcPr>
                  <w:p w:rsidR="00076FD1" w:rsidRDefault="00076FD1">
                    <w:pPr>
                      <w:jc w:val="right"/>
                      <w:rPr>
                        <w:szCs w:val="21"/>
                      </w:rPr>
                    </w:pPr>
                  </w:p>
                </w:tc>
                <w:tc>
                  <w:tcPr>
                    <w:tcW w:w="1299" w:type="pct"/>
                  </w:tcPr>
                  <w:p w:rsidR="00076FD1" w:rsidRDefault="00076FD1">
                    <w:pPr>
                      <w:jc w:val="right"/>
                      <w:rPr>
                        <w:szCs w:val="21"/>
                      </w:rPr>
                    </w:pPr>
                  </w:p>
                </w:tc>
                <w:tc>
                  <w:tcPr>
                    <w:tcW w:w="1267" w:type="pct"/>
                  </w:tcPr>
                  <w:p w:rsidR="00076FD1" w:rsidRDefault="00076FD1">
                    <w:pPr>
                      <w:jc w:val="right"/>
                      <w:rPr>
                        <w:szCs w:val="21"/>
                      </w:rPr>
                    </w:pPr>
                  </w:p>
                </w:tc>
              </w:tr>
            </w:sdtContent>
          </w:sdt>
          <w:tr w:rsidR="00076FD1" w:rsidTr="00510B81">
            <w:sdt>
              <w:sdtPr>
                <w:tag w:val="_PLD_9a3bf225ae544565ad2cb49381fcaca1"/>
                <w:id w:val="801033243"/>
                <w:lock w:val="sdtLocked"/>
              </w:sdtPr>
              <w:sdtContent>
                <w:tc>
                  <w:tcPr>
                    <w:tcW w:w="1158" w:type="pct"/>
                    <w:vAlign w:val="center"/>
                  </w:tcPr>
                  <w:p w:rsidR="00076FD1" w:rsidRDefault="001D52FB">
                    <w:pPr>
                      <w:jc w:val="center"/>
                      <w:rPr>
                        <w:szCs w:val="21"/>
                      </w:rPr>
                    </w:pPr>
                    <w:r>
                      <w:rPr>
                        <w:rFonts w:hint="eastAsia"/>
                        <w:szCs w:val="21"/>
                      </w:rPr>
                      <w:t>合计</w:t>
                    </w:r>
                  </w:p>
                </w:tc>
              </w:sdtContent>
            </w:sdt>
            <w:tc>
              <w:tcPr>
                <w:tcW w:w="1276" w:type="pct"/>
              </w:tcPr>
              <w:p w:rsidR="00076FD1" w:rsidRDefault="0000593C">
                <w:pPr>
                  <w:jc w:val="right"/>
                  <w:rPr>
                    <w:szCs w:val="21"/>
                  </w:rPr>
                </w:pPr>
                <w:r w:rsidRPr="0000593C">
                  <w:rPr>
                    <w:szCs w:val="21"/>
                  </w:rPr>
                  <w:t>449,993,102.32</w:t>
                </w:r>
              </w:p>
            </w:tc>
            <w:tc>
              <w:tcPr>
                <w:tcW w:w="1299" w:type="pct"/>
              </w:tcPr>
              <w:p w:rsidR="00076FD1" w:rsidRDefault="0000593C">
                <w:pPr>
                  <w:jc w:val="right"/>
                  <w:rPr>
                    <w:szCs w:val="21"/>
                  </w:rPr>
                </w:pPr>
                <w:r w:rsidRPr="0000593C">
                  <w:rPr>
                    <w:szCs w:val="21"/>
                  </w:rPr>
                  <w:t>21,942,587.88</w:t>
                </w:r>
              </w:p>
            </w:tc>
            <w:tc>
              <w:tcPr>
                <w:tcW w:w="1267" w:type="pct"/>
              </w:tcPr>
              <w:p w:rsidR="00076FD1" w:rsidRDefault="0000593C">
                <w:pPr>
                  <w:jc w:val="right"/>
                  <w:rPr>
                    <w:szCs w:val="21"/>
                  </w:rPr>
                </w:pPr>
                <w:r w:rsidRPr="0000593C">
                  <w:rPr>
                    <w:szCs w:val="21"/>
                  </w:rPr>
                  <w:t>4.88</w:t>
                </w:r>
              </w:p>
            </w:tc>
          </w:tr>
        </w:tbl>
        <w:p w:rsidR="00076FD1" w:rsidRDefault="001D52FB">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036932258"/>
            <w:lock w:val="sdtLocked"/>
            <w:placeholder>
              <w:docPart w:val="GBC22222222222222222222222222222"/>
            </w:placeholder>
          </w:sdtPr>
          <w:sdtContent>
            <w:p w:rsidR="00076FD1" w:rsidRDefault="001D52FB" w:rsidP="000B7B0E">
              <w:pPr>
                <w:rPr>
                  <w:szCs w:val="21"/>
                </w:rPr>
              </w:pPr>
              <w:r>
                <w:rPr>
                  <w:szCs w:val="21"/>
                </w:rPr>
                <w:fldChar w:fldCharType="begin"/>
              </w:r>
              <w:r w:rsidR="000B7B0E">
                <w:rPr>
                  <w:szCs w:val="21"/>
                </w:rPr>
                <w:instrText xml:space="preserve"> MACROBUTTON  SnrToggleCheckbox □适用 </w:instrText>
              </w:r>
              <w:r>
                <w:rPr>
                  <w:szCs w:val="21"/>
                </w:rPr>
                <w:fldChar w:fldCharType="end"/>
              </w:r>
              <w:r>
                <w:rPr>
                  <w:szCs w:val="21"/>
                </w:rPr>
                <w:fldChar w:fldCharType="begin"/>
              </w:r>
              <w:r w:rsidR="000B7B0E">
                <w:rPr>
                  <w:szCs w:val="21"/>
                </w:rPr>
                <w:instrText xml:space="preserve"> MACROBUTTON  SnrToggleCheckbox √不适用 </w:instrText>
              </w:r>
              <w:r>
                <w:rPr>
                  <w:szCs w:val="21"/>
                </w:rPr>
                <w:fldChar w:fldCharType="end"/>
              </w:r>
            </w:p>
          </w:sdtContent>
        </w:sdt>
      </w:sdtContent>
    </w:sdt>
    <w:bookmarkEnd w:id="101"/>
    <w:bookmarkEnd w:id="102"/>
    <w:p w:rsidR="00076FD1" w:rsidRDefault="00076FD1"/>
    <w:bookmarkStart w:id="103" w:name="_Hlk10467269" w:displacedByCustomXml="next"/>
    <w:bookmarkStart w:id="104"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076FD1" w:rsidRDefault="001D52FB">
          <w:r>
            <w:rPr>
              <w:rFonts w:hint="eastAsia"/>
            </w:rPr>
            <w:t>如按预期信用损失一般模型计提坏账准备，请参照其他应收款披露：</w:t>
          </w:r>
          <w:bookmarkEnd w:id="103"/>
        </w:p>
        <w:sdt>
          <w:sdtPr>
            <w:alias w:val="是否适用：应收账款按一般预计信用损失模型计提坏账[双击切换]"/>
            <w:tag w:val="_GBC_dbecd76100814214abd6f7c10d1dd2fa"/>
            <w:id w:val="-480538127"/>
            <w:lock w:val="sdtLocked"/>
            <w:placeholder>
              <w:docPart w:val="GBC22222222222222222222222222222"/>
            </w:placeholder>
          </w:sdtPr>
          <w:sdtContent>
            <w:p w:rsidR="00076FD1" w:rsidRDefault="001D52FB" w:rsidP="000B7B0E">
              <w:r>
                <w:fldChar w:fldCharType="begin"/>
              </w:r>
              <w:r w:rsidR="000B7B0E">
                <w:instrText xml:space="preserve"> MACROBUTTON  SnrToggleCheckbox □适用 </w:instrText>
              </w:r>
              <w:r>
                <w:fldChar w:fldCharType="end"/>
              </w:r>
              <w:r>
                <w:fldChar w:fldCharType="begin"/>
              </w:r>
              <w:r w:rsidR="000B7B0E">
                <w:instrText xml:space="preserve"> MACROBUTTON  SnrToggleCheckbox √不适用 </w:instrText>
              </w:r>
              <w:r>
                <w:fldChar w:fldCharType="end"/>
              </w:r>
            </w:p>
          </w:sdtContent>
        </w:sdt>
        <w:p w:rsidR="00076FD1" w:rsidRDefault="00703427"/>
      </w:sdtContent>
    </w:sdt>
    <w:bookmarkEnd w:id="104" w:displacedByCustomXml="prev"/>
    <w:bookmarkStart w:id="105"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076FD1" w:rsidRDefault="001D52FB">
          <w:pPr>
            <w:pStyle w:val="4"/>
            <w:numPr>
              <w:ilvl w:val="3"/>
              <w:numId w:val="43"/>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Content>
            <w:p w:rsidR="00076FD1" w:rsidRDefault="001D52FB">
              <w:r>
                <w:fldChar w:fldCharType="begin"/>
              </w:r>
              <w:r w:rsidR="000B7B0E">
                <w:instrText xml:space="preserve"> MACROBUTTON  SnrToggleCheckbox √适用 </w:instrText>
              </w:r>
              <w:r>
                <w:fldChar w:fldCharType="end"/>
              </w:r>
              <w:r>
                <w:fldChar w:fldCharType="begin"/>
              </w:r>
              <w:r w:rsidR="000B7B0E">
                <w:instrText xml:space="preserve"> MACROBUTTON  SnrToggleCheckbox □不适用 </w:instrText>
              </w:r>
              <w:r>
                <w:fldChar w:fldCharType="end"/>
              </w:r>
            </w:p>
          </w:sdtContent>
        </w:sdt>
        <w:p w:rsidR="00076FD1" w:rsidRDefault="001D52FB">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32"/>
            <w:gridCol w:w="1786"/>
            <w:gridCol w:w="1666"/>
            <w:gridCol w:w="895"/>
            <w:gridCol w:w="898"/>
            <w:gridCol w:w="896"/>
            <w:gridCol w:w="1786"/>
          </w:tblGrid>
          <w:tr w:rsidR="00076FD1" w:rsidTr="003824DE">
            <w:sdt>
              <w:sdtPr>
                <w:tag w:val="_PLD_82b0419f5c784cbe8b363ff715cfd4eb"/>
                <w:id w:val="-2071799176"/>
                <w:lock w:val="sdtLocked"/>
              </w:sdtPr>
              <w:sdtContent>
                <w:tc>
                  <w:tcPr>
                    <w:tcW w:w="818" w:type="pct"/>
                    <w:vMerge w:val="restart"/>
                    <w:shd w:val="clear" w:color="auto" w:fill="FFFFFF"/>
                    <w:vAlign w:val="center"/>
                  </w:tcPr>
                  <w:p w:rsidR="00076FD1" w:rsidRDefault="001D52FB">
                    <w:pPr>
                      <w:widowControl w:val="0"/>
                      <w:jc w:val="center"/>
                    </w:pPr>
                    <w:r>
                      <w:t>类别</w:t>
                    </w:r>
                  </w:p>
                </w:tc>
              </w:sdtContent>
            </w:sdt>
            <w:sdt>
              <w:sdtPr>
                <w:tag w:val="_PLD_6cba2c33cb334541980e3e13a6ee357d"/>
                <w:id w:val="-1793505142"/>
                <w:lock w:val="sdtLocked"/>
              </w:sdtPr>
              <w:sdtContent>
                <w:tc>
                  <w:tcPr>
                    <w:tcW w:w="687" w:type="pct"/>
                    <w:vMerge w:val="restart"/>
                    <w:shd w:val="clear" w:color="auto" w:fill="FFFFFF"/>
                    <w:vAlign w:val="center"/>
                  </w:tcPr>
                  <w:p w:rsidR="00076FD1" w:rsidRDefault="001D52FB">
                    <w:pPr>
                      <w:widowControl w:val="0"/>
                      <w:jc w:val="center"/>
                    </w:pPr>
                    <w:r>
                      <w:t>期初余额</w:t>
                    </w:r>
                  </w:p>
                </w:tc>
              </w:sdtContent>
            </w:sdt>
            <w:sdt>
              <w:sdtPr>
                <w:tag w:val="_PLD_ec3d2e2cde2a4ba29c966861f9ca39c7"/>
                <w:id w:val="397028763"/>
                <w:lock w:val="sdtLocked"/>
              </w:sdtPr>
              <w:sdtContent>
                <w:tc>
                  <w:tcPr>
                    <w:tcW w:w="2809" w:type="pct"/>
                    <w:gridSpan w:val="4"/>
                    <w:shd w:val="clear" w:color="auto" w:fill="FFFFFF"/>
                    <w:vAlign w:val="center"/>
                  </w:tcPr>
                  <w:p w:rsidR="00076FD1" w:rsidRDefault="001D52FB">
                    <w:pPr>
                      <w:widowControl w:val="0"/>
                      <w:jc w:val="center"/>
                    </w:pPr>
                    <w:r>
                      <w:rPr>
                        <w:rFonts w:hint="eastAsia"/>
                      </w:rPr>
                      <w:t>本期变动</w:t>
                    </w:r>
                    <w:r>
                      <w:t>金额</w:t>
                    </w:r>
                  </w:p>
                </w:tc>
              </w:sdtContent>
            </w:sdt>
            <w:sdt>
              <w:sdtPr>
                <w:tag w:val="_PLD_9c167d6d72f94e22aecc39ba0e735a78"/>
                <w:id w:val="-497498110"/>
                <w:lock w:val="sdtLocked"/>
              </w:sdtPr>
              <w:sdtContent>
                <w:tc>
                  <w:tcPr>
                    <w:tcW w:w="685" w:type="pct"/>
                    <w:vMerge w:val="restart"/>
                    <w:shd w:val="clear" w:color="auto" w:fill="FFFFFF"/>
                    <w:vAlign w:val="center"/>
                  </w:tcPr>
                  <w:p w:rsidR="00076FD1" w:rsidRDefault="001D52FB">
                    <w:pPr>
                      <w:widowControl w:val="0"/>
                      <w:jc w:val="center"/>
                    </w:pPr>
                    <w:r>
                      <w:t>期末余额</w:t>
                    </w:r>
                  </w:p>
                </w:tc>
              </w:sdtContent>
            </w:sdt>
          </w:tr>
          <w:tr w:rsidR="00076FD1" w:rsidTr="003824DE">
            <w:tc>
              <w:tcPr>
                <w:tcW w:w="818" w:type="pct"/>
                <w:vMerge/>
                <w:shd w:val="clear" w:color="auto" w:fill="FFFFFF"/>
              </w:tcPr>
              <w:p w:rsidR="00076FD1" w:rsidRDefault="00076FD1">
                <w:pPr>
                  <w:widowControl w:val="0"/>
                  <w:jc w:val="center"/>
                </w:pPr>
              </w:p>
            </w:tc>
            <w:tc>
              <w:tcPr>
                <w:tcW w:w="687" w:type="pct"/>
                <w:vMerge/>
                <w:shd w:val="clear" w:color="auto" w:fill="FFFFFF"/>
              </w:tcPr>
              <w:p w:rsidR="00076FD1" w:rsidRDefault="00076FD1">
                <w:pPr>
                  <w:widowControl w:val="0"/>
                  <w:jc w:val="center"/>
                </w:pPr>
              </w:p>
            </w:tc>
            <w:sdt>
              <w:sdtPr>
                <w:tag w:val="_PLD_6cba23a5661e46c88bed469159b39a72"/>
                <w:id w:val="1819618855"/>
                <w:lock w:val="sdtLocked"/>
              </w:sdtPr>
              <w:sdtContent>
                <w:tc>
                  <w:tcPr>
                    <w:tcW w:w="746" w:type="pct"/>
                    <w:shd w:val="clear" w:color="auto" w:fill="FFFFFF"/>
                    <w:vAlign w:val="center"/>
                  </w:tcPr>
                  <w:p w:rsidR="00076FD1" w:rsidRDefault="001D52FB">
                    <w:pPr>
                      <w:widowControl w:val="0"/>
                      <w:jc w:val="center"/>
                    </w:pPr>
                    <w:r>
                      <w:t>计提</w:t>
                    </w:r>
                  </w:p>
                </w:tc>
              </w:sdtContent>
            </w:sdt>
            <w:sdt>
              <w:sdtPr>
                <w:tag w:val="_PLD_eaa82901608843c6947a0e537e8e0700"/>
                <w:id w:val="-706564919"/>
                <w:lock w:val="sdtLocked"/>
              </w:sdtPr>
              <w:sdtContent>
                <w:tc>
                  <w:tcPr>
                    <w:tcW w:w="687" w:type="pct"/>
                    <w:shd w:val="clear" w:color="auto" w:fill="FFFFFF"/>
                    <w:vAlign w:val="center"/>
                  </w:tcPr>
                  <w:p w:rsidR="00076FD1" w:rsidRDefault="001D52FB">
                    <w:pPr>
                      <w:widowControl w:val="0"/>
                      <w:jc w:val="center"/>
                    </w:pPr>
                    <w:r>
                      <w:rPr>
                        <w:rFonts w:hint="eastAsia"/>
                      </w:rPr>
                      <w:t>收回或转回</w:t>
                    </w:r>
                  </w:p>
                </w:tc>
              </w:sdtContent>
            </w:sdt>
            <w:tc>
              <w:tcPr>
                <w:tcW w:w="689" w:type="pct"/>
                <w:shd w:val="clear" w:color="auto" w:fill="FFFFFF"/>
                <w:vAlign w:val="center"/>
              </w:tcPr>
              <w:sdt>
                <w:sdtPr>
                  <w:rPr>
                    <w:rFonts w:hint="eastAsia"/>
                  </w:rPr>
                  <w:tag w:val="_PLD_4232da6e7f4d498bb5fd03aa253dd7d4"/>
                  <w:id w:val="-1810855434"/>
                  <w:lock w:val="sdtLocked"/>
                </w:sdtPr>
                <w:sdtContent>
                  <w:p w:rsidR="00076FD1" w:rsidRDefault="001D52FB">
                    <w:pPr>
                      <w:widowControl w:val="0"/>
                      <w:jc w:val="center"/>
                    </w:pPr>
                    <w:r>
                      <w:rPr>
                        <w:rFonts w:hint="eastAsia"/>
                      </w:rPr>
                      <w:t>转销或核销</w:t>
                    </w:r>
                  </w:p>
                </w:sdtContent>
              </w:sdt>
            </w:tc>
            <w:tc>
              <w:tcPr>
                <w:tcW w:w="686" w:type="pct"/>
                <w:shd w:val="clear" w:color="auto" w:fill="FFFFFF"/>
                <w:vAlign w:val="center"/>
              </w:tcPr>
              <w:sdt>
                <w:sdtPr>
                  <w:rPr>
                    <w:rFonts w:hint="eastAsia"/>
                  </w:rPr>
                  <w:tag w:val="_PLD_6a40df7ca60f4ded8af3453519948166"/>
                  <w:id w:val="1479266751"/>
                  <w:lock w:val="sdtLocked"/>
                </w:sdtPr>
                <w:sdtContent>
                  <w:p w:rsidR="00076FD1" w:rsidRDefault="001D52FB">
                    <w:pPr>
                      <w:widowControl w:val="0"/>
                      <w:jc w:val="center"/>
                    </w:pPr>
                    <w:r>
                      <w:rPr>
                        <w:rFonts w:hint="eastAsia"/>
                      </w:rPr>
                      <w:t>其他变动</w:t>
                    </w:r>
                  </w:p>
                </w:sdtContent>
              </w:sdt>
            </w:tc>
            <w:tc>
              <w:tcPr>
                <w:tcW w:w="685" w:type="pct"/>
                <w:vMerge/>
                <w:shd w:val="clear" w:color="auto" w:fill="FFFFFF"/>
              </w:tcPr>
              <w:p w:rsidR="00076FD1" w:rsidRDefault="00076FD1">
                <w:pPr>
                  <w:widowControl w:val="0"/>
                  <w:jc w:val="right"/>
                </w:pPr>
              </w:p>
            </w:tc>
          </w:tr>
          <w:sdt>
            <w:sdtPr>
              <w:alias w:val="应收账款坏账准备明细"/>
              <w:tag w:val="_TUP_04277916d7e64096951ac7654a59b39a"/>
              <w:id w:val="-1200240581"/>
              <w:lock w:val="sdtLocked"/>
              <w:placeholder>
                <w:docPart w:val="GBC11111111111111111111111111111"/>
              </w:placeholder>
            </w:sdtPr>
            <w:sdtContent>
              <w:tr w:rsidR="00076FD1" w:rsidTr="003824DE">
                <w:tc>
                  <w:tcPr>
                    <w:tcW w:w="818" w:type="pct"/>
                    <w:shd w:val="clear" w:color="auto" w:fill="auto"/>
                  </w:tcPr>
                  <w:p w:rsidR="00076FD1" w:rsidRDefault="000B7B0E" w:rsidP="000B7B0E">
                    <w:pPr>
                      <w:widowControl w:val="0"/>
                    </w:pPr>
                    <w:r>
                      <w:rPr>
                        <w:rStyle w:val="fontstyle01"/>
                        <w:rFonts w:hint="default"/>
                      </w:rPr>
                      <w:t>单项计提</w:t>
                    </w:r>
                    <w:r>
                      <w:rPr>
                        <w:rFonts w:hint="eastAsia"/>
                        <w:color w:val="000000"/>
                        <w:sz w:val="22"/>
                        <w:szCs w:val="22"/>
                      </w:rPr>
                      <w:br/>
                    </w:r>
                    <w:r>
                      <w:rPr>
                        <w:rStyle w:val="fontstyle01"/>
                        <w:rFonts w:hint="default"/>
                      </w:rPr>
                      <w:t>坏账准备</w:t>
                    </w:r>
                  </w:p>
                </w:tc>
                <w:tc>
                  <w:tcPr>
                    <w:tcW w:w="687" w:type="pct"/>
                    <w:shd w:val="clear" w:color="auto" w:fill="auto"/>
                  </w:tcPr>
                  <w:p w:rsidR="00076FD1" w:rsidRDefault="000B7B0E">
                    <w:pPr>
                      <w:widowControl w:val="0"/>
                      <w:jc w:val="right"/>
                    </w:pPr>
                    <w:r w:rsidRPr="000B7B0E">
                      <w:t>14,908,617.19</w:t>
                    </w:r>
                  </w:p>
                </w:tc>
                <w:tc>
                  <w:tcPr>
                    <w:tcW w:w="746" w:type="pct"/>
                    <w:shd w:val="clear" w:color="auto" w:fill="auto"/>
                  </w:tcPr>
                  <w:p w:rsidR="00076FD1" w:rsidRDefault="00076FD1">
                    <w:pPr>
                      <w:widowControl w:val="0"/>
                      <w:jc w:val="right"/>
                    </w:pPr>
                  </w:p>
                </w:tc>
                <w:tc>
                  <w:tcPr>
                    <w:tcW w:w="687" w:type="pct"/>
                    <w:shd w:val="clear" w:color="auto" w:fill="auto"/>
                  </w:tcPr>
                  <w:p w:rsidR="00076FD1" w:rsidRDefault="00076FD1">
                    <w:pPr>
                      <w:widowControl w:val="0"/>
                      <w:jc w:val="right"/>
                    </w:pPr>
                  </w:p>
                </w:tc>
                <w:tc>
                  <w:tcPr>
                    <w:tcW w:w="689" w:type="pct"/>
                  </w:tcPr>
                  <w:p w:rsidR="00076FD1" w:rsidRDefault="00076FD1">
                    <w:pPr>
                      <w:widowControl w:val="0"/>
                      <w:jc w:val="right"/>
                    </w:pPr>
                  </w:p>
                </w:tc>
                <w:tc>
                  <w:tcPr>
                    <w:tcW w:w="686" w:type="pct"/>
                  </w:tcPr>
                  <w:p w:rsidR="00076FD1" w:rsidRDefault="00076FD1">
                    <w:pPr>
                      <w:widowControl w:val="0"/>
                      <w:jc w:val="right"/>
                    </w:pPr>
                  </w:p>
                </w:tc>
                <w:tc>
                  <w:tcPr>
                    <w:tcW w:w="685" w:type="pct"/>
                    <w:shd w:val="clear" w:color="auto" w:fill="auto"/>
                  </w:tcPr>
                  <w:p w:rsidR="00076FD1" w:rsidRDefault="000B7B0E">
                    <w:pPr>
                      <w:widowControl w:val="0"/>
                      <w:jc w:val="right"/>
                    </w:pPr>
                    <w:r w:rsidRPr="000B7B0E">
                      <w:t>14,908,617.19</w:t>
                    </w:r>
                  </w:p>
                </w:tc>
              </w:tr>
            </w:sdtContent>
          </w:sdt>
          <w:sdt>
            <w:sdtPr>
              <w:alias w:val="应收账款坏账准备明细"/>
              <w:tag w:val="_TUP_04277916d7e64096951ac7654a59b39a"/>
              <w:id w:val="-845486746"/>
              <w:lock w:val="sdtLocked"/>
              <w:placeholder>
                <w:docPart w:val="GBC11111111111111111111111111111"/>
              </w:placeholder>
            </w:sdtPr>
            <w:sdtContent>
              <w:tr w:rsidR="00076FD1" w:rsidTr="003824DE">
                <w:tc>
                  <w:tcPr>
                    <w:tcW w:w="818" w:type="pct"/>
                    <w:shd w:val="clear" w:color="auto" w:fill="auto"/>
                  </w:tcPr>
                  <w:p w:rsidR="00076FD1" w:rsidRDefault="000B7B0E" w:rsidP="000B7B0E">
                    <w:pPr>
                      <w:widowControl w:val="0"/>
                    </w:pPr>
                    <w:r>
                      <w:rPr>
                        <w:rStyle w:val="fontstyle01"/>
                        <w:rFonts w:hint="default"/>
                      </w:rPr>
                      <w:t>按组合计</w:t>
                    </w:r>
                    <w:r>
                      <w:rPr>
                        <w:rFonts w:hint="eastAsia"/>
                        <w:color w:val="000000"/>
                        <w:sz w:val="22"/>
                        <w:szCs w:val="22"/>
                      </w:rPr>
                      <w:br/>
                    </w:r>
                    <w:r>
                      <w:rPr>
                        <w:rStyle w:val="fontstyle01"/>
                        <w:rFonts w:hint="default"/>
                      </w:rPr>
                      <w:t>提坏账准</w:t>
                    </w:r>
                    <w:r>
                      <w:rPr>
                        <w:rFonts w:hint="eastAsia"/>
                        <w:color w:val="000000"/>
                        <w:sz w:val="22"/>
                        <w:szCs w:val="22"/>
                      </w:rPr>
                      <w:br/>
                    </w:r>
                    <w:r>
                      <w:rPr>
                        <w:rStyle w:val="fontstyle01"/>
                        <w:rFonts w:hint="default"/>
                      </w:rPr>
                      <w:t>备</w:t>
                    </w:r>
                  </w:p>
                </w:tc>
                <w:tc>
                  <w:tcPr>
                    <w:tcW w:w="687" w:type="pct"/>
                    <w:shd w:val="clear" w:color="auto" w:fill="auto"/>
                  </w:tcPr>
                  <w:p w:rsidR="00076FD1" w:rsidRDefault="000B7B0E">
                    <w:pPr>
                      <w:widowControl w:val="0"/>
                      <w:jc w:val="right"/>
                    </w:pPr>
                    <w:r w:rsidRPr="000B7B0E">
                      <w:t>20,195,474.95</w:t>
                    </w:r>
                  </w:p>
                </w:tc>
                <w:tc>
                  <w:tcPr>
                    <w:tcW w:w="746" w:type="pct"/>
                    <w:shd w:val="clear" w:color="auto" w:fill="auto"/>
                  </w:tcPr>
                  <w:p w:rsidR="00076FD1" w:rsidRDefault="000B7B0E">
                    <w:pPr>
                      <w:widowControl w:val="0"/>
                      <w:jc w:val="right"/>
                    </w:pPr>
                    <w:r>
                      <w:t>1,747,112.93</w:t>
                    </w:r>
                  </w:p>
                </w:tc>
                <w:tc>
                  <w:tcPr>
                    <w:tcW w:w="687" w:type="pct"/>
                    <w:shd w:val="clear" w:color="auto" w:fill="auto"/>
                  </w:tcPr>
                  <w:p w:rsidR="00076FD1" w:rsidRDefault="00076FD1">
                    <w:pPr>
                      <w:widowControl w:val="0"/>
                      <w:jc w:val="right"/>
                    </w:pPr>
                  </w:p>
                </w:tc>
                <w:tc>
                  <w:tcPr>
                    <w:tcW w:w="689" w:type="pct"/>
                  </w:tcPr>
                  <w:p w:rsidR="00076FD1" w:rsidRDefault="00076FD1">
                    <w:pPr>
                      <w:widowControl w:val="0"/>
                      <w:jc w:val="right"/>
                    </w:pPr>
                  </w:p>
                </w:tc>
                <w:tc>
                  <w:tcPr>
                    <w:tcW w:w="686" w:type="pct"/>
                  </w:tcPr>
                  <w:p w:rsidR="00076FD1" w:rsidRDefault="00076FD1">
                    <w:pPr>
                      <w:widowControl w:val="0"/>
                      <w:jc w:val="right"/>
                    </w:pPr>
                  </w:p>
                </w:tc>
                <w:tc>
                  <w:tcPr>
                    <w:tcW w:w="685" w:type="pct"/>
                    <w:shd w:val="clear" w:color="auto" w:fill="auto"/>
                  </w:tcPr>
                  <w:p w:rsidR="00076FD1" w:rsidRDefault="000B7B0E">
                    <w:pPr>
                      <w:widowControl w:val="0"/>
                      <w:jc w:val="right"/>
                    </w:pPr>
                    <w:r>
                      <w:t>21,942,587.88</w:t>
                    </w:r>
                  </w:p>
                </w:tc>
              </w:tr>
            </w:sdtContent>
          </w:sdt>
          <w:tr w:rsidR="00076FD1" w:rsidTr="003824DE">
            <w:sdt>
              <w:sdtPr>
                <w:tag w:val="_PLD_8c958a5c94c1486e8139bef49c636c6d"/>
                <w:id w:val="-328216514"/>
                <w:lock w:val="sdtLocked"/>
              </w:sdtPr>
              <w:sdtContent>
                <w:tc>
                  <w:tcPr>
                    <w:tcW w:w="818" w:type="pct"/>
                    <w:shd w:val="clear" w:color="auto" w:fill="auto"/>
                  </w:tcPr>
                  <w:p w:rsidR="00076FD1" w:rsidRDefault="001D52FB">
                    <w:pPr>
                      <w:widowControl w:val="0"/>
                      <w:jc w:val="center"/>
                    </w:pPr>
                    <w:r>
                      <w:rPr>
                        <w:rFonts w:hint="eastAsia"/>
                      </w:rPr>
                      <w:t>合计</w:t>
                    </w:r>
                  </w:p>
                </w:tc>
              </w:sdtContent>
            </w:sdt>
            <w:tc>
              <w:tcPr>
                <w:tcW w:w="687" w:type="pct"/>
                <w:shd w:val="clear" w:color="auto" w:fill="auto"/>
              </w:tcPr>
              <w:p w:rsidR="00076FD1" w:rsidRDefault="000B7B0E">
                <w:pPr>
                  <w:widowControl w:val="0"/>
                  <w:jc w:val="right"/>
                </w:pPr>
                <w:r w:rsidRPr="000B7B0E">
                  <w:t>35,104,092.14</w:t>
                </w:r>
              </w:p>
            </w:tc>
            <w:tc>
              <w:tcPr>
                <w:tcW w:w="746" w:type="pct"/>
                <w:shd w:val="clear" w:color="auto" w:fill="auto"/>
              </w:tcPr>
              <w:p w:rsidR="00076FD1" w:rsidRDefault="000B7B0E">
                <w:pPr>
                  <w:widowControl w:val="0"/>
                  <w:jc w:val="right"/>
                </w:pPr>
                <w:r>
                  <w:t>1,747,112.93</w:t>
                </w:r>
              </w:p>
            </w:tc>
            <w:tc>
              <w:tcPr>
                <w:tcW w:w="687" w:type="pct"/>
                <w:shd w:val="clear" w:color="auto" w:fill="auto"/>
              </w:tcPr>
              <w:p w:rsidR="00076FD1" w:rsidRDefault="00076FD1">
                <w:pPr>
                  <w:widowControl w:val="0"/>
                  <w:jc w:val="right"/>
                </w:pPr>
              </w:p>
            </w:tc>
            <w:tc>
              <w:tcPr>
                <w:tcW w:w="689" w:type="pct"/>
              </w:tcPr>
              <w:p w:rsidR="00076FD1" w:rsidRDefault="00076FD1">
                <w:pPr>
                  <w:widowControl w:val="0"/>
                  <w:jc w:val="right"/>
                </w:pPr>
              </w:p>
            </w:tc>
            <w:tc>
              <w:tcPr>
                <w:tcW w:w="686" w:type="pct"/>
              </w:tcPr>
              <w:p w:rsidR="00076FD1" w:rsidRDefault="00076FD1">
                <w:pPr>
                  <w:widowControl w:val="0"/>
                  <w:jc w:val="right"/>
                </w:pPr>
              </w:p>
            </w:tc>
            <w:tc>
              <w:tcPr>
                <w:tcW w:w="685" w:type="pct"/>
                <w:shd w:val="clear" w:color="auto" w:fill="auto"/>
              </w:tcPr>
              <w:p w:rsidR="00076FD1" w:rsidRDefault="000B7B0E">
                <w:pPr>
                  <w:widowControl w:val="0"/>
                  <w:jc w:val="right"/>
                </w:pPr>
                <w:r w:rsidRPr="000B7B0E">
                  <w:t>36,851,205.07</w:t>
                </w:r>
              </w:p>
            </w:tc>
          </w:tr>
        </w:tbl>
        <w:p w:rsidR="00076FD1" w:rsidRDefault="001D52FB">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Content>
            <w:p w:rsidR="00EB3E81" w:rsidRDefault="001D52FB" w:rsidP="00EB3E81">
              <w:r>
                <w:fldChar w:fldCharType="begin"/>
              </w:r>
              <w:r w:rsidR="00EB3E81">
                <w:instrText xml:space="preserve"> MACROBUTTON  SnrToggleCheckbox □适用 </w:instrText>
              </w:r>
              <w:r>
                <w:fldChar w:fldCharType="end"/>
              </w:r>
              <w:r>
                <w:fldChar w:fldCharType="begin"/>
              </w:r>
              <w:r w:rsidR="00EB3E81">
                <w:instrText xml:space="preserve"> MACROBUTTON  SnrToggleCheckbox √不适用 </w:instrText>
              </w:r>
              <w:r>
                <w:fldChar w:fldCharType="end"/>
              </w:r>
            </w:p>
          </w:sdtContent>
        </w:sdt>
        <w:p w:rsidR="00076FD1" w:rsidRDefault="00703427">
          <w:pPr>
            <w:ind w:rightChars="-759" w:right="-1822"/>
          </w:pPr>
        </w:p>
      </w:sdtContent>
    </w:sdt>
    <w:bookmarkEnd w:id="105" w:displacedByCustomXml="prev"/>
    <w:p w:rsidR="00076FD1" w:rsidRDefault="00076FD1"/>
    <w:sdt>
      <w:sdtPr>
        <w:rPr>
          <w:rFonts w:ascii="宋体" w:hAnsi="宋体"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rPr>
      </w:sdtEndPr>
      <w:sdtContent>
        <w:p w:rsidR="00076FD1" w:rsidRDefault="001D52FB">
          <w:pPr>
            <w:pStyle w:val="4"/>
            <w:numPr>
              <w:ilvl w:val="3"/>
              <w:numId w:val="43"/>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Content>
            <w:p w:rsidR="00EB3E81" w:rsidRDefault="001D52FB" w:rsidP="00EB3E81">
              <w:r>
                <w:fldChar w:fldCharType="begin"/>
              </w:r>
              <w:r w:rsidR="00EB3E81">
                <w:instrText xml:space="preserve"> MACROBUTTON  SnrToggleCheckbox □适用 </w:instrText>
              </w:r>
              <w:r>
                <w:fldChar w:fldCharType="end"/>
              </w:r>
              <w:r>
                <w:fldChar w:fldCharType="begin"/>
              </w:r>
              <w:r w:rsidR="00EB3E81">
                <w:instrText xml:space="preserve"> MACROBUTTON  SnrToggleCheckbox √不适用 </w:instrText>
              </w:r>
              <w:r>
                <w:fldChar w:fldCharType="end"/>
              </w:r>
            </w:p>
          </w:sdtContent>
        </w:sdt>
        <w:p w:rsidR="00076FD1" w:rsidRDefault="00703427"/>
      </w:sdtContent>
    </w:sdt>
    <w:p w:rsidR="00076FD1" w:rsidRDefault="00076FD1"/>
    <w:sdt>
      <w:sdtPr>
        <w:rPr>
          <w:rFonts w:ascii="宋体" w:hAnsi="宋体"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Content>
        <w:p w:rsidR="00076FD1" w:rsidRDefault="001D52FB">
          <w:pPr>
            <w:pStyle w:val="4"/>
            <w:numPr>
              <w:ilvl w:val="3"/>
              <w:numId w:val="43"/>
            </w:numPr>
            <w:tabs>
              <w:tab w:val="left" w:pos="574"/>
            </w:tabs>
            <w:rPr>
              <w:rFonts w:ascii="宋体" w:hAnsi="宋体"/>
            </w:rPr>
          </w:pPr>
          <w:r>
            <w:rPr>
              <w:rFonts w:ascii="宋体" w:hAnsi="宋体"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rsidR="00076FD1" w:rsidRDefault="001D52FB">
              <w:pPr>
                <w:snapToGrid w:val="0"/>
                <w:spacing w:line="240" w:lineRule="atLeast"/>
                <w:rPr>
                  <w:szCs w:val="21"/>
                </w:rPr>
              </w:pPr>
              <w:r>
                <w:rPr>
                  <w:szCs w:val="21"/>
                </w:rPr>
                <w:fldChar w:fldCharType="begin"/>
              </w:r>
              <w:r w:rsidR="00EB3E81">
                <w:rPr>
                  <w:szCs w:val="21"/>
                </w:rPr>
                <w:instrText xml:space="preserve"> MACROBUTTON  SnrToggleCheckbox √适用 </w:instrText>
              </w:r>
              <w:r>
                <w:rPr>
                  <w:szCs w:val="21"/>
                </w:rPr>
                <w:fldChar w:fldCharType="end"/>
              </w:r>
              <w:r>
                <w:rPr>
                  <w:szCs w:val="21"/>
                </w:rPr>
                <w:fldChar w:fldCharType="begin"/>
              </w:r>
              <w:r w:rsidR="00EB3E81">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EndPr>
            <w:rPr>
              <w:szCs w:val="24"/>
            </w:rPr>
          </w:sdtEndPr>
          <w:sdtContent>
            <w:p w:rsidR="00EB3E81" w:rsidRDefault="00EB3E81">
              <w:pPr>
                <w:snapToGrid w:val="0"/>
                <w:spacing w:line="240" w:lineRule="atLeast"/>
                <w:rPr>
                  <w:szCs w:val="21"/>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53"/>
                <w:gridCol w:w="1832"/>
                <w:gridCol w:w="1832"/>
                <w:gridCol w:w="1832"/>
              </w:tblGrid>
              <w:tr w:rsidR="00EB3E81" w:rsidRPr="00112C89" w:rsidTr="005B1277">
                <w:tc>
                  <w:tcPr>
                    <w:tcW w:w="1964" w:type="pct"/>
                    <w:vAlign w:val="center"/>
                  </w:tcPr>
                  <w:p w:rsidR="00EB3E81" w:rsidRPr="00112C89" w:rsidRDefault="00EB3E81" w:rsidP="005B1277">
                    <w:pPr>
                      <w:tabs>
                        <w:tab w:val="right" w:pos="4723"/>
                        <w:tab w:val="right" w:pos="7139"/>
                      </w:tabs>
                      <w:ind w:firstLineChars="100" w:firstLine="240"/>
                      <w:outlineLvl w:val="0"/>
                    </w:pPr>
                    <w:r w:rsidRPr="00112C89">
                      <w:rPr>
                        <w:rFonts w:hint="eastAsia"/>
                      </w:rPr>
                      <w:t>单位名称</w:t>
                    </w:r>
                  </w:p>
                </w:tc>
                <w:tc>
                  <w:tcPr>
                    <w:tcW w:w="1012" w:type="pct"/>
                    <w:vAlign w:val="center"/>
                  </w:tcPr>
                  <w:p w:rsidR="00EB3E81" w:rsidRPr="00112C89" w:rsidRDefault="00EB3E81" w:rsidP="005B1277">
                    <w:pPr>
                      <w:tabs>
                        <w:tab w:val="right" w:pos="4723"/>
                        <w:tab w:val="right" w:pos="7139"/>
                      </w:tabs>
                      <w:ind w:leftChars="-51" w:left="-122" w:rightChars="-50" w:right="-120"/>
                      <w:jc w:val="center"/>
                      <w:outlineLvl w:val="0"/>
                    </w:pPr>
                    <w:r w:rsidRPr="00112C89">
                      <w:rPr>
                        <w:rFonts w:hint="eastAsia"/>
                      </w:rPr>
                      <w:t>账面余额</w:t>
                    </w:r>
                  </w:p>
                </w:tc>
                <w:tc>
                  <w:tcPr>
                    <w:tcW w:w="1012" w:type="pct"/>
                    <w:vAlign w:val="center"/>
                  </w:tcPr>
                  <w:p w:rsidR="00EB3E81" w:rsidRPr="00112C89" w:rsidRDefault="00EB3E81" w:rsidP="005B1277">
                    <w:pPr>
                      <w:tabs>
                        <w:tab w:val="right" w:pos="4723"/>
                        <w:tab w:val="right" w:pos="7139"/>
                      </w:tabs>
                      <w:ind w:leftChars="-51" w:left="-122" w:rightChars="-50" w:right="-120"/>
                      <w:jc w:val="center"/>
                      <w:outlineLvl w:val="0"/>
                    </w:pPr>
                    <w:r w:rsidRPr="00112C89">
                      <w:rPr>
                        <w:rFonts w:hint="eastAsia"/>
                      </w:rPr>
                      <w:t>占应收账款余额</w:t>
                    </w:r>
                    <w:r>
                      <w:rPr>
                        <w:rFonts w:hint="eastAsia"/>
                      </w:rPr>
                      <w:t xml:space="preserve"> </w:t>
                    </w:r>
                    <w:r>
                      <w:t xml:space="preserve"> </w:t>
                    </w:r>
                    <w:r w:rsidRPr="00112C89">
                      <w:rPr>
                        <w:rFonts w:hint="eastAsia"/>
                      </w:rPr>
                      <w:t>的比例(%)</w:t>
                    </w:r>
                  </w:p>
                </w:tc>
                <w:tc>
                  <w:tcPr>
                    <w:tcW w:w="1012" w:type="pct"/>
                    <w:vAlign w:val="center"/>
                  </w:tcPr>
                  <w:p w:rsidR="00EB3E81" w:rsidRPr="00112C89" w:rsidRDefault="00EB3E81" w:rsidP="005B1277">
                    <w:pPr>
                      <w:tabs>
                        <w:tab w:val="right" w:pos="4723"/>
                        <w:tab w:val="right" w:pos="7139"/>
                      </w:tabs>
                      <w:ind w:leftChars="-51" w:left="-122" w:rightChars="-50" w:right="-120"/>
                      <w:jc w:val="center"/>
                      <w:outlineLvl w:val="0"/>
                    </w:pPr>
                    <w:r>
                      <w:rPr>
                        <w:rFonts w:hint="eastAsia"/>
                      </w:rPr>
                      <w:t>坏账准备</w:t>
                    </w:r>
                  </w:p>
                </w:tc>
              </w:tr>
              <w:tr w:rsidR="00EB3E81" w:rsidRPr="003A740B" w:rsidTr="005B1277">
                <w:tc>
                  <w:tcPr>
                    <w:tcW w:w="1964" w:type="pct"/>
                  </w:tcPr>
                  <w:p w:rsidR="00EB3E81" w:rsidRPr="00112C89" w:rsidRDefault="00EB3E81" w:rsidP="005B1277">
                    <w:pPr>
                      <w:tabs>
                        <w:tab w:val="right" w:pos="4723"/>
                        <w:tab w:val="right" w:pos="7139"/>
                      </w:tabs>
                      <w:spacing w:line="360" w:lineRule="auto"/>
                      <w:outlineLvl w:val="0"/>
                    </w:pPr>
                    <w:r>
                      <w:t>四川中烟工业有限责任公司</w:t>
                    </w:r>
                  </w:p>
                </w:tc>
                <w:tc>
                  <w:tcPr>
                    <w:tcW w:w="1012" w:type="pct"/>
                  </w:tcPr>
                  <w:p w:rsidR="00EB3E81" w:rsidRPr="003A740B" w:rsidRDefault="00EB3E81" w:rsidP="005B1277">
                    <w:pPr>
                      <w:tabs>
                        <w:tab w:val="right" w:pos="7740"/>
                      </w:tabs>
                      <w:spacing w:line="360" w:lineRule="auto"/>
                      <w:ind w:leftChars="-50" w:left="-120"/>
                      <w:jc w:val="right"/>
                    </w:pPr>
                    <w:r>
                      <w:t>11,897,963.40</w:t>
                    </w:r>
                  </w:p>
                </w:tc>
                <w:tc>
                  <w:tcPr>
                    <w:tcW w:w="1012" w:type="pct"/>
                  </w:tcPr>
                  <w:p w:rsidR="00EB3E81" w:rsidRPr="003A740B" w:rsidRDefault="00EB3E81" w:rsidP="005B1277">
                    <w:pPr>
                      <w:tabs>
                        <w:tab w:val="right" w:pos="7740"/>
                      </w:tabs>
                      <w:spacing w:line="360" w:lineRule="auto"/>
                      <w:ind w:leftChars="-50" w:left="-120"/>
                      <w:jc w:val="right"/>
                    </w:pPr>
                    <w:r>
                      <w:rPr>
                        <w:rFonts w:hint="eastAsia"/>
                      </w:rPr>
                      <w:t>2</w:t>
                    </w:r>
                    <w:r>
                      <w:t>.56</w:t>
                    </w:r>
                  </w:p>
                </w:tc>
                <w:tc>
                  <w:tcPr>
                    <w:tcW w:w="1012" w:type="pct"/>
                  </w:tcPr>
                  <w:p w:rsidR="00EB3E81" w:rsidRPr="003A740B" w:rsidRDefault="00EB3E81" w:rsidP="005B1277">
                    <w:pPr>
                      <w:tabs>
                        <w:tab w:val="right" w:pos="7740"/>
                      </w:tabs>
                      <w:spacing w:line="360" w:lineRule="auto"/>
                      <w:ind w:leftChars="-50" w:left="-120"/>
                      <w:jc w:val="right"/>
                    </w:pPr>
                    <w:r>
                      <w:rPr>
                        <w:rFonts w:hint="eastAsia"/>
                      </w:rPr>
                      <w:t>5</w:t>
                    </w:r>
                    <w:r>
                      <w:t>94898.17</w:t>
                    </w:r>
                  </w:p>
                </w:tc>
              </w:tr>
              <w:tr w:rsidR="00EB3E81" w:rsidRPr="003A740B" w:rsidTr="005B1277">
                <w:tc>
                  <w:tcPr>
                    <w:tcW w:w="1964" w:type="pct"/>
                  </w:tcPr>
                  <w:p w:rsidR="00EB3E81" w:rsidRPr="00112C89" w:rsidRDefault="00EB3E81" w:rsidP="005B1277">
                    <w:pPr>
                      <w:tabs>
                        <w:tab w:val="right" w:pos="4723"/>
                        <w:tab w:val="right" w:pos="7139"/>
                      </w:tabs>
                      <w:spacing w:line="360" w:lineRule="auto"/>
                      <w:outlineLvl w:val="0"/>
                    </w:pPr>
                    <w:r>
                      <w:t>重庆中烟工业有限责任公司</w:t>
                    </w:r>
                  </w:p>
                </w:tc>
                <w:tc>
                  <w:tcPr>
                    <w:tcW w:w="1012" w:type="pct"/>
                  </w:tcPr>
                  <w:p w:rsidR="00EB3E81" w:rsidRPr="003A740B" w:rsidRDefault="00EB3E81" w:rsidP="005B1277">
                    <w:pPr>
                      <w:tabs>
                        <w:tab w:val="right" w:pos="7740"/>
                      </w:tabs>
                      <w:spacing w:line="360" w:lineRule="auto"/>
                      <w:ind w:leftChars="-50" w:left="-120"/>
                      <w:jc w:val="right"/>
                    </w:pPr>
                    <w:r>
                      <w:t>11,178,272.02</w:t>
                    </w:r>
                  </w:p>
                </w:tc>
                <w:tc>
                  <w:tcPr>
                    <w:tcW w:w="1012" w:type="pct"/>
                  </w:tcPr>
                  <w:p w:rsidR="00EB3E81" w:rsidRPr="003A740B" w:rsidRDefault="00EB3E81" w:rsidP="005B1277">
                    <w:pPr>
                      <w:tabs>
                        <w:tab w:val="right" w:pos="7740"/>
                      </w:tabs>
                      <w:spacing w:line="360" w:lineRule="auto"/>
                      <w:ind w:leftChars="-50" w:left="-120"/>
                      <w:jc w:val="right"/>
                    </w:pPr>
                    <w:r>
                      <w:rPr>
                        <w:rFonts w:hint="eastAsia"/>
                      </w:rPr>
                      <w:t>2</w:t>
                    </w:r>
                    <w:r>
                      <w:t>.40</w:t>
                    </w:r>
                  </w:p>
                </w:tc>
                <w:tc>
                  <w:tcPr>
                    <w:tcW w:w="1012" w:type="pct"/>
                  </w:tcPr>
                  <w:p w:rsidR="00EB3E81" w:rsidRPr="003A740B" w:rsidRDefault="00EB3E81" w:rsidP="005B1277">
                    <w:pPr>
                      <w:tabs>
                        <w:tab w:val="right" w:pos="7740"/>
                      </w:tabs>
                      <w:spacing w:line="360" w:lineRule="auto"/>
                      <w:ind w:leftChars="-50" w:left="-120"/>
                      <w:jc w:val="right"/>
                    </w:pPr>
                    <w:r>
                      <w:t>558913.60</w:t>
                    </w:r>
                  </w:p>
                </w:tc>
              </w:tr>
              <w:tr w:rsidR="00EB3E81" w:rsidRPr="003A740B" w:rsidTr="005B1277">
                <w:tc>
                  <w:tcPr>
                    <w:tcW w:w="1964" w:type="pct"/>
                  </w:tcPr>
                  <w:p w:rsidR="00EB3E81" w:rsidRPr="00112C89" w:rsidRDefault="00EB3E81" w:rsidP="005B1277">
                    <w:pPr>
                      <w:tabs>
                        <w:tab w:val="right" w:pos="4723"/>
                        <w:tab w:val="right" w:pos="7139"/>
                      </w:tabs>
                      <w:spacing w:line="360" w:lineRule="auto"/>
                      <w:outlineLvl w:val="0"/>
                    </w:pPr>
                    <w:r>
                      <w:t>许昌帝豪实业公司</w:t>
                    </w:r>
                  </w:p>
                </w:tc>
                <w:tc>
                  <w:tcPr>
                    <w:tcW w:w="1012" w:type="pct"/>
                  </w:tcPr>
                  <w:p w:rsidR="00EB3E81" w:rsidRPr="003A740B" w:rsidRDefault="00EB3E81" w:rsidP="005B1277">
                    <w:pPr>
                      <w:tabs>
                        <w:tab w:val="right" w:pos="7740"/>
                      </w:tabs>
                      <w:spacing w:line="360" w:lineRule="auto"/>
                      <w:ind w:leftChars="-50" w:left="-120"/>
                      <w:jc w:val="right"/>
                    </w:pPr>
                    <w:r>
                      <w:t>9,529,179.22</w:t>
                    </w:r>
                  </w:p>
                </w:tc>
                <w:tc>
                  <w:tcPr>
                    <w:tcW w:w="1012" w:type="pct"/>
                  </w:tcPr>
                  <w:p w:rsidR="00EB3E81" w:rsidRPr="003A740B" w:rsidRDefault="00EB3E81" w:rsidP="005B1277">
                    <w:pPr>
                      <w:tabs>
                        <w:tab w:val="right" w:pos="7740"/>
                      </w:tabs>
                      <w:spacing w:line="360" w:lineRule="auto"/>
                      <w:ind w:leftChars="-50" w:left="-120"/>
                      <w:jc w:val="right"/>
                    </w:pPr>
                    <w:r>
                      <w:rPr>
                        <w:rFonts w:hint="eastAsia"/>
                      </w:rPr>
                      <w:t>2</w:t>
                    </w:r>
                    <w:r>
                      <w:t>.05</w:t>
                    </w:r>
                  </w:p>
                </w:tc>
                <w:tc>
                  <w:tcPr>
                    <w:tcW w:w="1012" w:type="pct"/>
                  </w:tcPr>
                  <w:p w:rsidR="00EB3E81" w:rsidRPr="003A740B" w:rsidRDefault="00EB3E81" w:rsidP="005B1277">
                    <w:pPr>
                      <w:tabs>
                        <w:tab w:val="right" w:pos="7740"/>
                      </w:tabs>
                      <w:spacing w:line="360" w:lineRule="auto"/>
                      <w:ind w:leftChars="-50" w:left="-120"/>
                      <w:jc w:val="right"/>
                    </w:pPr>
                    <w:r>
                      <w:rPr>
                        <w:rFonts w:hint="eastAsia"/>
                      </w:rPr>
                      <w:t>4</w:t>
                    </w:r>
                    <w:r>
                      <w:t>76458.96</w:t>
                    </w:r>
                  </w:p>
                </w:tc>
              </w:tr>
              <w:tr w:rsidR="00EB3E81" w:rsidRPr="003A740B" w:rsidTr="005B1277">
                <w:tc>
                  <w:tcPr>
                    <w:tcW w:w="1964" w:type="pct"/>
                  </w:tcPr>
                  <w:p w:rsidR="00EB3E81" w:rsidRPr="00112C89" w:rsidRDefault="00EB3E81" w:rsidP="005B1277">
                    <w:pPr>
                      <w:tabs>
                        <w:tab w:val="right" w:pos="4723"/>
                        <w:tab w:val="right" w:pos="7139"/>
                      </w:tabs>
                      <w:outlineLvl w:val="0"/>
                    </w:pPr>
                    <w:r>
                      <w:t>菲莫印尼PT. Hanjaya Mandala Sampoerna Tbk</w:t>
                    </w:r>
                  </w:p>
                </w:tc>
                <w:tc>
                  <w:tcPr>
                    <w:tcW w:w="1012" w:type="pct"/>
                  </w:tcPr>
                  <w:p w:rsidR="00EB3E81" w:rsidRPr="003A740B" w:rsidRDefault="00EB3E81" w:rsidP="005B1277">
                    <w:pPr>
                      <w:tabs>
                        <w:tab w:val="right" w:pos="7740"/>
                      </w:tabs>
                      <w:spacing w:line="360" w:lineRule="auto"/>
                      <w:ind w:leftChars="-50" w:left="-120"/>
                      <w:jc w:val="right"/>
                    </w:pPr>
                    <w:r>
                      <w:t>8,580,615.40</w:t>
                    </w:r>
                  </w:p>
                </w:tc>
                <w:tc>
                  <w:tcPr>
                    <w:tcW w:w="1012" w:type="pct"/>
                  </w:tcPr>
                  <w:p w:rsidR="00EB3E81" w:rsidRPr="003A740B" w:rsidRDefault="00CB6707" w:rsidP="005B1277">
                    <w:pPr>
                      <w:tabs>
                        <w:tab w:val="right" w:pos="7740"/>
                      </w:tabs>
                      <w:spacing w:line="360" w:lineRule="auto"/>
                      <w:ind w:leftChars="-50" w:left="-120"/>
                      <w:jc w:val="right"/>
                    </w:pPr>
                    <w:r>
                      <w:rPr>
                        <w:rFonts w:hint="eastAsia"/>
                      </w:rPr>
                      <w:t>1</w:t>
                    </w:r>
                    <w:r>
                      <w:t>.85</w:t>
                    </w:r>
                  </w:p>
                </w:tc>
                <w:tc>
                  <w:tcPr>
                    <w:tcW w:w="1012" w:type="pct"/>
                  </w:tcPr>
                  <w:p w:rsidR="00EB3E81" w:rsidRPr="003A740B" w:rsidRDefault="00EB3E81" w:rsidP="005B1277">
                    <w:pPr>
                      <w:tabs>
                        <w:tab w:val="right" w:pos="7740"/>
                      </w:tabs>
                      <w:spacing w:line="360" w:lineRule="auto"/>
                      <w:ind w:leftChars="-50" w:left="-120"/>
                      <w:jc w:val="right"/>
                    </w:pPr>
                    <w:r>
                      <w:rPr>
                        <w:rFonts w:hint="eastAsia"/>
                      </w:rPr>
                      <w:t>4</w:t>
                    </w:r>
                    <w:r>
                      <w:t>29030.77</w:t>
                    </w:r>
                  </w:p>
                </w:tc>
              </w:tr>
              <w:tr w:rsidR="00EB3E81" w:rsidRPr="003A740B" w:rsidTr="005B1277">
                <w:tc>
                  <w:tcPr>
                    <w:tcW w:w="1964" w:type="pct"/>
                  </w:tcPr>
                  <w:p w:rsidR="00EB3E81" w:rsidRPr="00112C89" w:rsidRDefault="00EB3E81" w:rsidP="005B1277">
                    <w:pPr>
                      <w:tabs>
                        <w:tab w:val="right" w:pos="4723"/>
                        <w:tab w:val="right" w:pos="7139"/>
                      </w:tabs>
                      <w:spacing w:line="360" w:lineRule="auto"/>
                      <w:outlineLvl w:val="0"/>
                    </w:pPr>
                    <w:r>
                      <w:t>广东中烟工业有限责任公司</w:t>
                    </w:r>
                  </w:p>
                </w:tc>
                <w:tc>
                  <w:tcPr>
                    <w:tcW w:w="1012" w:type="pct"/>
                  </w:tcPr>
                  <w:p w:rsidR="00EB3E81" w:rsidRPr="003A740B" w:rsidRDefault="00EB3E81" w:rsidP="005D4D4E">
                    <w:pPr>
                      <w:tabs>
                        <w:tab w:val="right" w:pos="7740"/>
                      </w:tabs>
                      <w:spacing w:line="360" w:lineRule="auto"/>
                      <w:ind w:leftChars="-50" w:left="-120"/>
                      <w:jc w:val="right"/>
                    </w:pPr>
                    <w:r>
                      <w:t>8,273,046.40</w:t>
                    </w:r>
                  </w:p>
                </w:tc>
                <w:tc>
                  <w:tcPr>
                    <w:tcW w:w="1012" w:type="pct"/>
                  </w:tcPr>
                  <w:p w:rsidR="00EB3E81" w:rsidRPr="003A740B" w:rsidRDefault="00CB6707" w:rsidP="005D4D4E">
                    <w:pPr>
                      <w:tabs>
                        <w:tab w:val="right" w:pos="7740"/>
                      </w:tabs>
                      <w:spacing w:line="360" w:lineRule="auto"/>
                      <w:ind w:leftChars="-50" w:left="-120"/>
                      <w:jc w:val="right"/>
                    </w:pPr>
                    <w:r>
                      <w:rPr>
                        <w:rFonts w:hint="eastAsia"/>
                      </w:rPr>
                      <w:t>1</w:t>
                    </w:r>
                    <w:r>
                      <w:t>.78</w:t>
                    </w:r>
                  </w:p>
                </w:tc>
                <w:tc>
                  <w:tcPr>
                    <w:tcW w:w="1012" w:type="pct"/>
                  </w:tcPr>
                  <w:p w:rsidR="00EB3E81" w:rsidRPr="003A740B" w:rsidRDefault="00EB3E81" w:rsidP="005D4D4E">
                    <w:pPr>
                      <w:tabs>
                        <w:tab w:val="right" w:pos="7740"/>
                      </w:tabs>
                      <w:spacing w:line="360" w:lineRule="auto"/>
                      <w:ind w:leftChars="-50" w:left="-120"/>
                      <w:jc w:val="right"/>
                    </w:pPr>
                    <w:r>
                      <w:rPr>
                        <w:rFonts w:hint="eastAsia"/>
                      </w:rPr>
                      <w:t>4</w:t>
                    </w:r>
                    <w:r>
                      <w:t>13652.32</w:t>
                    </w:r>
                  </w:p>
                </w:tc>
              </w:tr>
              <w:tr w:rsidR="00EB3E81" w:rsidRPr="00EB3E81" w:rsidTr="005B1277">
                <w:tc>
                  <w:tcPr>
                    <w:tcW w:w="1964" w:type="pct"/>
                  </w:tcPr>
                  <w:p w:rsidR="00EB3E81" w:rsidRPr="00112C89" w:rsidRDefault="00EB3E81" w:rsidP="005B1277">
                    <w:pPr>
                      <w:tabs>
                        <w:tab w:val="right" w:pos="4723"/>
                        <w:tab w:val="right" w:pos="7139"/>
                      </w:tabs>
                      <w:spacing w:line="360" w:lineRule="auto"/>
                      <w:ind w:firstLineChars="100" w:firstLine="240"/>
                      <w:outlineLvl w:val="0"/>
                    </w:pPr>
                    <w:r w:rsidRPr="00112C89">
                      <w:rPr>
                        <w:rFonts w:hint="eastAsia"/>
                      </w:rPr>
                      <w:t>小  计</w:t>
                    </w:r>
                  </w:p>
                </w:tc>
                <w:tc>
                  <w:tcPr>
                    <w:tcW w:w="1012" w:type="pct"/>
                  </w:tcPr>
                  <w:p w:rsidR="00EB3E81" w:rsidRPr="00EB3E81" w:rsidRDefault="00EB3E81" w:rsidP="005D4D4E">
                    <w:pPr>
                      <w:jc w:val="right"/>
                    </w:pPr>
                    <w:r>
                      <w:t>4</w:t>
                    </w:r>
                    <w:r>
                      <w:rPr>
                        <w:rFonts w:hint="eastAsia"/>
                      </w:rPr>
                      <w:t>9</w:t>
                    </w:r>
                    <w:r>
                      <w:t>459076.44</w:t>
                    </w:r>
                  </w:p>
                </w:tc>
                <w:tc>
                  <w:tcPr>
                    <w:tcW w:w="1012" w:type="pct"/>
                  </w:tcPr>
                  <w:p w:rsidR="00EB3E81" w:rsidRPr="00EB3E81" w:rsidRDefault="00CB6707" w:rsidP="005D4D4E">
                    <w:pPr>
                      <w:jc w:val="right"/>
                    </w:pPr>
                    <w:r>
                      <w:rPr>
                        <w:rFonts w:hint="eastAsia"/>
                      </w:rPr>
                      <w:t>1</w:t>
                    </w:r>
                    <w:r>
                      <w:t>0.64</w:t>
                    </w:r>
                  </w:p>
                </w:tc>
                <w:tc>
                  <w:tcPr>
                    <w:tcW w:w="1012" w:type="pct"/>
                  </w:tcPr>
                  <w:p w:rsidR="00EB3E81" w:rsidRPr="00EB3E81" w:rsidRDefault="00EB3E81" w:rsidP="005D4D4E">
                    <w:pPr>
                      <w:jc w:val="right"/>
                    </w:pPr>
                    <w:r>
                      <w:rPr>
                        <w:rFonts w:hint="eastAsia"/>
                      </w:rPr>
                      <w:t>2</w:t>
                    </w:r>
                    <w:r>
                      <w:t>472953.82</w:t>
                    </w:r>
                  </w:p>
                </w:tc>
              </w:tr>
            </w:tbl>
            <w:p w:rsidR="00076FD1" w:rsidRPr="00EB3E81" w:rsidRDefault="00703427" w:rsidP="00EB3E81"/>
          </w:sdtContent>
        </w:sdt>
      </w:sdtContent>
    </w:sdt>
    <w:p w:rsidR="00076FD1" w:rsidRDefault="00076FD1">
      <w:pPr>
        <w:snapToGrid w:val="0"/>
        <w:spacing w:line="240" w:lineRule="atLeast"/>
        <w:ind w:leftChars="-50" w:left="-120"/>
        <w:rPr>
          <w:szCs w:val="21"/>
        </w:rPr>
      </w:pPr>
    </w:p>
    <w:sdt>
      <w:sdtPr>
        <w:rPr>
          <w:rFonts w:ascii="宋体" w:hAnsi="宋体"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076FD1" w:rsidRDefault="001D52FB">
          <w:pPr>
            <w:pStyle w:val="4"/>
            <w:numPr>
              <w:ilvl w:val="3"/>
              <w:numId w:val="43"/>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Locked"/>
            <w:placeholder>
              <w:docPart w:val="GBC22222222222222222222222222222"/>
            </w:placeholder>
          </w:sdtPr>
          <w:sdtContent>
            <w:p w:rsidR="00076FD1" w:rsidRDefault="001D52FB" w:rsidP="00CB6707">
              <w:pPr>
                <w:snapToGrid w:val="0"/>
                <w:spacing w:line="240" w:lineRule="atLeast"/>
                <w:rPr>
                  <w:szCs w:val="21"/>
                </w:rPr>
              </w:pPr>
              <w:r>
                <w:rPr>
                  <w:szCs w:val="21"/>
                </w:rPr>
                <w:fldChar w:fldCharType="begin"/>
              </w:r>
              <w:r w:rsidR="00CB6707">
                <w:rPr>
                  <w:szCs w:val="21"/>
                </w:rPr>
                <w:instrText xml:space="preserve"> MACROBUTTON  SnrToggleCheckbox □适用 </w:instrText>
              </w:r>
              <w:r>
                <w:rPr>
                  <w:szCs w:val="21"/>
                </w:rPr>
                <w:fldChar w:fldCharType="end"/>
              </w:r>
              <w:r>
                <w:rPr>
                  <w:szCs w:val="21"/>
                </w:rPr>
                <w:fldChar w:fldCharType="begin"/>
              </w:r>
              <w:r w:rsidR="00CB6707">
                <w:rPr>
                  <w:szCs w:val="21"/>
                </w:rPr>
                <w:instrText xml:space="preserve"> MACROBUTTON  SnrToggleCheckbox √不适用 </w:instrText>
              </w:r>
              <w:r>
                <w:rPr>
                  <w:szCs w:val="21"/>
                </w:rPr>
                <w:fldChar w:fldCharType="end"/>
              </w:r>
            </w:p>
          </w:sdtContent>
        </w:sdt>
        <w:p w:rsidR="00076FD1" w:rsidRDefault="00703427">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076FD1" w:rsidRDefault="001D52FB">
          <w:pPr>
            <w:pStyle w:val="4"/>
            <w:numPr>
              <w:ilvl w:val="3"/>
              <w:numId w:val="43"/>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rsidR="00076FD1" w:rsidRDefault="001D52FB" w:rsidP="00CB6707">
              <w:pPr>
                <w:snapToGrid w:val="0"/>
                <w:spacing w:line="240" w:lineRule="atLeast"/>
              </w:pPr>
              <w:r>
                <w:fldChar w:fldCharType="begin"/>
              </w:r>
              <w:r w:rsidR="00CB6707">
                <w:instrText xml:space="preserve"> MACROBUTTON  SnrToggleCheckbox □适用 </w:instrText>
              </w:r>
              <w:r>
                <w:fldChar w:fldCharType="end"/>
              </w:r>
              <w:r>
                <w:fldChar w:fldCharType="begin"/>
              </w:r>
              <w:r w:rsidR="00CB6707">
                <w:instrText xml:space="preserve"> MACROBUTTON  SnrToggleCheckbox √不适用 </w:instrText>
              </w:r>
              <w:r>
                <w:fldChar w:fldCharType="end"/>
              </w:r>
            </w:p>
          </w:sdtContent>
        </w:sdt>
      </w:sdtContent>
    </w:sdt>
    <w:p w:rsidR="00076FD1" w:rsidRDefault="00076FD1">
      <w:pPr>
        <w:snapToGrid w:val="0"/>
        <w:spacing w:line="240" w:lineRule="atLeast"/>
        <w:ind w:leftChars="-50" w:left="-120"/>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076FD1" w:rsidRDefault="001D52FB">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rsidR="00076FD1" w:rsidRDefault="001D52FB" w:rsidP="00CB6707">
              <w:pPr>
                <w:snapToGrid w:val="0"/>
                <w:spacing w:line="240" w:lineRule="atLeast"/>
              </w:pPr>
              <w:r>
                <w:fldChar w:fldCharType="begin"/>
              </w:r>
              <w:r w:rsidR="00CB6707">
                <w:instrText xml:space="preserve"> MACROBUTTON  SnrToggleCheckbox □适用 </w:instrText>
              </w:r>
              <w:r>
                <w:fldChar w:fldCharType="end"/>
              </w:r>
              <w:r>
                <w:fldChar w:fldCharType="begin"/>
              </w:r>
              <w:r w:rsidR="00CB6707">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076FD1" w:rsidRDefault="001D52FB">
          <w:pPr>
            <w:pStyle w:val="3"/>
            <w:numPr>
              <w:ilvl w:val="0"/>
              <w:numId w:val="18"/>
            </w:numPr>
            <w:rPr>
              <w:rFonts w:ascii="宋体" w:hAnsi="宋体"/>
              <w:szCs w:val="21"/>
            </w:rPr>
          </w:pPr>
          <w:r>
            <w:rPr>
              <w:rFonts w:ascii="宋体" w:hAnsi="宋体" w:hint="eastAsia"/>
              <w:szCs w:val="21"/>
            </w:rPr>
            <w:t>应收款项融资</w:t>
          </w:r>
        </w:p>
        <w:sdt>
          <w:sdtPr>
            <w:rPr>
              <w:szCs w:val="21"/>
            </w:rPr>
            <w:alias w:val="是否适用：应收款项融资[双击切换]"/>
            <w:tag w:val="_GBC_b66c8e5d6d6f4ccf9bd0ebfd1f5495e4"/>
            <w:id w:val="881904402"/>
            <w:lock w:val="sdtLocked"/>
            <w:placeholder>
              <w:docPart w:val="GBC22222222222222222222222222222"/>
            </w:placeholder>
          </w:sdtPr>
          <w:sdtContent>
            <w:p w:rsidR="00076FD1" w:rsidRDefault="001D52FB">
              <w:pPr>
                <w:rPr>
                  <w:szCs w:val="21"/>
                </w:rPr>
              </w:pPr>
              <w:r>
                <w:rPr>
                  <w:szCs w:val="21"/>
                </w:rPr>
                <w:fldChar w:fldCharType="begin"/>
              </w:r>
              <w:r w:rsidR="00CB6707">
                <w:rPr>
                  <w:szCs w:val="21"/>
                </w:rPr>
                <w:instrText xml:space="preserve"> MACROBUTTON  SnrToggleCheckbox √适用 </w:instrText>
              </w:r>
              <w:r>
                <w:rPr>
                  <w:szCs w:val="21"/>
                </w:rPr>
                <w:fldChar w:fldCharType="end"/>
              </w:r>
              <w:r>
                <w:rPr>
                  <w:szCs w:val="21"/>
                </w:rPr>
                <w:fldChar w:fldCharType="begin"/>
              </w:r>
              <w:r w:rsidR="00CB6707">
                <w:rPr>
                  <w:szCs w:val="21"/>
                </w:rPr>
                <w:instrText xml:space="preserve"> MACROBUTTON  SnrToggleCheckbox □不适用 </w:instrText>
              </w:r>
              <w:r>
                <w:rPr>
                  <w:szCs w:val="21"/>
                </w:rPr>
                <w:fldChar w:fldCharType="end"/>
              </w:r>
            </w:p>
          </w:sdtContent>
        </w:sdt>
        <w:p w:rsidR="00076FD1" w:rsidRDefault="001D52FB">
          <w:pPr>
            <w:ind w:left="420" w:right="-98"/>
            <w:jc w:val="right"/>
          </w:pPr>
          <w:r>
            <w:rPr>
              <w:rFonts w:hint="eastAsia"/>
            </w:rPr>
            <w:t xml:space="preserve">  单位：</w:t>
          </w:r>
          <w:sdt>
            <w:sdtPr>
              <w:rPr>
                <w:rFonts w:hint="eastAsia"/>
              </w:rPr>
              <w:alias w:val="单位：应收款项融资"/>
              <w:tag w:val="_GBC_5bc18c9963914ad7b56c2f244f484146"/>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076FD1" w:rsidTr="00B95244">
            <w:bookmarkStart w:id="106" w:name="_Hlk13057555" w:displacedByCustomXml="next"/>
            <w:bookmarkStart w:id="107" w:name="_Hlk12969247" w:displacedByCustomXml="next"/>
            <w:sdt>
              <w:sdtPr>
                <w:tag w:val="_PLD_82a62891b4b649e48fb460890f28ac36"/>
                <w:id w:val="973806513"/>
                <w:lock w:val="sdtLocked"/>
              </w:sdtPr>
              <w:sdtContent>
                <w:tc>
                  <w:tcPr>
                    <w:tcW w:w="1789" w:type="pct"/>
                    <w:shd w:val="clear" w:color="auto" w:fill="auto"/>
                    <w:vAlign w:val="center"/>
                  </w:tcPr>
                  <w:p w:rsidR="00076FD1" w:rsidRDefault="001D52FB">
                    <w:pPr>
                      <w:jc w:val="center"/>
                      <w:rPr>
                        <w:szCs w:val="21"/>
                      </w:rPr>
                    </w:pPr>
                    <w:r>
                      <w:rPr>
                        <w:rFonts w:hint="eastAsia"/>
                        <w:szCs w:val="21"/>
                      </w:rPr>
                      <w:t>项目</w:t>
                    </w:r>
                  </w:p>
                </w:tc>
              </w:sdtContent>
            </w:sdt>
            <w:sdt>
              <w:sdtPr>
                <w:tag w:val="_PLD_0b8617b6950f47bfae07e4496fdde27e"/>
                <w:id w:val="-1650280121"/>
                <w:lock w:val="sdtLocked"/>
              </w:sdtPr>
              <w:sdtContent>
                <w:tc>
                  <w:tcPr>
                    <w:tcW w:w="1597" w:type="pct"/>
                    <w:tcBorders>
                      <w:bottom w:val="single" w:sz="6" w:space="0" w:color="auto"/>
                    </w:tcBorders>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1341589380"/>
                <w:lock w:val="sdtLocked"/>
              </w:sdtPr>
              <w:sdtContent>
                <w:tc>
                  <w:tcPr>
                    <w:tcW w:w="1602"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1924982425"/>
              <w:lock w:val="sdtLocked"/>
              <w:placeholder>
                <w:docPart w:val="GBC11111111111111111111111111111"/>
              </w:placeholder>
            </w:sdtPr>
            <w:sdtContent>
              <w:tr w:rsidR="00076FD1" w:rsidTr="00B95244">
                <w:tc>
                  <w:tcPr>
                    <w:tcW w:w="1789" w:type="pct"/>
                    <w:shd w:val="clear" w:color="auto" w:fill="auto"/>
                  </w:tcPr>
                  <w:p w:rsidR="00076FD1" w:rsidRDefault="00CB6707">
                    <w:pPr>
                      <w:autoSpaceDE w:val="0"/>
                      <w:autoSpaceDN w:val="0"/>
                      <w:adjustRightInd w:val="0"/>
                      <w:rPr>
                        <w:szCs w:val="21"/>
                      </w:rPr>
                    </w:pPr>
                    <w:r>
                      <w:rPr>
                        <w:rFonts w:hint="eastAsia"/>
                        <w:szCs w:val="21"/>
                      </w:rPr>
                      <w:t>应收票据</w:t>
                    </w:r>
                  </w:p>
                </w:tc>
                <w:tc>
                  <w:tcPr>
                    <w:tcW w:w="1597" w:type="pct"/>
                    <w:tcBorders>
                      <w:top w:val="single" w:sz="6" w:space="0" w:color="auto"/>
                      <w:bottom w:val="single" w:sz="6" w:space="0" w:color="auto"/>
                    </w:tcBorders>
                    <w:shd w:val="clear" w:color="auto" w:fill="auto"/>
                  </w:tcPr>
                  <w:p w:rsidR="00076FD1" w:rsidRDefault="00CB6707">
                    <w:pPr>
                      <w:jc w:val="right"/>
                      <w:rPr>
                        <w:szCs w:val="21"/>
                      </w:rPr>
                    </w:pPr>
                    <w:r>
                      <w:rPr>
                        <w:szCs w:val="21"/>
                      </w:rPr>
                      <w:t>152,949,994.97</w:t>
                    </w:r>
                  </w:p>
                </w:tc>
                <w:tc>
                  <w:tcPr>
                    <w:tcW w:w="1602" w:type="pct"/>
                    <w:shd w:val="clear" w:color="auto" w:fill="auto"/>
                  </w:tcPr>
                  <w:p w:rsidR="00076FD1" w:rsidRDefault="00CB6707">
                    <w:pPr>
                      <w:jc w:val="right"/>
                      <w:rPr>
                        <w:szCs w:val="21"/>
                      </w:rPr>
                    </w:pPr>
                    <w:r>
                      <w:rPr>
                        <w:szCs w:val="21"/>
                      </w:rPr>
                      <w:t>136,335,069.39</w:t>
                    </w:r>
                  </w:p>
                </w:tc>
              </w:tr>
            </w:sdtContent>
          </w:sdt>
          <w:sdt>
            <w:sdtPr>
              <w:rPr>
                <w:szCs w:val="21"/>
              </w:rPr>
              <w:alias w:val="应收款项融资明细"/>
              <w:tag w:val="_TUP_a9787d82372c4ec599a760ae032aaf1f"/>
              <w:id w:val="-581919376"/>
              <w:lock w:val="sdtLocked"/>
              <w:placeholder>
                <w:docPart w:val="GBC11111111111111111111111111111"/>
              </w:placeholder>
            </w:sdtPr>
            <w:sdtContent>
              <w:tr w:rsidR="00076FD1" w:rsidTr="00B95244">
                <w:tc>
                  <w:tcPr>
                    <w:tcW w:w="1789" w:type="pct"/>
                    <w:shd w:val="clear" w:color="auto" w:fill="auto"/>
                  </w:tcPr>
                  <w:p w:rsidR="00076FD1" w:rsidRDefault="00076FD1">
                    <w:pPr>
                      <w:autoSpaceDE w:val="0"/>
                      <w:autoSpaceDN w:val="0"/>
                      <w:adjustRightInd w:val="0"/>
                      <w:rPr>
                        <w:szCs w:val="21"/>
                      </w:rPr>
                    </w:pPr>
                  </w:p>
                </w:tc>
                <w:tc>
                  <w:tcPr>
                    <w:tcW w:w="1597" w:type="pct"/>
                    <w:tcBorders>
                      <w:top w:val="single" w:sz="6" w:space="0" w:color="auto"/>
                      <w:bottom w:val="single" w:sz="6" w:space="0" w:color="auto"/>
                    </w:tcBorders>
                    <w:shd w:val="clear" w:color="auto" w:fill="auto"/>
                  </w:tcPr>
                  <w:p w:rsidR="00076FD1" w:rsidRDefault="00076FD1">
                    <w:pPr>
                      <w:jc w:val="right"/>
                      <w:rPr>
                        <w:szCs w:val="21"/>
                      </w:rPr>
                    </w:pPr>
                  </w:p>
                </w:tc>
                <w:tc>
                  <w:tcPr>
                    <w:tcW w:w="1602" w:type="pct"/>
                    <w:shd w:val="clear" w:color="auto" w:fill="auto"/>
                  </w:tcPr>
                  <w:p w:rsidR="00076FD1" w:rsidRDefault="00076FD1">
                    <w:pPr>
                      <w:jc w:val="right"/>
                      <w:rPr>
                        <w:szCs w:val="21"/>
                      </w:rPr>
                    </w:pPr>
                  </w:p>
                </w:tc>
              </w:tr>
            </w:sdtContent>
          </w:sdt>
          <w:tr w:rsidR="00076FD1" w:rsidTr="00B95244">
            <w:sdt>
              <w:sdtPr>
                <w:tag w:val="_PLD_5299295b2978439ba42b441350bea704"/>
                <w:id w:val="-606338272"/>
                <w:lock w:val="sdtLocked"/>
              </w:sdtPr>
              <w:sdtContent>
                <w:tc>
                  <w:tcPr>
                    <w:tcW w:w="1789" w:type="pct"/>
                    <w:shd w:val="clear" w:color="auto" w:fill="auto"/>
                    <w:vAlign w:val="center"/>
                  </w:tcPr>
                  <w:p w:rsidR="00076FD1" w:rsidRDefault="001D52FB">
                    <w:pPr>
                      <w:jc w:val="center"/>
                      <w:rPr>
                        <w:szCs w:val="21"/>
                      </w:rPr>
                    </w:pPr>
                    <w:r>
                      <w:rPr>
                        <w:rFonts w:hint="eastAsia"/>
                        <w:szCs w:val="21"/>
                      </w:rPr>
                      <w:t>合计</w:t>
                    </w:r>
                  </w:p>
                </w:tc>
              </w:sdtContent>
            </w:sdt>
            <w:tc>
              <w:tcPr>
                <w:tcW w:w="1597" w:type="pct"/>
                <w:tcBorders>
                  <w:top w:val="single" w:sz="6" w:space="0" w:color="auto"/>
                  <w:bottom w:val="single" w:sz="4" w:space="0" w:color="auto"/>
                </w:tcBorders>
                <w:shd w:val="clear" w:color="auto" w:fill="auto"/>
              </w:tcPr>
              <w:p w:rsidR="00076FD1" w:rsidRDefault="00CB6707">
                <w:pPr>
                  <w:jc w:val="right"/>
                  <w:rPr>
                    <w:szCs w:val="21"/>
                  </w:rPr>
                </w:pPr>
                <w:r>
                  <w:rPr>
                    <w:szCs w:val="21"/>
                  </w:rPr>
                  <w:t>152,949,994.97</w:t>
                </w:r>
              </w:p>
            </w:tc>
            <w:tc>
              <w:tcPr>
                <w:tcW w:w="1602" w:type="pct"/>
                <w:shd w:val="clear" w:color="auto" w:fill="auto"/>
              </w:tcPr>
              <w:p w:rsidR="00076FD1" w:rsidRDefault="00CB6707">
                <w:pPr>
                  <w:jc w:val="right"/>
                  <w:rPr>
                    <w:szCs w:val="21"/>
                  </w:rPr>
                </w:pPr>
                <w:r>
                  <w:rPr>
                    <w:szCs w:val="21"/>
                  </w:rPr>
                  <w:t>136,335,069.39</w:t>
                </w:r>
              </w:p>
            </w:tc>
          </w:tr>
        </w:tbl>
        <w:p w:rsidR="00076FD1" w:rsidRDefault="00076FD1"/>
        <w:p w:rsidR="00076FD1" w:rsidRDefault="001D52FB">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666749924"/>
            <w:lock w:val="sdtLocked"/>
            <w:placeholder>
              <w:docPart w:val="GBC22222222222222222222222222222"/>
            </w:placeholder>
          </w:sdtPr>
          <w:sdtContent>
            <w:p w:rsidR="00076FD1" w:rsidRDefault="001D52FB" w:rsidP="00CB6707">
              <w:r>
                <w:fldChar w:fldCharType="begin"/>
              </w:r>
              <w:r w:rsidR="00CB6707">
                <w:instrText xml:space="preserve"> MACROBUTTON  SnrToggleCheckbox □适用 </w:instrText>
              </w:r>
              <w:r>
                <w:fldChar w:fldCharType="end"/>
              </w:r>
              <w:r>
                <w:fldChar w:fldCharType="begin"/>
              </w:r>
              <w:r w:rsidR="00CB6707">
                <w:instrText xml:space="preserve"> MACROBUTTON  SnrToggleCheckbox √不适用 </w:instrText>
              </w:r>
              <w:r>
                <w:fldChar w:fldCharType="end"/>
              </w:r>
            </w:p>
          </w:sdtContent>
        </w:sdt>
        <w:bookmarkEnd w:id="106"/>
        <w:p w:rsidR="00076FD1" w:rsidRDefault="00076FD1"/>
        <w:p w:rsidR="00076FD1" w:rsidRDefault="001D52FB">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1922252254"/>
            <w:lock w:val="sdtLocked"/>
            <w:placeholder>
              <w:docPart w:val="GBC22222222222222222222222222222"/>
            </w:placeholder>
          </w:sdtPr>
          <w:sdtContent>
            <w:p w:rsidR="00076FD1" w:rsidRDefault="001D52FB" w:rsidP="00CB6707">
              <w:r>
                <w:fldChar w:fldCharType="begin"/>
              </w:r>
              <w:r w:rsidR="00CB6707">
                <w:instrText xml:space="preserve"> MACROBUTTON  SnrToggleCheckbox □适用 </w:instrText>
              </w:r>
              <w:r>
                <w:fldChar w:fldCharType="end"/>
              </w:r>
              <w:r>
                <w:fldChar w:fldCharType="begin"/>
              </w:r>
              <w:r w:rsidR="00CB6707">
                <w:instrText xml:space="preserve"> MACROBUTTON  SnrToggleCheckbox √不适用 </w:instrText>
              </w:r>
              <w:r>
                <w:fldChar w:fldCharType="end"/>
              </w:r>
            </w:p>
          </w:sdtContent>
        </w:sdt>
        <w:bookmarkEnd w:id="107"/>
        <w:p w:rsidR="00076FD1" w:rsidRDefault="00076FD1"/>
        <w:p w:rsidR="00076FD1" w:rsidRDefault="001D52FB">
          <w:r>
            <w:rPr>
              <w:rFonts w:hint="eastAsia"/>
            </w:rPr>
            <w:t>其他</w:t>
          </w:r>
          <w:r>
            <w:t>说明</w:t>
          </w:r>
          <w:r>
            <w:rPr>
              <w:rFonts w:hint="eastAsia"/>
            </w:rPr>
            <w:t>：</w:t>
          </w:r>
        </w:p>
        <w:bookmarkStart w:id="108" w:name="_Hlk13057390" w:displacedByCustomXml="next"/>
        <w:sdt>
          <w:sdtPr>
            <w:rPr>
              <w:rFonts w:hint="eastAsia"/>
            </w:rPr>
            <w:alias w:val="是否适用：应收款项融资其他说明[双击切换]"/>
            <w:tag w:val="_GBC_79059c75c4ff4f698741d135a33f5c70"/>
            <w:id w:val="-162479674"/>
            <w:lock w:val="sdtLocked"/>
            <w:placeholder>
              <w:docPart w:val="GBC22222222222222222222222222222"/>
            </w:placeholder>
          </w:sdtPr>
          <w:sdtContent>
            <w:p w:rsidR="00076FD1" w:rsidRDefault="001D52FB" w:rsidP="00CB6707">
              <w:pPr>
                <w:rPr>
                  <w:szCs w:val="21"/>
                </w:rPr>
              </w:pPr>
              <w:r>
                <w:fldChar w:fldCharType="begin"/>
              </w:r>
              <w:r w:rsidR="00CB6707">
                <w:instrText xml:space="preserve"> MACROBUTTON  SnrToggleCheckbox □适用 </w:instrText>
              </w:r>
              <w:r>
                <w:fldChar w:fldCharType="end"/>
              </w:r>
              <w:r>
                <w:fldChar w:fldCharType="begin"/>
              </w:r>
              <w:r w:rsidR="00CB6707">
                <w:instrText xml:space="preserve"> MACROBUTTON  SnrToggleCheckbox √不适用 </w:instrText>
              </w:r>
              <w:r>
                <w:fldChar w:fldCharType="end"/>
              </w:r>
            </w:p>
          </w:sdtContent>
        </w:sdt>
        <w:bookmarkEnd w:id="108" w:displacedByCustomXml="next"/>
      </w:sdtContent>
    </w:sdt>
    <w:p w:rsidR="00076FD1" w:rsidRDefault="00076FD1">
      <w:pPr>
        <w:rPr>
          <w:szCs w:val="21"/>
        </w:rPr>
      </w:pPr>
    </w:p>
    <w:p w:rsidR="00076FD1" w:rsidRDefault="001D52FB">
      <w:pPr>
        <w:pStyle w:val="3"/>
        <w:numPr>
          <w:ilvl w:val="0"/>
          <w:numId w:val="18"/>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4"/>
        </w:rPr>
      </w:sdtEndPr>
      <w:sdtContent>
        <w:p w:rsidR="00076FD1" w:rsidRDefault="001D52FB">
          <w:pPr>
            <w:pStyle w:val="4"/>
            <w:numPr>
              <w:ilvl w:val="0"/>
              <w:numId w:val="45"/>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86780672"/>
            <w:lock w:val="sdtLocked"/>
            <w:placeholder>
              <w:docPart w:val="GBC22222222222222222222222222222"/>
            </w:placeholder>
          </w:sdtPr>
          <w:sdtContent>
            <w:p w:rsidR="00076FD1" w:rsidRDefault="001D52FB">
              <w:r>
                <w:fldChar w:fldCharType="begin"/>
              </w:r>
              <w:r w:rsidR="00ED6AE9">
                <w:instrText xml:space="preserve"> MACROBUTTON  SnrToggleCheckbox √适用 </w:instrText>
              </w:r>
              <w:r>
                <w:fldChar w:fldCharType="end"/>
              </w:r>
              <w:r>
                <w:fldChar w:fldCharType="begin"/>
              </w:r>
              <w:r w:rsidR="00ED6AE9">
                <w:instrText xml:space="preserve"> MACROBUTTON  SnrToggleCheckbox □不适用 </w:instrText>
              </w:r>
              <w:r>
                <w:fldChar w:fldCharType="end"/>
              </w:r>
            </w:p>
          </w:sdtContent>
        </w:sdt>
        <w:p w:rsidR="00076FD1" w:rsidRDefault="001D52FB">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076FD1" w:rsidTr="00474A51">
            <w:trPr>
              <w:cantSplit/>
              <w:trHeight w:val="237"/>
            </w:trPr>
            <w:sdt>
              <w:sdtPr>
                <w:tag w:val="_PLD_159a64f22a4a4b1ab31846b4d6034c4c"/>
                <w:id w:val="2104834728"/>
                <w:lock w:val="sdtLocked"/>
              </w:sdtPr>
              <w:sdtContent>
                <w:tc>
                  <w:tcPr>
                    <w:tcW w:w="765" w:type="pct"/>
                    <w:vMerge w:val="restart"/>
                    <w:vAlign w:val="center"/>
                  </w:tcPr>
                  <w:p w:rsidR="00076FD1" w:rsidRDefault="001D52FB">
                    <w:pPr>
                      <w:jc w:val="center"/>
                      <w:rPr>
                        <w:szCs w:val="21"/>
                      </w:rPr>
                    </w:pPr>
                    <w:r>
                      <w:rPr>
                        <w:rFonts w:hint="eastAsia"/>
                        <w:szCs w:val="21"/>
                      </w:rPr>
                      <w:t>账龄</w:t>
                    </w:r>
                  </w:p>
                </w:tc>
              </w:sdtContent>
            </w:sdt>
            <w:sdt>
              <w:sdtPr>
                <w:tag w:val="_PLD_6ca82cba92a649d08c6ceb86dd951ef3"/>
                <w:id w:val="-1621673903"/>
                <w:lock w:val="sdtLocked"/>
              </w:sdtPr>
              <w:sdtContent>
                <w:tc>
                  <w:tcPr>
                    <w:tcW w:w="2118" w:type="pct"/>
                    <w:gridSpan w:val="2"/>
                    <w:vAlign w:val="center"/>
                  </w:tcPr>
                  <w:p w:rsidR="00076FD1" w:rsidRDefault="001D52FB">
                    <w:pPr>
                      <w:jc w:val="center"/>
                      <w:rPr>
                        <w:szCs w:val="21"/>
                      </w:rPr>
                    </w:pPr>
                    <w:r>
                      <w:rPr>
                        <w:rFonts w:hint="eastAsia"/>
                        <w:szCs w:val="21"/>
                      </w:rPr>
                      <w:t>期末余额</w:t>
                    </w:r>
                  </w:p>
                </w:tc>
              </w:sdtContent>
            </w:sdt>
            <w:sdt>
              <w:sdtPr>
                <w:tag w:val="_PLD_365dab2f8fd246d79543ed0d2e6dcab7"/>
                <w:id w:val="-1037038008"/>
                <w:lock w:val="sdtLocked"/>
              </w:sdtPr>
              <w:sdtContent>
                <w:tc>
                  <w:tcPr>
                    <w:tcW w:w="2117" w:type="pct"/>
                    <w:gridSpan w:val="2"/>
                    <w:vAlign w:val="center"/>
                  </w:tcPr>
                  <w:p w:rsidR="00076FD1" w:rsidRDefault="001D52FB">
                    <w:pPr>
                      <w:jc w:val="center"/>
                      <w:rPr>
                        <w:szCs w:val="21"/>
                      </w:rPr>
                    </w:pPr>
                    <w:r>
                      <w:rPr>
                        <w:rFonts w:hint="eastAsia"/>
                        <w:szCs w:val="21"/>
                      </w:rPr>
                      <w:t>期初余额</w:t>
                    </w:r>
                  </w:p>
                </w:tc>
              </w:sdtContent>
            </w:sdt>
          </w:tr>
          <w:tr w:rsidR="00076FD1" w:rsidTr="00474A51">
            <w:trPr>
              <w:cantSplit/>
            </w:trPr>
            <w:tc>
              <w:tcPr>
                <w:tcW w:w="765" w:type="pct"/>
                <w:vMerge/>
              </w:tcPr>
              <w:p w:rsidR="00076FD1" w:rsidRDefault="00076FD1">
                <w:pPr>
                  <w:rPr>
                    <w:szCs w:val="21"/>
                  </w:rPr>
                </w:pPr>
              </w:p>
            </w:tc>
            <w:sdt>
              <w:sdtPr>
                <w:tag w:val="_PLD_a9d7b721cfa446e9ae31149380da5970"/>
                <w:id w:val="593984642"/>
                <w:lock w:val="sdtLocked"/>
              </w:sdtPr>
              <w:sdtContent>
                <w:tc>
                  <w:tcPr>
                    <w:tcW w:w="1063" w:type="pct"/>
                    <w:vAlign w:val="center"/>
                  </w:tcPr>
                  <w:p w:rsidR="00076FD1" w:rsidRDefault="001D52FB">
                    <w:pPr>
                      <w:jc w:val="center"/>
                      <w:rPr>
                        <w:szCs w:val="21"/>
                      </w:rPr>
                    </w:pPr>
                    <w:r>
                      <w:rPr>
                        <w:rFonts w:hint="eastAsia"/>
                        <w:szCs w:val="21"/>
                      </w:rPr>
                      <w:t>金额</w:t>
                    </w:r>
                  </w:p>
                </w:tc>
              </w:sdtContent>
            </w:sdt>
            <w:sdt>
              <w:sdtPr>
                <w:tag w:val="_PLD_2d8b8f523dcd4c95815b7c8fd528129d"/>
                <w:id w:val="-595797606"/>
                <w:lock w:val="sdtLocked"/>
              </w:sdtPr>
              <w:sdtContent>
                <w:tc>
                  <w:tcPr>
                    <w:tcW w:w="1055" w:type="pct"/>
                    <w:vAlign w:val="center"/>
                  </w:tcPr>
                  <w:p w:rsidR="00076FD1" w:rsidRDefault="001D52FB">
                    <w:pPr>
                      <w:jc w:val="center"/>
                      <w:rPr>
                        <w:szCs w:val="21"/>
                      </w:rPr>
                    </w:pPr>
                    <w:r>
                      <w:rPr>
                        <w:rFonts w:hint="eastAsia"/>
                        <w:szCs w:val="21"/>
                      </w:rPr>
                      <w:t>比例</w:t>
                    </w:r>
                    <w:r>
                      <w:rPr>
                        <w:szCs w:val="21"/>
                      </w:rPr>
                      <w:t>(%)</w:t>
                    </w:r>
                  </w:p>
                </w:tc>
              </w:sdtContent>
            </w:sdt>
            <w:sdt>
              <w:sdtPr>
                <w:tag w:val="_PLD_f01816a56b3f4ec1a7d603d3ac318eb1"/>
                <w:id w:val="1574318667"/>
                <w:lock w:val="sdtLocked"/>
              </w:sdtPr>
              <w:sdtContent>
                <w:tc>
                  <w:tcPr>
                    <w:tcW w:w="1054" w:type="pct"/>
                    <w:vAlign w:val="center"/>
                  </w:tcPr>
                  <w:p w:rsidR="00076FD1" w:rsidRDefault="001D52FB">
                    <w:pPr>
                      <w:jc w:val="center"/>
                      <w:rPr>
                        <w:szCs w:val="21"/>
                      </w:rPr>
                    </w:pPr>
                    <w:r>
                      <w:rPr>
                        <w:rFonts w:hint="eastAsia"/>
                        <w:szCs w:val="21"/>
                      </w:rPr>
                      <w:t>金额</w:t>
                    </w:r>
                  </w:p>
                </w:tc>
              </w:sdtContent>
            </w:sdt>
            <w:sdt>
              <w:sdtPr>
                <w:tag w:val="_PLD_55adcab5f9be4d24b3d0faaf5403e89a"/>
                <w:id w:val="-964878379"/>
                <w:lock w:val="sdtLocked"/>
              </w:sdtPr>
              <w:sdtContent>
                <w:tc>
                  <w:tcPr>
                    <w:tcW w:w="1063" w:type="pct"/>
                    <w:vAlign w:val="center"/>
                  </w:tcPr>
                  <w:p w:rsidR="00076FD1" w:rsidRDefault="001D52FB">
                    <w:pPr>
                      <w:jc w:val="center"/>
                      <w:rPr>
                        <w:szCs w:val="21"/>
                      </w:rPr>
                    </w:pPr>
                    <w:r>
                      <w:rPr>
                        <w:rFonts w:hint="eastAsia"/>
                        <w:szCs w:val="21"/>
                      </w:rPr>
                      <w:t>比例</w:t>
                    </w:r>
                    <w:r>
                      <w:rPr>
                        <w:szCs w:val="21"/>
                      </w:rPr>
                      <w:t>(%)</w:t>
                    </w:r>
                  </w:p>
                </w:tc>
              </w:sdtContent>
            </w:sdt>
          </w:tr>
          <w:tr w:rsidR="00076FD1" w:rsidTr="00474A51">
            <w:trPr>
              <w:cantSplit/>
            </w:trPr>
            <w:sdt>
              <w:sdtPr>
                <w:tag w:val="_PLD_26543d5743964e32ae30d0d46bd6131c"/>
                <w:id w:val="1942718324"/>
                <w:lock w:val="sdtLocked"/>
              </w:sdtPr>
              <w:sdtContent>
                <w:tc>
                  <w:tcPr>
                    <w:tcW w:w="765" w:type="pct"/>
                  </w:tcPr>
                  <w:p w:rsidR="00076FD1" w:rsidRDefault="001D52FB">
                    <w:pPr>
                      <w:rPr>
                        <w:szCs w:val="21"/>
                      </w:rPr>
                    </w:pPr>
                    <w:proofErr w:type="gramStart"/>
                    <w:r>
                      <w:rPr>
                        <w:rFonts w:hint="eastAsia"/>
                        <w:szCs w:val="21"/>
                      </w:rPr>
                      <w:t>1年以内</w:t>
                    </w:r>
                    <w:proofErr w:type="gramEnd"/>
                  </w:p>
                </w:tc>
              </w:sdtContent>
            </w:sdt>
            <w:tc>
              <w:tcPr>
                <w:tcW w:w="1063" w:type="pct"/>
              </w:tcPr>
              <w:p w:rsidR="00076FD1" w:rsidRDefault="00ED6AE9">
                <w:pPr>
                  <w:jc w:val="right"/>
                  <w:rPr>
                    <w:szCs w:val="21"/>
                  </w:rPr>
                </w:pPr>
                <w:r>
                  <w:rPr>
                    <w:szCs w:val="21"/>
                  </w:rPr>
                  <w:t>164,635,937.58</w:t>
                </w:r>
              </w:p>
            </w:tc>
            <w:tc>
              <w:tcPr>
                <w:tcW w:w="1055" w:type="pct"/>
              </w:tcPr>
              <w:p w:rsidR="00076FD1" w:rsidRDefault="00ED6AE9">
                <w:pPr>
                  <w:jc w:val="right"/>
                  <w:rPr>
                    <w:szCs w:val="21"/>
                  </w:rPr>
                </w:pPr>
                <w:r>
                  <w:rPr>
                    <w:rFonts w:hint="eastAsia"/>
                    <w:szCs w:val="21"/>
                  </w:rPr>
                  <w:t>9</w:t>
                </w:r>
                <w:r>
                  <w:rPr>
                    <w:szCs w:val="21"/>
                  </w:rPr>
                  <w:t>9.06</w:t>
                </w:r>
              </w:p>
            </w:tc>
            <w:tc>
              <w:tcPr>
                <w:tcW w:w="1054" w:type="pct"/>
              </w:tcPr>
              <w:p w:rsidR="00076FD1" w:rsidRDefault="00ED6AE9">
                <w:pPr>
                  <w:jc w:val="right"/>
                  <w:rPr>
                    <w:szCs w:val="21"/>
                  </w:rPr>
                </w:pPr>
                <w:r>
                  <w:rPr>
                    <w:szCs w:val="21"/>
                  </w:rPr>
                  <w:t>150,324,786.38</w:t>
                </w:r>
              </w:p>
            </w:tc>
            <w:tc>
              <w:tcPr>
                <w:tcW w:w="1063" w:type="pct"/>
              </w:tcPr>
              <w:p w:rsidR="00076FD1" w:rsidRDefault="00ED6AE9">
                <w:pPr>
                  <w:jc w:val="right"/>
                  <w:rPr>
                    <w:szCs w:val="21"/>
                  </w:rPr>
                </w:pPr>
                <w:r>
                  <w:rPr>
                    <w:rFonts w:hint="eastAsia"/>
                    <w:szCs w:val="21"/>
                  </w:rPr>
                  <w:t>9</w:t>
                </w:r>
                <w:r>
                  <w:rPr>
                    <w:szCs w:val="21"/>
                  </w:rPr>
                  <w:t>8.98</w:t>
                </w:r>
              </w:p>
            </w:tc>
          </w:tr>
          <w:tr w:rsidR="00ED6AE9" w:rsidTr="005B1277">
            <w:trPr>
              <w:cantSplit/>
            </w:trPr>
            <w:sdt>
              <w:sdtPr>
                <w:tag w:val="_PLD_fa162d7579db4acd997484df51e51de6"/>
                <w:id w:val="-1107583779"/>
                <w:lock w:val="sdtLocked"/>
              </w:sdtPr>
              <w:sdtContent>
                <w:tc>
                  <w:tcPr>
                    <w:tcW w:w="765" w:type="pct"/>
                  </w:tcPr>
                  <w:p w:rsidR="00ED6AE9" w:rsidRDefault="00ED6AE9" w:rsidP="00ED6AE9">
                    <w:pPr>
                      <w:rPr>
                        <w:szCs w:val="21"/>
                      </w:rPr>
                    </w:pPr>
                    <w:r>
                      <w:rPr>
                        <w:rFonts w:hint="eastAsia"/>
                        <w:szCs w:val="21"/>
                      </w:rPr>
                      <w:t>1至2年</w:t>
                    </w:r>
                  </w:p>
                </w:tc>
              </w:sdtContent>
            </w:sdt>
            <w:tc>
              <w:tcPr>
                <w:tcW w:w="1063" w:type="pct"/>
                <w:vAlign w:val="center"/>
              </w:tcPr>
              <w:p w:rsidR="00ED6AE9" w:rsidRDefault="00ED6AE9" w:rsidP="00ED6AE9">
                <w:pPr>
                  <w:jc w:val="right"/>
                </w:pPr>
                <w:r>
                  <w:t>849,652.04</w:t>
                </w:r>
              </w:p>
            </w:tc>
            <w:tc>
              <w:tcPr>
                <w:tcW w:w="1055" w:type="pct"/>
              </w:tcPr>
              <w:p w:rsidR="00ED6AE9" w:rsidRDefault="00ED6AE9" w:rsidP="00ED6AE9">
                <w:pPr>
                  <w:jc w:val="right"/>
                  <w:rPr>
                    <w:szCs w:val="21"/>
                  </w:rPr>
                </w:pPr>
                <w:r>
                  <w:rPr>
                    <w:rFonts w:hint="eastAsia"/>
                    <w:szCs w:val="21"/>
                  </w:rPr>
                  <w:t>0</w:t>
                </w:r>
                <w:r>
                  <w:rPr>
                    <w:szCs w:val="21"/>
                  </w:rPr>
                  <w:t>.51</w:t>
                </w:r>
              </w:p>
            </w:tc>
            <w:tc>
              <w:tcPr>
                <w:tcW w:w="1054" w:type="pct"/>
              </w:tcPr>
              <w:p w:rsidR="00ED6AE9" w:rsidRDefault="00ED6AE9" w:rsidP="00ED6AE9">
                <w:pPr>
                  <w:jc w:val="right"/>
                  <w:rPr>
                    <w:szCs w:val="21"/>
                  </w:rPr>
                </w:pPr>
                <w:r>
                  <w:rPr>
                    <w:szCs w:val="21"/>
                  </w:rPr>
                  <w:t>849,652.04</w:t>
                </w:r>
              </w:p>
            </w:tc>
            <w:tc>
              <w:tcPr>
                <w:tcW w:w="1063" w:type="pct"/>
              </w:tcPr>
              <w:p w:rsidR="00ED6AE9" w:rsidRDefault="00ED6AE9" w:rsidP="00ED6AE9">
                <w:pPr>
                  <w:jc w:val="right"/>
                  <w:rPr>
                    <w:szCs w:val="21"/>
                  </w:rPr>
                </w:pPr>
                <w:r>
                  <w:rPr>
                    <w:rFonts w:hint="eastAsia"/>
                    <w:szCs w:val="21"/>
                  </w:rPr>
                  <w:t>0</w:t>
                </w:r>
                <w:r>
                  <w:rPr>
                    <w:szCs w:val="21"/>
                  </w:rPr>
                  <w:t>.56</w:t>
                </w:r>
              </w:p>
            </w:tc>
          </w:tr>
          <w:tr w:rsidR="00ED6AE9" w:rsidTr="005B1277">
            <w:trPr>
              <w:cantSplit/>
            </w:trPr>
            <w:sdt>
              <w:sdtPr>
                <w:tag w:val="_PLD_43897a3965694d6691fcba6be58bfd88"/>
                <w:id w:val="1018128938"/>
                <w:lock w:val="sdtLocked"/>
              </w:sdtPr>
              <w:sdtContent>
                <w:tc>
                  <w:tcPr>
                    <w:tcW w:w="765" w:type="pct"/>
                  </w:tcPr>
                  <w:p w:rsidR="00ED6AE9" w:rsidRDefault="00ED6AE9" w:rsidP="00ED6AE9">
                    <w:pPr>
                      <w:rPr>
                        <w:szCs w:val="21"/>
                      </w:rPr>
                    </w:pPr>
                    <w:r>
                      <w:rPr>
                        <w:rFonts w:hint="eastAsia"/>
                        <w:szCs w:val="21"/>
                      </w:rPr>
                      <w:t>2至3年</w:t>
                    </w:r>
                  </w:p>
                </w:tc>
              </w:sdtContent>
            </w:sdt>
            <w:tc>
              <w:tcPr>
                <w:tcW w:w="1063" w:type="pct"/>
                <w:vAlign w:val="center"/>
              </w:tcPr>
              <w:p w:rsidR="00ED6AE9" w:rsidRDefault="00ED6AE9" w:rsidP="00ED6AE9">
                <w:pPr>
                  <w:jc w:val="right"/>
                </w:pPr>
                <w:r>
                  <w:t>370,961.38</w:t>
                </w:r>
              </w:p>
            </w:tc>
            <w:tc>
              <w:tcPr>
                <w:tcW w:w="1055" w:type="pct"/>
              </w:tcPr>
              <w:p w:rsidR="00ED6AE9" w:rsidRDefault="00ED6AE9" w:rsidP="00ED6AE9">
                <w:pPr>
                  <w:jc w:val="right"/>
                  <w:rPr>
                    <w:szCs w:val="21"/>
                  </w:rPr>
                </w:pPr>
                <w:r>
                  <w:rPr>
                    <w:rFonts w:hint="eastAsia"/>
                    <w:szCs w:val="21"/>
                  </w:rPr>
                  <w:t>0</w:t>
                </w:r>
                <w:r>
                  <w:rPr>
                    <w:szCs w:val="21"/>
                  </w:rPr>
                  <w:t>.22</w:t>
                </w:r>
              </w:p>
            </w:tc>
            <w:tc>
              <w:tcPr>
                <w:tcW w:w="1054" w:type="pct"/>
              </w:tcPr>
              <w:p w:rsidR="00ED6AE9" w:rsidRDefault="00ED6AE9" w:rsidP="00ED6AE9">
                <w:pPr>
                  <w:jc w:val="right"/>
                  <w:rPr>
                    <w:szCs w:val="21"/>
                  </w:rPr>
                </w:pPr>
                <w:r>
                  <w:rPr>
                    <w:szCs w:val="21"/>
                  </w:rPr>
                  <w:t>370,961.38</w:t>
                </w:r>
              </w:p>
            </w:tc>
            <w:tc>
              <w:tcPr>
                <w:tcW w:w="1063" w:type="pct"/>
              </w:tcPr>
              <w:p w:rsidR="00ED6AE9" w:rsidRDefault="00ED6AE9" w:rsidP="00ED6AE9">
                <w:pPr>
                  <w:jc w:val="right"/>
                  <w:rPr>
                    <w:szCs w:val="21"/>
                  </w:rPr>
                </w:pPr>
                <w:r>
                  <w:rPr>
                    <w:rFonts w:hint="eastAsia"/>
                    <w:szCs w:val="21"/>
                  </w:rPr>
                  <w:t>0</w:t>
                </w:r>
                <w:r>
                  <w:rPr>
                    <w:szCs w:val="21"/>
                  </w:rPr>
                  <w:t>.24</w:t>
                </w:r>
              </w:p>
            </w:tc>
          </w:tr>
          <w:tr w:rsidR="00ED6AE9" w:rsidTr="005B1277">
            <w:trPr>
              <w:cantSplit/>
            </w:trPr>
            <w:sdt>
              <w:sdtPr>
                <w:tag w:val="_PLD_bb596048f7e846139c705c6214cec5e4"/>
                <w:id w:val="327018751"/>
                <w:lock w:val="sdtLocked"/>
              </w:sdtPr>
              <w:sdtContent>
                <w:tc>
                  <w:tcPr>
                    <w:tcW w:w="765" w:type="pct"/>
                  </w:tcPr>
                  <w:p w:rsidR="00ED6AE9" w:rsidRDefault="00ED6AE9" w:rsidP="00ED6AE9">
                    <w:pPr>
                      <w:rPr>
                        <w:szCs w:val="21"/>
                      </w:rPr>
                    </w:pPr>
                    <w:proofErr w:type="gramStart"/>
                    <w:r>
                      <w:rPr>
                        <w:rFonts w:hint="eastAsia"/>
                        <w:szCs w:val="21"/>
                      </w:rPr>
                      <w:t>3年以上</w:t>
                    </w:r>
                    <w:proofErr w:type="gramEnd"/>
                  </w:p>
                </w:tc>
              </w:sdtContent>
            </w:sdt>
            <w:tc>
              <w:tcPr>
                <w:tcW w:w="1063" w:type="pct"/>
                <w:vAlign w:val="center"/>
              </w:tcPr>
              <w:p w:rsidR="00ED6AE9" w:rsidRDefault="00ED6AE9" w:rsidP="00ED6AE9">
                <w:pPr>
                  <w:jc w:val="right"/>
                </w:pPr>
                <w:r>
                  <w:t>337,637.34</w:t>
                </w:r>
              </w:p>
            </w:tc>
            <w:tc>
              <w:tcPr>
                <w:tcW w:w="1055" w:type="pct"/>
              </w:tcPr>
              <w:p w:rsidR="00ED6AE9" w:rsidRDefault="00ED6AE9" w:rsidP="00ED6AE9">
                <w:pPr>
                  <w:jc w:val="right"/>
                  <w:rPr>
                    <w:szCs w:val="21"/>
                  </w:rPr>
                </w:pPr>
                <w:r>
                  <w:rPr>
                    <w:rFonts w:hint="eastAsia"/>
                    <w:szCs w:val="21"/>
                  </w:rPr>
                  <w:t>0</w:t>
                </w:r>
                <w:r>
                  <w:rPr>
                    <w:szCs w:val="21"/>
                  </w:rPr>
                  <w:t>.21</w:t>
                </w:r>
              </w:p>
            </w:tc>
            <w:tc>
              <w:tcPr>
                <w:tcW w:w="1054" w:type="pct"/>
              </w:tcPr>
              <w:p w:rsidR="00ED6AE9" w:rsidRDefault="00ED6AE9" w:rsidP="00ED6AE9">
                <w:pPr>
                  <w:jc w:val="right"/>
                  <w:rPr>
                    <w:szCs w:val="21"/>
                  </w:rPr>
                </w:pPr>
                <w:r>
                  <w:rPr>
                    <w:szCs w:val="21"/>
                  </w:rPr>
                  <w:t>337,637.34</w:t>
                </w:r>
              </w:p>
            </w:tc>
            <w:tc>
              <w:tcPr>
                <w:tcW w:w="1063" w:type="pct"/>
              </w:tcPr>
              <w:p w:rsidR="00ED6AE9" w:rsidRDefault="00ED6AE9" w:rsidP="00ED6AE9">
                <w:pPr>
                  <w:jc w:val="right"/>
                  <w:rPr>
                    <w:szCs w:val="21"/>
                  </w:rPr>
                </w:pPr>
                <w:r>
                  <w:rPr>
                    <w:rFonts w:hint="eastAsia"/>
                    <w:szCs w:val="21"/>
                  </w:rPr>
                  <w:t>0</w:t>
                </w:r>
                <w:r>
                  <w:rPr>
                    <w:szCs w:val="21"/>
                  </w:rPr>
                  <w:t>.22</w:t>
                </w:r>
              </w:p>
            </w:tc>
          </w:tr>
          <w:sdt>
            <w:sdtPr>
              <w:rPr>
                <w:rFonts w:hint="eastAsia"/>
                <w:szCs w:val="21"/>
              </w:rPr>
              <w:alias w:val="预付款项按账龄列示明细"/>
              <w:tag w:val="_TUP_9793e4461d1544a0abdec0c8f4f296bd"/>
              <w:id w:val="237992874"/>
              <w:lock w:val="sdtLocked"/>
              <w:placeholder>
                <w:docPart w:val="2ECF7535C7F244319E63DC30FDFF50D9"/>
              </w:placeholder>
            </w:sdtPr>
            <w:sdtEndPr>
              <w:rPr>
                <w:rFonts w:hint="default"/>
              </w:rPr>
            </w:sdtEndPr>
            <w:sdtContent>
              <w:tr w:rsidR="00ED6AE9" w:rsidTr="00474A51">
                <w:trPr>
                  <w:cantSplit/>
                  <w:trHeight w:val="277"/>
                </w:trPr>
                <w:tc>
                  <w:tcPr>
                    <w:tcW w:w="765" w:type="pct"/>
                  </w:tcPr>
                  <w:p w:rsidR="00ED6AE9" w:rsidRDefault="00ED6AE9" w:rsidP="00ED6AE9">
                    <w:pPr>
                      <w:rPr>
                        <w:szCs w:val="21"/>
                      </w:rPr>
                    </w:pPr>
                  </w:p>
                </w:tc>
                <w:tc>
                  <w:tcPr>
                    <w:tcW w:w="1063" w:type="pct"/>
                  </w:tcPr>
                  <w:p w:rsidR="00ED6AE9" w:rsidRDefault="00ED6AE9" w:rsidP="00ED6AE9">
                    <w:pPr>
                      <w:jc w:val="right"/>
                      <w:rPr>
                        <w:szCs w:val="21"/>
                      </w:rPr>
                    </w:pPr>
                  </w:p>
                </w:tc>
                <w:tc>
                  <w:tcPr>
                    <w:tcW w:w="1055" w:type="pct"/>
                  </w:tcPr>
                  <w:p w:rsidR="00ED6AE9" w:rsidRDefault="00ED6AE9" w:rsidP="00ED6AE9">
                    <w:pPr>
                      <w:jc w:val="right"/>
                      <w:rPr>
                        <w:szCs w:val="21"/>
                      </w:rPr>
                    </w:pPr>
                  </w:p>
                </w:tc>
                <w:tc>
                  <w:tcPr>
                    <w:tcW w:w="1054" w:type="pct"/>
                  </w:tcPr>
                  <w:p w:rsidR="00ED6AE9" w:rsidRDefault="00ED6AE9" w:rsidP="00ED6AE9">
                    <w:pPr>
                      <w:jc w:val="right"/>
                      <w:rPr>
                        <w:szCs w:val="21"/>
                      </w:rPr>
                    </w:pPr>
                  </w:p>
                </w:tc>
                <w:tc>
                  <w:tcPr>
                    <w:tcW w:w="1063" w:type="pct"/>
                  </w:tcPr>
                  <w:p w:rsidR="00ED6AE9" w:rsidRDefault="00ED6AE9" w:rsidP="00ED6AE9">
                    <w:pPr>
                      <w:jc w:val="right"/>
                      <w:rPr>
                        <w:szCs w:val="21"/>
                      </w:rPr>
                    </w:pPr>
                  </w:p>
                </w:tc>
              </w:tr>
            </w:sdtContent>
          </w:sdt>
          <w:sdt>
            <w:sdtPr>
              <w:rPr>
                <w:rFonts w:hint="eastAsia"/>
                <w:szCs w:val="21"/>
              </w:rPr>
              <w:alias w:val="预付款项按账龄列示明细"/>
              <w:tag w:val="_TUP_9793e4461d1544a0abdec0c8f4f296bd"/>
              <w:id w:val="549958871"/>
              <w:lock w:val="sdtLocked"/>
              <w:placeholder>
                <w:docPart w:val="2ECF7535C7F244319E63DC30FDFF50D9"/>
              </w:placeholder>
            </w:sdtPr>
            <w:sdtEndPr>
              <w:rPr>
                <w:rFonts w:hint="default"/>
              </w:rPr>
            </w:sdtEndPr>
            <w:sdtContent>
              <w:tr w:rsidR="00ED6AE9" w:rsidTr="00474A51">
                <w:trPr>
                  <w:cantSplit/>
                  <w:trHeight w:val="277"/>
                </w:trPr>
                <w:tc>
                  <w:tcPr>
                    <w:tcW w:w="765" w:type="pct"/>
                  </w:tcPr>
                  <w:p w:rsidR="00ED6AE9" w:rsidRDefault="00ED6AE9" w:rsidP="00ED6AE9">
                    <w:pPr>
                      <w:rPr>
                        <w:szCs w:val="21"/>
                      </w:rPr>
                    </w:pPr>
                  </w:p>
                </w:tc>
                <w:tc>
                  <w:tcPr>
                    <w:tcW w:w="1063" w:type="pct"/>
                  </w:tcPr>
                  <w:p w:rsidR="00ED6AE9" w:rsidRDefault="00ED6AE9" w:rsidP="00ED6AE9">
                    <w:pPr>
                      <w:jc w:val="right"/>
                      <w:rPr>
                        <w:szCs w:val="21"/>
                      </w:rPr>
                    </w:pPr>
                  </w:p>
                </w:tc>
                <w:tc>
                  <w:tcPr>
                    <w:tcW w:w="1055" w:type="pct"/>
                  </w:tcPr>
                  <w:p w:rsidR="00ED6AE9" w:rsidRDefault="00ED6AE9" w:rsidP="00ED6AE9">
                    <w:pPr>
                      <w:jc w:val="right"/>
                      <w:rPr>
                        <w:szCs w:val="21"/>
                      </w:rPr>
                    </w:pPr>
                  </w:p>
                </w:tc>
                <w:tc>
                  <w:tcPr>
                    <w:tcW w:w="1054" w:type="pct"/>
                  </w:tcPr>
                  <w:p w:rsidR="00ED6AE9" w:rsidRDefault="00ED6AE9" w:rsidP="00ED6AE9">
                    <w:pPr>
                      <w:jc w:val="right"/>
                      <w:rPr>
                        <w:szCs w:val="21"/>
                      </w:rPr>
                    </w:pPr>
                  </w:p>
                </w:tc>
                <w:tc>
                  <w:tcPr>
                    <w:tcW w:w="1063" w:type="pct"/>
                  </w:tcPr>
                  <w:p w:rsidR="00ED6AE9" w:rsidRDefault="00ED6AE9" w:rsidP="00ED6AE9">
                    <w:pPr>
                      <w:jc w:val="right"/>
                      <w:rPr>
                        <w:szCs w:val="21"/>
                      </w:rPr>
                    </w:pPr>
                  </w:p>
                </w:tc>
              </w:tr>
            </w:sdtContent>
          </w:sdt>
          <w:tr w:rsidR="00ED6AE9" w:rsidTr="00474A51">
            <w:trPr>
              <w:cantSplit/>
            </w:trPr>
            <w:sdt>
              <w:sdtPr>
                <w:tag w:val="_PLD_773a38e1adc44faa97354ca876a6da1b"/>
                <w:id w:val="-555168855"/>
                <w:lock w:val="sdtLocked"/>
              </w:sdtPr>
              <w:sdtContent>
                <w:tc>
                  <w:tcPr>
                    <w:tcW w:w="765" w:type="pct"/>
                  </w:tcPr>
                  <w:p w:rsidR="00ED6AE9" w:rsidRDefault="00ED6AE9" w:rsidP="00ED6AE9">
                    <w:pPr>
                      <w:jc w:val="center"/>
                      <w:rPr>
                        <w:szCs w:val="21"/>
                      </w:rPr>
                    </w:pPr>
                    <w:r>
                      <w:rPr>
                        <w:rFonts w:hint="eastAsia"/>
                        <w:szCs w:val="21"/>
                      </w:rPr>
                      <w:t>合计</w:t>
                    </w:r>
                  </w:p>
                </w:tc>
              </w:sdtContent>
            </w:sdt>
            <w:tc>
              <w:tcPr>
                <w:tcW w:w="1063" w:type="pct"/>
              </w:tcPr>
              <w:p w:rsidR="00ED6AE9" w:rsidRDefault="00ED6AE9" w:rsidP="00ED6AE9">
                <w:pPr>
                  <w:jc w:val="right"/>
                  <w:rPr>
                    <w:szCs w:val="21"/>
                  </w:rPr>
                </w:pPr>
                <w:r>
                  <w:rPr>
                    <w:szCs w:val="21"/>
                  </w:rPr>
                  <w:t>166,194,188.34</w:t>
                </w:r>
              </w:p>
            </w:tc>
            <w:tc>
              <w:tcPr>
                <w:tcW w:w="1055" w:type="pct"/>
              </w:tcPr>
              <w:p w:rsidR="00ED6AE9" w:rsidRDefault="00ED6AE9" w:rsidP="00ED6AE9">
                <w:pPr>
                  <w:jc w:val="right"/>
                  <w:rPr>
                    <w:szCs w:val="21"/>
                  </w:rPr>
                </w:pPr>
                <w:r>
                  <w:rPr>
                    <w:rFonts w:hint="eastAsia"/>
                    <w:szCs w:val="21"/>
                  </w:rPr>
                  <w:t>1</w:t>
                </w:r>
                <w:r>
                  <w:rPr>
                    <w:szCs w:val="21"/>
                  </w:rPr>
                  <w:t>00.00</w:t>
                </w:r>
              </w:p>
            </w:tc>
            <w:tc>
              <w:tcPr>
                <w:tcW w:w="1054" w:type="pct"/>
              </w:tcPr>
              <w:p w:rsidR="00ED6AE9" w:rsidRDefault="00ED6AE9" w:rsidP="00ED6AE9">
                <w:pPr>
                  <w:jc w:val="right"/>
                  <w:rPr>
                    <w:szCs w:val="21"/>
                  </w:rPr>
                </w:pPr>
                <w:r>
                  <w:rPr>
                    <w:szCs w:val="21"/>
                  </w:rPr>
                  <w:t>151,883,037.14</w:t>
                </w:r>
              </w:p>
            </w:tc>
            <w:tc>
              <w:tcPr>
                <w:tcW w:w="1063" w:type="pct"/>
              </w:tcPr>
              <w:p w:rsidR="00ED6AE9" w:rsidRDefault="00ED6AE9" w:rsidP="00ED6AE9">
                <w:pPr>
                  <w:jc w:val="right"/>
                  <w:rPr>
                    <w:szCs w:val="21"/>
                  </w:rPr>
                </w:pPr>
                <w:r>
                  <w:rPr>
                    <w:rFonts w:hint="eastAsia"/>
                    <w:szCs w:val="21"/>
                  </w:rPr>
                  <w:t>1</w:t>
                </w:r>
                <w:r>
                  <w:rPr>
                    <w:szCs w:val="21"/>
                  </w:rPr>
                  <w:t>00.00</w:t>
                </w:r>
              </w:p>
            </w:tc>
          </w:tr>
        </w:tbl>
        <w:p w:rsidR="00076FD1" w:rsidRDefault="001D52FB">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554077838"/>
            <w:lock w:val="sdtLocked"/>
            <w:placeholder>
              <w:docPart w:val="GBC22222222222222222222222222222"/>
            </w:placeholder>
          </w:sdtPr>
          <w:sdtContent>
            <w:p w:rsidR="00076FD1" w:rsidRDefault="00CA1891">
              <w:pPr>
                <w:snapToGrid w:val="0"/>
                <w:spacing w:line="240" w:lineRule="atLeast"/>
                <w:rPr>
                  <w:szCs w:val="21"/>
                </w:rPr>
              </w:pPr>
              <w:r w:rsidRPr="00CA1891">
                <w:rPr>
                  <w:rFonts w:hint="eastAsia"/>
                  <w:szCs w:val="21"/>
                </w:rPr>
                <w:t>无</w:t>
              </w:r>
            </w:p>
          </w:sdtContent>
        </w:sdt>
      </w:sdtContent>
    </w:sdt>
    <w:p w:rsidR="00076FD1" w:rsidRDefault="00076FD1">
      <w:pPr>
        <w:rPr>
          <w:szCs w:val="21"/>
        </w:rPr>
      </w:pPr>
    </w:p>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Content>
        <w:p w:rsidR="00076FD1" w:rsidRDefault="001D52FB">
          <w:pPr>
            <w:pStyle w:val="4"/>
            <w:numPr>
              <w:ilvl w:val="0"/>
              <w:numId w:val="45"/>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rsidR="00076FD1" w:rsidRDefault="001D52FB">
              <w:pPr>
                <w:snapToGrid w:val="0"/>
                <w:spacing w:line="240" w:lineRule="atLeast"/>
                <w:rPr>
                  <w:szCs w:val="21"/>
                </w:rPr>
              </w:pPr>
              <w:r>
                <w:rPr>
                  <w:szCs w:val="21"/>
                </w:rPr>
                <w:fldChar w:fldCharType="begin"/>
              </w:r>
              <w:r w:rsidR="00A660BC">
                <w:rPr>
                  <w:szCs w:val="21"/>
                </w:rPr>
                <w:instrText xml:space="preserve"> MACROBUTTON  SnrToggleCheckbox √适用 </w:instrText>
              </w:r>
              <w:r>
                <w:rPr>
                  <w:szCs w:val="21"/>
                </w:rPr>
                <w:fldChar w:fldCharType="end"/>
              </w:r>
              <w:r>
                <w:rPr>
                  <w:szCs w:val="21"/>
                </w:rPr>
                <w:fldChar w:fldCharType="begin"/>
              </w:r>
              <w:r w:rsidR="00A660BC">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076FD1" w:rsidRDefault="00A660BC">
              <w:pPr>
                <w:snapToGrid w:val="0"/>
                <w:spacing w:line="240" w:lineRule="atLeast"/>
                <w:rPr>
                  <w:szCs w:val="21"/>
                </w:rPr>
              </w:pPr>
              <w:r w:rsidRPr="00A660BC">
                <w:rPr>
                  <w:color w:val="000000"/>
                  <w:sz w:val="22"/>
                  <w:szCs w:val="22"/>
                </w:rPr>
                <w:t xml:space="preserve">期末余额前 5 名的预付款项合计数为 </w:t>
              </w:r>
              <w:r>
                <w:rPr>
                  <w:color w:val="000000"/>
                  <w:sz w:val="22"/>
                  <w:szCs w:val="22"/>
                </w:rPr>
                <w:t>116,132,542.26</w:t>
              </w:r>
              <w:r w:rsidRPr="00A660BC">
                <w:rPr>
                  <w:color w:val="000000"/>
                  <w:sz w:val="22"/>
                  <w:szCs w:val="22"/>
                </w:rPr>
                <w:t xml:space="preserve"> 元，占预付款项期末余额合计数的比例为</w:t>
              </w:r>
              <w:r>
                <w:rPr>
                  <w:color w:val="000000"/>
                  <w:sz w:val="22"/>
                  <w:szCs w:val="22"/>
                </w:rPr>
                <w:t>69.88</w:t>
              </w:r>
              <w:r w:rsidRPr="00A660BC">
                <w:rPr>
                  <w:color w:val="000000"/>
                  <w:sz w:val="22"/>
                  <w:szCs w:val="22"/>
                </w:rPr>
                <w:t xml:space="preserve"> %。</w:t>
              </w:r>
            </w:p>
          </w:sdtContent>
        </w:sdt>
        <w:p w:rsidR="00076FD1" w:rsidRDefault="00703427">
          <w:pPr>
            <w:snapToGrid w:val="0"/>
            <w:spacing w:line="240" w:lineRule="atLeast"/>
            <w:rPr>
              <w:szCs w:val="21"/>
            </w:rPr>
          </w:pPr>
        </w:p>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076FD1" w:rsidRDefault="001D52FB">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Content>
            <w:p w:rsidR="00076FD1" w:rsidRDefault="001D52FB" w:rsidP="00A660BC">
              <w:pPr>
                <w:rPr>
                  <w:szCs w:val="21"/>
                </w:rPr>
              </w:pPr>
              <w:r>
                <w:fldChar w:fldCharType="begin"/>
              </w:r>
              <w:r w:rsidR="00A660BC">
                <w:instrText xml:space="preserve"> MACROBUTTON  SnrToggleCheckbox □适用 </w:instrText>
              </w:r>
              <w:r>
                <w:fldChar w:fldCharType="end"/>
              </w:r>
              <w:r>
                <w:fldChar w:fldCharType="begin"/>
              </w:r>
              <w:r w:rsidR="00A660BC">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3"/>
        <w:numPr>
          <w:ilvl w:val="0"/>
          <w:numId w:val="18"/>
        </w:numPr>
        <w:rPr>
          <w:rFonts w:ascii="宋体" w:hAnsi="宋体"/>
        </w:rPr>
      </w:pPr>
      <w:r>
        <w:rPr>
          <w:rFonts w:ascii="宋体" w:hAnsi="宋体" w:hint="eastAsia"/>
        </w:rPr>
        <w:t>其他应收款</w:t>
      </w:r>
    </w:p>
    <w:bookmarkStart w:id="109"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076FD1" w:rsidRDefault="001D52FB">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Content>
            <w:p w:rsidR="00076FD1" w:rsidRDefault="001D52FB">
              <w:r>
                <w:fldChar w:fldCharType="begin"/>
              </w:r>
              <w:r w:rsidR="00A660BC">
                <w:instrText xml:space="preserve"> MACROBUTTON  SnrToggleCheckbox √适用 </w:instrText>
              </w:r>
              <w:r>
                <w:fldChar w:fldCharType="end"/>
              </w:r>
              <w:r>
                <w:fldChar w:fldCharType="begin"/>
              </w:r>
              <w:r w:rsidR="00A660BC">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076FD1" w:rsidTr="004E7A0E">
            <w:trPr>
              <w:cantSplit/>
            </w:trPr>
            <w:sdt>
              <w:sdtPr>
                <w:tag w:val="_PLD_3b049b9a7f344665a70a23c402afbda5"/>
                <w:id w:val="1163972077"/>
                <w:lock w:val="sdtLocked"/>
              </w:sdtPr>
              <w:sdtContent>
                <w:tc>
                  <w:tcPr>
                    <w:tcW w:w="1765" w:type="pct"/>
                    <w:vAlign w:val="center"/>
                  </w:tcPr>
                  <w:p w:rsidR="00076FD1" w:rsidRDefault="001D52FB">
                    <w:pPr>
                      <w:jc w:val="center"/>
                      <w:rPr>
                        <w:szCs w:val="21"/>
                      </w:rPr>
                    </w:pPr>
                    <w:r>
                      <w:rPr>
                        <w:rFonts w:hint="eastAsia"/>
                        <w:szCs w:val="21"/>
                      </w:rPr>
                      <w:t>项目</w:t>
                    </w:r>
                  </w:p>
                </w:tc>
              </w:sdtContent>
            </w:sdt>
            <w:sdt>
              <w:sdtPr>
                <w:tag w:val="_PLD_550a4ba0fb444ea69297bd36780a7618"/>
                <w:id w:val="1996453010"/>
                <w:lock w:val="sdtLocked"/>
              </w:sdtPr>
              <w:sdtContent>
                <w:tc>
                  <w:tcPr>
                    <w:tcW w:w="1622" w:type="pct"/>
                    <w:vAlign w:val="center"/>
                  </w:tcPr>
                  <w:p w:rsidR="00076FD1" w:rsidRDefault="001D52FB">
                    <w:pPr>
                      <w:jc w:val="center"/>
                      <w:rPr>
                        <w:szCs w:val="21"/>
                      </w:rPr>
                    </w:pPr>
                    <w:r>
                      <w:rPr>
                        <w:rFonts w:hint="eastAsia"/>
                        <w:szCs w:val="21"/>
                      </w:rPr>
                      <w:t>期末余额</w:t>
                    </w:r>
                  </w:p>
                </w:tc>
              </w:sdtContent>
            </w:sdt>
            <w:sdt>
              <w:sdtPr>
                <w:tag w:val="_PLD_d58c3f70487c440b99a9f440a2d57d1e"/>
                <w:id w:val="1294021529"/>
                <w:lock w:val="sdtLocked"/>
              </w:sdtPr>
              <w:sdtContent>
                <w:tc>
                  <w:tcPr>
                    <w:tcW w:w="1613" w:type="pct"/>
                    <w:vAlign w:val="center"/>
                  </w:tcPr>
                  <w:p w:rsidR="00076FD1" w:rsidRDefault="001D52FB">
                    <w:pPr>
                      <w:jc w:val="center"/>
                      <w:rPr>
                        <w:szCs w:val="21"/>
                      </w:rPr>
                    </w:pPr>
                    <w:r>
                      <w:rPr>
                        <w:rFonts w:hint="eastAsia"/>
                        <w:szCs w:val="21"/>
                      </w:rPr>
                      <w:t>期初余额</w:t>
                    </w:r>
                  </w:p>
                </w:tc>
              </w:sdtContent>
            </w:sdt>
          </w:tr>
          <w:tr w:rsidR="00076FD1" w:rsidTr="004E7A0E">
            <w:trPr>
              <w:cantSplit/>
            </w:trPr>
            <w:sdt>
              <w:sdtPr>
                <w:tag w:val="_PLD_6a77c21d56bf4de7bfea2b3078ae9e86"/>
                <w:id w:val="1215630728"/>
                <w:lock w:val="sdtLocked"/>
              </w:sdtPr>
              <w:sdtContent>
                <w:tc>
                  <w:tcPr>
                    <w:tcW w:w="1765" w:type="pct"/>
                  </w:tcPr>
                  <w:p w:rsidR="00076FD1" w:rsidRDefault="001D52FB">
                    <w:pPr>
                      <w:ind w:right="5"/>
                      <w:rPr>
                        <w:szCs w:val="21"/>
                      </w:rPr>
                    </w:pPr>
                    <w:r>
                      <w:rPr>
                        <w:rFonts w:hint="eastAsia"/>
                        <w:szCs w:val="21"/>
                      </w:rPr>
                      <w:t>应收利息</w:t>
                    </w:r>
                  </w:p>
                </w:tc>
              </w:sdtContent>
            </w:sdt>
            <w:tc>
              <w:tcPr>
                <w:tcW w:w="1622" w:type="pct"/>
              </w:tcPr>
              <w:p w:rsidR="00076FD1" w:rsidRDefault="00076FD1">
                <w:pPr>
                  <w:ind w:right="5"/>
                  <w:jc w:val="right"/>
                  <w:rPr>
                    <w:szCs w:val="21"/>
                  </w:rPr>
                </w:pPr>
              </w:p>
            </w:tc>
            <w:tc>
              <w:tcPr>
                <w:tcW w:w="1613" w:type="pct"/>
              </w:tcPr>
              <w:p w:rsidR="00076FD1" w:rsidRDefault="00076FD1">
                <w:pPr>
                  <w:ind w:right="5"/>
                  <w:jc w:val="right"/>
                  <w:rPr>
                    <w:szCs w:val="21"/>
                  </w:rPr>
                </w:pPr>
              </w:p>
            </w:tc>
          </w:tr>
          <w:tr w:rsidR="00076FD1" w:rsidTr="004E7A0E">
            <w:trPr>
              <w:cantSplit/>
            </w:trPr>
            <w:sdt>
              <w:sdtPr>
                <w:tag w:val="_PLD_d5542663fde44485b06eb5b2144b7f62"/>
                <w:id w:val="1770576753"/>
                <w:lock w:val="sdtLocked"/>
              </w:sdtPr>
              <w:sdtContent>
                <w:tc>
                  <w:tcPr>
                    <w:tcW w:w="1765" w:type="pct"/>
                  </w:tcPr>
                  <w:p w:rsidR="00076FD1" w:rsidRDefault="001D52FB">
                    <w:pPr>
                      <w:ind w:right="5"/>
                      <w:rPr>
                        <w:szCs w:val="21"/>
                      </w:rPr>
                    </w:pPr>
                    <w:r>
                      <w:rPr>
                        <w:rFonts w:hint="eastAsia"/>
                        <w:szCs w:val="21"/>
                      </w:rPr>
                      <w:t>应收股利</w:t>
                    </w:r>
                  </w:p>
                </w:tc>
              </w:sdtContent>
            </w:sdt>
            <w:tc>
              <w:tcPr>
                <w:tcW w:w="1622" w:type="pct"/>
              </w:tcPr>
              <w:p w:rsidR="00076FD1" w:rsidRDefault="00076FD1">
                <w:pPr>
                  <w:ind w:right="5"/>
                  <w:jc w:val="right"/>
                  <w:rPr>
                    <w:szCs w:val="21"/>
                  </w:rPr>
                </w:pPr>
              </w:p>
            </w:tc>
            <w:tc>
              <w:tcPr>
                <w:tcW w:w="1613" w:type="pct"/>
              </w:tcPr>
              <w:p w:rsidR="00076FD1" w:rsidRDefault="00076FD1">
                <w:pPr>
                  <w:ind w:right="5"/>
                  <w:jc w:val="right"/>
                  <w:rPr>
                    <w:szCs w:val="21"/>
                  </w:rPr>
                </w:pPr>
              </w:p>
            </w:tc>
          </w:tr>
          <w:tr w:rsidR="00076FD1" w:rsidTr="004E7A0E">
            <w:trPr>
              <w:cantSplit/>
            </w:trPr>
            <w:sdt>
              <w:sdtPr>
                <w:tag w:val="_PLD_fadacacf8b7d4e10a081b5eae54fea6b"/>
                <w:id w:val="-237719512"/>
                <w:lock w:val="sdtLocked"/>
              </w:sdtPr>
              <w:sdtContent>
                <w:tc>
                  <w:tcPr>
                    <w:tcW w:w="1765" w:type="pct"/>
                  </w:tcPr>
                  <w:p w:rsidR="00076FD1" w:rsidRDefault="001D52FB">
                    <w:pPr>
                      <w:ind w:right="5"/>
                      <w:rPr>
                        <w:szCs w:val="21"/>
                      </w:rPr>
                    </w:pPr>
                    <w:r>
                      <w:rPr>
                        <w:rFonts w:hint="eastAsia"/>
                        <w:szCs w:val="21"/>
                      </w:rPr>
                      <w:t>其他应收款</w:t>
                    </w:r>
                  </w:p>
                </w:tc>
              </w:sdtContent>
            </w:sdt>
            <w:tc>
              <w:tcPr>
                <w:tcW w:w="1622" w:type="pct"/>
              </w:tcPr>
              <w:p w:rsidR="00076FD1" w:rsidRDefault="00A660BC">
                <w:pPr>
                  <w:ind w:right="5"/>
                  <w:jc w:val="right"/>
                  <w:rPr>
                    <w:szCs w:val="21"/>
                  </w:rPr>
                </w:pPr>
                <w:r>
                  <w:rPr>
                    <w:szCs w:val="21"/>
                  </w:rPr>
                  <w:t>18,920,</w:t>
                </w:r>
                <w:r w:rsidR="004916E9">
                  <w:rPr>
                    <w:szCs w:val="21"/>
                  </w:rPr>
                  <w:t>8</w:t>
                </w:r>
                <w:r>
                  <w:rPr>
                    <w:szCs w:val="21"/>
                  </w:rPr>
                  <w:t>42.82</w:t>
                </w:r>
              </w:p>
            </w:tc>
            <w:tc>
              <w:tcPr>
                <w:tcW w:w="1613" w:type="pct"/>
              </w:tcPr>
              <w:p w:rsidR="00076FD1" w:rsidRDefault="00A660BC">
                <w:pPr>
                  <w:ind w:right="5"/>
                  <w:jc w:val="right"/>
                  <w:rPr>
                    <w:szCs w:val="21"/>
                  </w:rPr>
                </w:pPr>
                <w:r>
                  <w:rPr>
                    <w:szCs w:val="21"/>
                  </w:rPr>
                  <w:t>27,509,233.34</w:t>
                </w:r>
              </w:p>
            </w:tc>
          </w:tr>
          <w:tr w:rsidR="00076FD1" w:rsidTr="004E7A0E">
            <w:trPr>
              <w:cantSplit/>
            </w:trPr>
            <w:sdt>
              <w:sdtPr>
                <w:tag w:val="_PLD_7fcd8f78599a4d76a92c6bed7b01aa27"/>
                <w:id w:val="1698884690"/>
                <w:lock w:val="sdtLocked"/>
              </w:sdtPr>
              <w:sdtContent>
                <w:tc>
                  <w:tcPr>
                    <w:tcW w:w="1765" w:type="pct"/>
                  </w:tcPr>
                  <w:p w:rsidR="00076FD1" w:rsidRDefault="001D52FB">
                    <w:pPr>
                      <w:autoSpaceDE w:val="0"/>
                      <w:autoSpaceDN w:val="0"/>
                      <w:adjustRightInd w:val="0"/>
                      <w:jc w:val="center"/>
                      <w:rPr>
                        <w:szCs w:val="21"/>
                      </w:rPr>
                    </w:pPr>
                    <w:r>
                      <w:rPr>
                        <w:rFonts w:hint="eastAsia"/>
                        <w:szCs w:val="21"/>
                      </w:rPr>
                      <w:t>合计</w:t>
                    </w:r>
                  </w:p>
                </w:tc>
              </w:sdtContent>
            </w:sdt>
            <w:tc>
              <w:tcPr>
                <w:tcW w:w="1622" w:type="pct"/>
              </w:tcPr>
              <w:p w:rsidR="00076FD1" w:rsidRDefault="00A660BC">
                <w:pPr>
                  <w:jc w:val="right"/>
                  <w:rPr>
                    <w:szCs w:val="21"/>
                  </w:rPr>
                </w:pPr>
                <w:r>
                  <w:rPr>
                    <w:szCs w:val="21"/>
                  </w:rPr>
                  <w:t>18,920,842.82</w:t>
                </w:r>
              </w:p>
            </w:tc>
            <w:tc>
              <w:tcPr>
                <w:tcW w:w="1613" w:type="pct"/>
              </w:tcPr>
              <w:p w:rsidR="00076FD1" w:rsidRDefault="00A660BC">
                <w:pPr>
                  <w:jc w:val="right"/>
                  <w:rPr>
                    <w:szCs w:val="21"/>
                  </w:rPr>
                </w:pPr>
                <w:r>
                  <w:rPr>
                    <w:szCs w:val="21"/>
                  </w:rPr>
                  <w:t>27,509,233.34</w:t>
                </w:r>
              </w:p>
            </w:tc>
          </w:tr>
        </w:tbl>
        <w:p w:rsidR="00076FD1" w:rsidRDefault="001D52FB">
          <w:pPr>
            <w:rPr>
              <w:szCs w:val="21"/>
            </w:rPr>
          </w:pPr>
          <w:bookmarkStart w:id="110" w:name="_Hlk532906097"/>
          <w:r>
            <w:rPr>
              <w:rFonts w:hint="eastAsia"/>
              <w:szCs w:val="21"/>
            </w:rPr>
            <w:t>其他说明：</w:t>
          </w:r>
          <w:bookmarkEnd w:id="110"/>
        </w:p>
        <w:sdt>
          <w:sdtPr>
            <w:rPr>
              <w:szCs w:val="21"/>
            </w:rPr>
            <w:alias w:val="是否适用：其他应收款分类列示其他说明[双击切换]"/>
            <w:tag w:val="_GBC_73a4089b33094d13b0ea7c9bf8cfb58f"/>
            <w:id w:val="1673836016"/>
            <w:lock w:val="sdtLocked"/>
            <w:placeholder>
              <w:docPart w:val="GBC22222222222222222222222222222"/>
            </w:placeholder>
          </w:sdtPr>
          <w:sdtContent>
            <w:p w:rsidR="00076FD1" w:rsidRDefault="001D52FB" w:rsidP="00A660BC">
              <w:pPr>
                <w:rPr>
                  <w:szCs w:val="21"/>
                </w:rPr>
              </w:pPr>
              <w:r>
                <w:rPr>
                  <w:szCs w:val="21"/>
                </w:rPr>
                <w:fldChar w:fldCharType="begin"/>
              </w:r>
              <w:r w:rsidR="00A660BC">
                <w:rPr>
                  <w:szCs w:val="21"/>
                </w:rPr>
                <w:instrText xml:space="preserve"> MACROBUTTON  SnrToggleCheckbox □适用 </w:instrText>
              </w:r>
              <w:r>
                <w:rPr>
                  <w:szCs w:val="21"/>
                </w:rPr>
                <w:fldChar w:fldCharType="end"/>
              </w:r>
              <w:r>
                <w:rPr>
                  <w:szCs w:val="21"/>
                </w:rPr>
                <w:fldChar w:fldCharType="begin"/>
              </w:r>
              <w:r w:rsidR="00A660BC">
                <w:rPr>
                  <w:szCs w:val="21"/>
                </w:rPr>
                <w:instrText xml:space="preserve"> MACROBUTTON  SnrToggleCheckbox √不适用 </w:instrText>
              </w:r>
              <w:r>
                <w:rPr>
                  <w:szCs w:val="21"/>
                </w:rPr>
                <w:fldChar w:fldCharType="end"/>
              </w:r>
            </w:p>
          </w:sdtContent>
        </w:sdt>
        <w:p w:rsidR="00076FD1" w:rsidRDefault="00703427"/>
      </w:sdtContent>
    </w:sdt>
    <w:bookmarkEnd w:id="109" w:displacedByCustomXml="prev"/>
    <w:sdt>
      <w:sdtPr>
        <w:rPr>
          <w:rFonts w:ascii="宋体" w:hAnsi="宋体"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4"/>
        </w:rPr>
      </w:sdtEndPr>
      <w:sdtContent>
        <w:p w:rsidR="00076FD1" w:rsidRDefault="001D52FB">
          <w:pPr>
            <w:pStyle w:val="4"/>
            <w:tabs>
              <w:tab w:val="left" w:pos="546"/>
            </w:tabs>
            <w:rPr>
              <w:rFonts w:ascii="宋体" w:hAnsi="宋体"/>
            </w:rPr>
          </w:pPr>
          <w:r>
            <w:rPr>
              <w:rFonts w:ascii="宋体" w:hAnsi="宋体" w:cs="宋体" w:hint="eastAsia"/>
              <w:bCs w:val="0"/>
              <w:kern w:val="0"/>
              <w:szCs w:val="22"/>
            </w:rPr>
            <w:t>应收利息</w:t>
          </w:r>
        </w:p>
        <w:p w:rsidR="00076FD1" w:rsidRDefault="001D52FB">
          <w:pPr>
            <w:pStyle w:val="4"/>
            <w:numPr>
              <w:ilvl w:val="3"/>
              <w:numId w:val="41"/>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Content>
            <w:p w:rsidR="00076FD1" w:rsidRDefault="001D52FB" w:rsidP="00A660BC">
              <w:pPr>
                <w:rPr>
                  <w:szCs w:val="21"/>
                </w:rPr>
              </w:pPr>
              <w:r>
                <w:fldChar w:fldCharType="begin"/>
              </w:r>
              <w:r w:rsidR="00A660BC">
                <w:instrText xml:space="preserve"> MACROBUTTON  SnrToggleCheckbox □适用 </w:instrText>
              </w:r>
              <w:r>
                <w:fldChar w:fldCharType="end"/>
              </w:r>
              <w:r>
                <w:fldChar w:fldCharType="begin"/>
              </w:r>
              <w:r w:rsidR="00A660B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Content>
        <w:p w:rsidR="00076FD1" w:rsidRDefault="001D52FB">
          <w:pPr>
            <w:pStyle w:val="4"/>
            <w:numPr>
              <w:ilvl w:val="3"/>
              <w:numId w:val="41"/>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Content>
            <w:p w:rsidR="00076FD1" w:rsidRDefault="001D52FB" w:rsidP="00A660BC">
              <w:r>
                <w:fldChar w:fldCharType="begin"/>
              </w:r>
              <w:r w:rsidR="00A660BC">
                <w:instrText xml:space="preserve"> MACROBUTTON  SnrToggleCheckbox □适用 </w:instrText>
              </w:r>
              <w:r>
                <w:fldChar w:fldCharType="end"/>
              </w:r>
              <w:r>
                <w:fldChar w:fldCharType="begin"/>
              </w:r>
              <w:r w:rsidR="00A660BC">
                <w:instrText xml:space="preserve"> MACROBUTTON  SnrToggleCheckbox √不适用 </w:instrText>
              </w:r>
              <w:r>
                <w:fldChar w:fldCharType="end"/>
              </w:r>
            </w:p>
          </w:sdtContent>
        </w:sdt>
      </w:sdtContent>
    </w:sdt>
    <w:bookmarkStart w:id="111"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076FD1" w:rsidRDefault="001D52FB">
          <w:pPr>
            <w:pStyle w:val="4"/>
            <w:numPr>
              <w:ilvl w:val="3"/>
              <w:numId w:val="41"/>
            </w:numPr>
            <w:tabs>
              <w:tab w:val="left" w:pos="546"/>
            </w:tabs>
            <w:rPr>
              <w:rFonts w:ascii="宋体" w:hAnsi="宋体"/>
              <w:szCs w:val="21"/>
            </w:rPr>
          </w:pPr>
          <w:r>
            <w:rPr>
              <w:rFonts w:ascii="宋体" w:hAnsi="宋体" w:hint="eastAsia"/>
              <w:szCs w:val="21"/>
            </w:rPr>
            <w:t>坏账准备计提情况</w:t>
          </w:r>
        </w:p>
        <w:sdt>
          <w:sdtPr>
            <w:rPr>
              <w:szCs w:val="21"/>
            </w:rPr>
            <w:alias w:val="是否适用：应收利息坏账准备调节表[双击切换]"/>
            <w:tag w:val="_GBC_2081adab30854417bcfae25caae8c9f9"/>
            <w:id w:val="-1636327436"/>
            <w:lock w:val="sdtLocked"/>
            <w:placeholder>
              <w:docPart w:val="GBC22222222222222222222222222222"/>
            </w:placeholder>
          </w:sdtPr>
          <w:sdtContent>
            <w:p w:rsidR="00A660BC" w:rsidRDefault="001D52FB" w:rsidP="00A660BC">
              <w:pPr>
                <w:rPr>
                  <w:szCs w:val="21"/>
                </w:rPr>
              </w:pPr>
              <w:r>
                <w:rPr>
                  <w:szCs w:val="21"/>
                </w:rPr>
                <w:fldChar w:fldCharType="begin"/>
              </w:r>
              <w:r w:rsidR="00A660BC">
                <w:rPr>
                  <w:szCs w:val="21"/>
                </w:rPr>
                <w:instrText xml:space="preserve"> MACROBUTTON  SnrToggleCheckbox □适用 </w:instrText>
              </w:r>
              <w:r>
                <w:rPr>
                  <w:szCs w:val="21"/>
                </w:rPr>
                <w:fldChar w:fldCharType="end"/>
              </w:r>
              <w:r>
                <w:rPr>
                  <w:szCs w:val="21"/>
                </w:rPr>
                <w:fldChar w:fldCharType="begin"/>
              </w:r>
              <w:r w:rsidR="00A660BC">
                <w:rPr>
                  <w:szCs w:val="21"/>
                </w:rPr>
                <w:instrText xml:space="preserve"> MACROBUTTON  SnrToggleCheckbox √不适用 </w:instrText>
              </w:r>
              <w:r>
                <w:rPr>
                  <w:szCs w:val="21"/>
                </w:rPr>
                <w:fldChar w:fldCharType="end"/>
              </w:r>
            </w:p>
          </w:sdtContent>
        </w:sdt>
        <w:p w:rsidR="00076FD1" w:rsidRDefault="00076FD1">
          <w:pPr>
            <w:autoSpaceDE w:val="0"/>
            <w:autoSpaceDN w:val="0"/>
            <w:adjustRightInd w:val="0"/>
            <w:ind w:rightChars="50" w:right="120"/>
            <w:rPr>
              <w:szCs w:val="21"/>
            </w:rPr>
          </w:pPr>
        </w:p>
        <w:p w:rsidR="00076FD1" w:rsidRDefault="00703427">
          <w:pPr>
            <w:rPr>
              <w:szCs w:val="21"/>
            </w:rPr>
          </w:pPr>
        </w:p>
      </w:sdtContent>
    </w:sdt>
    <w:bookmarkEnd w:id="111"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076FD1" w:rsidRDefault="001D52FB">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Content>
            <w:p w:rsidR="00076FD1" w:rsidRDefault="001D52FB" w:rsidP="00A660BC">
              <w:pPr>
                <w:rPr>
                  <w:szCs w:val="21"/>
                </w:rPr>
              </w:pPr>
              <w:r>
                <w:fldChar w:fldCharType="begin"/>
              </w:r>
              <w:r w:rsidR="00A660BC">
                <w:instrText xml:space="preserve"> MACROBUTTON  SnrToggleCheckbox □适用 </w:instrText>
              </w:r>
              <w:r>
                <w:fldChar w:fldCharType="end"/>
              </w:r>
              <w:r>
                <w:fldChar w:fldCharType="begin"/>
              </w:r>
              <w:r w:rsidR="00A660BC">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4"/>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cs="Times New Roman"/>
          <w:szCs w:val="24"/>
        </w:rPr>
      </w:sdtEndPr>
      <w:sdtContent>
        <w:p w:rsidR="00076FD1" w:rsidRDefault="001D52FB">
          <w:pPr>
            <w:pStyle w:val="4"/>
            <w:numPr>
              <w:ilvl w:val="3"/>
              <w:numId w:val="42"/>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Content>
            <w:p w:rsidR="00076FD1" w:rsidRDefault="001D52FB" w:rsidP="00A660BC">
              <w:pPr>
                <w:rPr>
                  <w:szCs w:val="21"/>
                </w:rPr>
              </w:pPr>
              <w:r>
                <w:fldChar w:fldCharType="begin"/>
              </w:r>
              <w:r w:rsidR="00A660BC">
                <w:instrText xml:space="preserve"> MACROBUTTON  SnrToggleCheckbox □适用 </w:instrText>
              </w:r>
              <w:r>
                <w:fldChar w:fldCharType="end"/>
              </w:r>
              <w:r>
                <w:fldChar w:fldCharType="begin"/>
              </w:r>
              <w:r w:rsidR="00A660BC">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cs="Times New Roman"/>
          <w:szCs w:val="24"/>
        </w:rPr>
      </w:sdtEndPr>
      <w:sdtContent>
        <w:p w:rsidR="00076FD1" w:rsidRDefault="001D52FB">
          <w:pPr>
            <w:pStyle w:val="4"/>
            <w:numPr>
              <w:ilvl w:val="3"/>
              <w:numId w:val="42"/>
            </w:numPr>
            <w:tabs>
              <w:tab w:val="left" w:pos="560"/>
            </w:tabs>
            <w:rPr>
              <w:rFonts w:ascii="宋体" w:hAnsi="宋体"/>
            </w:rPr>
          </w:pPr>
          <w:r>
            <w:rPr>
              <w:rFonts w:ascii="宋体" w:hAnsi="宋体" w:hint="eastAsia"/>
            </w:rPr>
            <w:t>重要的账龄超过1年的应收股利</w:t>
          </w:r>
        </w:p>
        <w:p w:rsidR="00076FD1" w:rsidRDefault="00703427" w:rsidP="00A660BC">
          <w:pPr>
            <w:rPr>
              <w:rFonts w:cs="Times New Roman"/>
            </w:rPr>
          </w:pPr>
          <w:sdt>
            <w:sdtPr>
              <w:rPr>
                <w:rFonts w:hint="eastAsia"/>
                <w:szCs w:val="21"/>
              </w:rPr>
              <w:alias w:val="是否适用：重要的账龄超过1年的应收股利[双击切换]"/>
              <w:tag w:val="_GBC_9aa7ef4a3c0c40638901a5b7f6224231"/>
              <w:id w:val="100460296"/>
              <w:lock w:val="sdtLocked"/>
              <w:placeholder>
                <w:docPart w:val="GBC22222222222222222222222222222"/>
              </w:placeholder>
            </w:sdtPr>
            <w:sdtContent>
              <w:r w:rsidR="001D52FB">
                <w:rPr>
                  <w:szCs w:val="21"/>
                </w:rPr>
                <w:fldChar w:fldCharType="begin"/>
              </w:r>
              <w:r w:rsidR="00A660BC">
                <w:rPr>
                  <w:szCs w:val="21"/>
                </w:rPr>
                <w:instrText xml:space="preserve"> MACROBUTTON  SnrToggleCheckbox □适用 </w:instrText>
              </w:r>
              <w:r w:rsidR="001D52FB">
                <w:rPr>
                  <w:szCs w:val="21"/>
                </w:rPr>
                <w:fldChar w:fldCharType="end"/>
              </w:r>
              <w:r w:rsidR="001D52FB">
                <w:rPr>
                  <w:szCs w:val="21"/>
                </w:rPr>
                <w:fldChar w:fldCharType="begin"/>
              </w:r>
              <w:r w:rsidR="00A660BC">
                <w:rPr>
                  <w:szCs w:val="21"/>
                </w:rPr>
                <w:instrText xml:space="preserve"> MACROBUTTON  SnrToggleCheckbox √不适用 </w:instrText>
              </w:r>
              <w:r w:rsidR="001D52FB">
                <w:rPr>
                  <w:szCs w:val="21"/>
                </w:rPr>
                <w:fldChar w:fldCharType="end"/>
              </w:r>
            </w:sdtContent>
          </w:sdt>
        </w:p>
      </w:sdtContent>
    </w:sdt>
    <w:bookmarkStart w:id="112" w:name="_Hlk10468610" w:displacedByCustomXml="next"/>
    <w:sdt>
      <w:sdtPr>
        <w:rPr>
          <w:rFonts w:ascii="宋体" w:hAnsi="宋体"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076FD1" w:rsidRDefault="001D52FB">
          <w:pPr>
            <w:pStyle w:val="4"/>
            <w:numPr>
              <w:ilvl w:val="3"/>
              <w:numId w:val="42"/>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Content>
            <w:p w:rsidR="00A660BC" w:rsidRDefault="001D52FB" w:rsidP="00A660BC">
              <w:pPr>
                <w:rPr>
                  <w:szCs w:val="21"/>
                </w:rPr>
              </w:pPr>
              <w:r>
                <w:fldChar w:fldCharType="begin"/>
              </w:r>
              <w:r w:rsidR="00A660BC">
                <w:instrText xml:space="preserve"> MACROBUTTON  SnrToggleCheckbox □适用 </w:instrText>
              </w:r>
              <w:r>
                <w:fldChar w:fldCharType="end"/>
              </w:r>
              <w:r>
                <w:fldChar w:fldCharType="begin"/>
              </w:r>
              <w:r w:rsidR="00A660BC">
                <w:instrText xml:space="preserve"> MACROBUTTON  SnrToggleCheckbox √不适用 </w:instrText>
              </w:r>
              <w:r>
                <w:fldChar w:fldCharType="end"/>
              </w:r>
            </w:p>
          </w:sdtContent>
        </w:sdt>
        <w:p w:rsidR="00076FD1" w:rsidRDefault="00076FD1">
          <w:pPr>
            <w:autoSpaceDE w:val="0"/>
            <w:autoSpaceDN w:val="0"/>
            <w:adjustRightInd w:val="0"/>
            <w:ind w:rightChars="50" w:right="120"/>
            <w:rPr>
              <w:szCs w:val="21"/>
            </w:rPr>
          </w:pPr>
        </w:p>
        <w:p w:rsidR="00076FD1" w:rsidRDefault="00703427">
          <w:pPr>
            <w:rPr>
              <w:rFonts w:cs="Times New Roman"/>
            </w:rPr>
          </w:pPr>
        </w:p>
      </w:sdtContent>
    </w:sdt>
    <w:bookmarkEnd w:id="112"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其他说明：</w:t>
          </w:r>
        </w:p>
        <w:sdt>
          <w:sdtPr>
            <w:rPr>
              <w:szCs w:val="21"/>
            </w:rPr>
            <w:alias w:val="是否适用：应收股利的说明[双击切换]"/>
            <w:tag w:val="_GBC_108dd924d7ca4fa78961046db5cd354e"/>
            <w:id w:val="-1149594989"/>
            <w:lock w:val="sdtLocked"/>
            <w:placeholder>
              <w:docPart w:val="GBC22222222222222222222222222222"/>
            </w:placeholder>
          </w:sdtPr>
          <w:sdtContent>
            <w:p w:rsidR="00076FD1" w:rsidRDefault="001D52FB" w:rsidP="00A660BC">
              <w:pPr>
                <w:rPr>
                  <w:szCs w:val="21"/>
                </w:rPr>
              </w:pPr>
              <w:r>
                <w:rPr>
                  <w:szCs w:val="21"/>
                </w:rPr>
                <w:fldChar w:fldCharType="begin"/>
              </w:r>
              <w:r w:rsidR="00A660BC">
                <w:rPr>
                  <w:szCs w:val="21"/>
                </w:rPr>
                <w:instrText xml:space="preserve"> MACROBUTTON  SnrToggleCheckbox □适用 </w:instrText>
              </w:r>
              <w:r>
                <w:rPr>
                  <w:szCs w:val="21"/>
                </w:rPr>
                <w:fldChar w:fldCharType="end"/>
              </w:r>
              <w:r>
                <w:rPr>
                  <w:szCs w:val="21"/>
                </w:rPr>
                <w:fldChar w:fldCharType="begin"/>
              </w:r>
              <w:r w:rsidR="00A660BC">
                <w:rPr>
                  <w:szCs w:val="21"/>
                </w:rPr>
                <w:instrText xml:space="preserve"> MACROBUTTON  SnrToggleCheckbox √不适用 </w:instrText>
              </w:r>
              <w:r>
                <w:rPr>
                  <w:szCs w:val="21"/>
                </w:rPr>
                <w:fldChar w:fldCharType="end"/>
              </w:r>
            </w:p>
          </w:sdtContent>
        </w:sdt>
      </w:sdtContent>
    </w:sdt>
    <w:p w:rsidR="00076FD1" w:rsidRDefault="00076FD1">
      <w:pPr>
        <w:snapToGrid w:val="0"/>
        <w:spacing w:line="240" w:lineRule="atLeast"/>
        <w:ind w:rightChars="12" w:right="29"/>
        <w:rPr>
          <w:color w:val="FF0000"/>
          <w:szCs w:val="21"/>
        </w:rPr>
      </w:pPr>
    </w:p>
    <w:p w:rsidR="00076FD1" w:rsidRDefault="001D52FB">
      <w:pPr>
        <w:pStyle w:val="4"/>
        <w:rPr>
          <w:rFonts w:ascii="宋体" w:hAnsi="宋体"/>
        </w:rPr>
      </w:pPr>
      <w:r>
        <w:rPr>
          <w:rFonts w:ascii="宋体" w:hAnsi="宋体" w:hint="eastAsia"/>
        </w:rPr>
        <w:lastRenderedPageBreak/>
        <w:t>其他应收款</w:t>
      </w:r>
    </w:p>
    <w:bookmarkStart w:id="113"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076FD1" w:rsidRDefault="001D52FB">
          <w:pPr>
            <w:pStyle w:val="4"/>
            <w:numPr>
              <w:ilvl w:val="3"/>
              <w:numId w:val="101"/>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szCs w:val="21"/>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rsidR="00076FD1" w:rsidRDefault="001D52FB">
              <w:pPr>
                <w:rPr>
                  <w:szCs w:val="21"/>
                </w:rPr>
              </w:pPr>
              <w:r>
                <w:rPr>
                  <w:szCs w:val="21"/>
                </w:rPr>
                <w:fldChar w:fldCharType="begin"/>
              </w:r>
              <w:r w:rsidR="00F31F89">
                <w:rPr>
                  <w:szCs w:val="21"/>
                </w:rPr>
                <w:instrText>MACROBUTTON  SnrToggleCheckbox √适用</w:instrText>
              </w:r>
              <w:r>
                <w:rPr>
                  <w:szCs w:val="21"/>
                </w:rPr>
                <w:fldChar w:fldCharType="end"/>
              </w:r>
              <w:r>
                <w:rPr>
                  <w:szCs w:val="21"/>
                </w:rPr>
                <w:fldChar w:fldCharType="begin"/>
              </w:r>
              <w:r w:rsidR="00F31F89">
                <w:rPr>
                  <w:szCs w:val="21"/>
                </w:rPr>
                <w:instrText xml:space="preserve"> MACROBUTTON  SnrToggleCheckbox □不适用 </w:instrText>
              </w:r>
              <w:r>
                <w:rPr>
                  <w:szCs w:val="21"/>
                </w:rP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076FD1" w:rsidTr="00510B81">
            <w:trPr>
              <w:cantSplit/>
            </w:trPr>
            <w:sdt>
              <w:sdt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账龄</w:t>
                    </w:r>
                  </w:p>
                </w:tc>
              </w:sdtContent>
            </w:sdt>
            <w:sdt>
              <w:sdt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期末账面余额</w:t>
                    </w:r>
                  </w:p>
                </w:tc>
              </w:sdtContent>
            </w:sdt>
          </w:tr>
          <w:tr w:rsidR="00076FD1" w:rsidTr="007421B8">
            <w:trPr>
              <w:cantSplit/>
            </w:trPr>
            <w:sdt>
              <w:sdtPr>
                <w:tag w:val="_PLD_1041b49a86da40c3a051ceae58ba8016"/>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76FD1" w:rsidRDefault="001D52FB">
                    <w:pPr>
                      <w:rPr>
                        <w:color w:val="FF0000"/>
                        <w:szCs w:val="21"/>
                      </w:rPr>
                    </w:pPr>
                    <w:proofErr w:type="gramStart"/>
                    <w:r>
                      <w:rPr>
                        <w:rFonts w:hint="eastAsia"/>
                        <w:szCs w:val="21"/>
                      </w:rPr>
                      <w:t>1年以内</w:t>
                    </w:r>
                    <w:proofErr w:type="gramEnd"/>
                  </w:p>
                </w:tc>
              </w:sdtContent>
            </w:sdt>
          </w:tr>
          <w:tr w:rsidR="00076FD1" w:rsidTr="00510B81">
            <w:trPr>
              <w:cantSplit/>
            </w:trPr>
            <w:sdt>
              <w:sdt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1769149778"/>
              <w:lock w:val="sdtLocked"/>
              <w:placeholder>
                <w:docPart w:val="GBC11111111111111111111111111111"/>
              </w:placeholder>
            </w:sdtPr>
            <w:sdtContent>
              <w:tr w:rsidR="00076FD1" w:rsidTr="00510B81">
                <w:trPr>
                  <w:cantSplit/>
                </w:trPr>
                <w:tc>
                  <w:tcPr>
                    <w:tcW w:w="2548" w:type="pct"/>
                    <w:tcBorders>
                      <w:top w:val="single" w:sz="4" w:space="0" w:color="auto"/>
                      <w:left w:val="single" w:sz="4" w:space="0" w:color="auto"/>
                      <w:bottom w:val="single" w:sz="4" w:space="0" w:color="auto"/>
                      <w:right w:val="single" w:sz="4" w:space="0" w:color="auto"/>
                    </w:tcBorders>
                  </w:tcPr>
                  <w:p w:rsidR="00076FD1" w:rsidRDefault="0046704B">
                    <w:pPr>
                      <w:rPr>
                        <w:szCs w:val="21"/>
                      </w:rPr>
                    </w:pPr>
                    <w:r w:rsidRPr="0046704B">
                      <w:rPr>
                        <w:szCs w:val="21"/>
                      </w:rPr>
                      <w:t>1年以内</w:t>
                    </w:r>
                  </w:p>
                </w:tc>
                <w:tc>
                  <w:tcPr>
                    <w:tcW w:w="2452" w:type="pct"/>
                    <w:tcBorders>
                      <w:top w:val="single" w:sz="4" w:space="0" w:color="auto"/>
                      <w:left w:val="single" w:sz="4" w:space="0" w:color="auto"/>
                      <w:bottom w:val="single" w:sz="4" w:space="0" w:color="auto"/>
                      <w:right w:val="single" w:sz="4" w:space="0" w:color="auto"/>
                    </w:tcBorders>
                  </w:tcPr>
                  <w:p w:rsidR="00076FD1" w:rsidRDefault="0046704B">
                    <w:pPr>
                      <w:jc w:val="right"/>
                      <w:rPr>
                        <w:szCs w:val="21"/>
                      </w:rPr>
                    </w:pPr>
                    <w:r>
                      <w:rPr>
                        <w:szCs w:val="21"/>
                      </w:rPr>
                      <w:t>13,814,470.63</w:t>
                    </w:r>
                  </w:p>
                </w:tc>
              </w:tr>
            </w:sdtContent>
          </w:sdt>
          <w:sdt>
            <w:sdtPr>
              <w:rPr>
                <w:rFonts w:hint="eastAsia"/>
                <w:szCs w:val="21"/>
              </w:rPr>
              <w:alias w:val="一年以内其他应收款金额明细"/>
              <w:tag w:val="_TUP_b427c25173e24fbfaaaef5667baae3a1"/>
              <w:id w:val="-670715130"/>
              <w:lock w:val="sdtLocked"/>
              <w:placeholder>
                <w:docPart w:val="GBC11111111111111111111111111111"/>
              </w:placeholder>
            </w:sdtPr>
            <w:sdtContent>
              <w:tr w:rsidR="00076FD1" w:rsidTr="00510B81">
                <w:trPr>
                  <w:cantSplit/>
                </w:trPr>
                <w:tc>
                  <w:tcPr>
                    <w:tcW w:w="2548" w:type="pct"/>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245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076FD1" w:rsidTr="00510B81">
            <w:trPr>
              <w:cantSplit/>
            </w:trPr>
            <w:sdt>
              <w:sdt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46704B">
                <w:pPr>
                  <w:jc w:val="right"/>
                  <w:rPr>
                    <w:szCs w:val="21"/>
                  </w:rPr>
                </w:pPr>
                <w:r>
                  <w:rPr>
                    <w:szCs w:val="21"/>
                  </w:rPr>
                  <w:t>13,814,470.63</w:t>
                </w:r>
              </w:p>
            </w:tc>
          </w:tr>
          <w:tr w:rsidR="00076FD1" w:rsidTr="00510B81">
            <w:trPr>
              <w:cantSplit/>
            </w:trPr>
            <w:sdt>
              <w:sdt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46704B">
                <w:pPr>
                  <w:jc w:val="right"/>
                  <w:rPr>
                    <w:szCs w:val="21"/>
                  </w:rPr>
                </w:pPr>
                <w:r>
                  <w:rPr>
                    <w:szCs w:val="21"/>
                  </w:rPr>
                  <w:t>2,945,411.25</w:t>
                </w:r>
              </w:p>
            </w:tc>
          </w:tr>
          <w:tr w:rsidR="00076FD1" w:rsidTr="00510B81">
            <w:trPr>
              <w:cantSplit/>
            </w:trPr>
            <w:sdt>
              <w:sdt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46704B">
                <w:pPr>
                  <w:jc w:val="right"/>
                  <w:rPr>
                    <w:szCs w:val="21"/>
                  </w:rPr>
                </w:pPr>
                <w:r>
                  <w:rPr>
                    <w:szCs w:val="21"/>
                  </w:rPr>
                  <w:t>1,301,369.44</w:t>
                </w:r>
              </w:p>
            </w:tc>
          </w:tr>
          <w:tr w:rsidR="00076FD1" w:rsidTr="00510B81">
            <w:trPr>
              <w:cantSplit/>
            </w:trPr>
            <w:sdt>
              <w:sdt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rsidR="00076FD1" w:rsidRDefault="001D52FB">
                    <w:pPr>
                      <w:rPr>
                        <w:szCs w:val="21"/>
                      </w:rPr>
                    </w:pPr>
                    <w:proofErr w:type="gramStart"/>
                    <w:r>
                      <w:rPr>
                        <w:rFonts w:hint="eastAsia"/>
                        <w:szCs w:val="21"/>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46704B">
                <w:pPr>
                  <w:jc w:val="right"/>
                  <w:rPr>
                    <w:szCs w:val="21"/>
                  </w:rPr>
                </w:pPr>
                <w:r>
                  <w:rPr>
                    <w:szCs w:val="21"/>
                  </w:rPr>
                  <w:t>4,285,022.97</w:t>
                </w:r>
              </w:p>
            </w:tc>
          </w:tr>
          <w:tr w:rsidR="00076FD1" w:rsidTr="00510B81">
            <w:trPr>
              <w:cantSplit/>
            </w:trPr>
            <w:sdt>
              <w:sdt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510B81">
            <w:trPr>
              <w:cantSplit/>
            </w:trPr>
            <w:sdt>
              <w:sdt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510B81">
            <w:trPr>
              <w:cantSplit/>
            </w:trPr>
            <w:sdt>
              <w:sdt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rsidR="00076FD1" w:rsidRDefault="001D52FB">
                    <w:pPr>
                      <w:rPr>
                        <w:szCs w:val="21"/>
                      </w:rPr>
                    </w:pPr>
                    <w:proofErr w:type="gramStart"/>
                    <w:r>
                      <w:rPr>
                        <w:rFonts w:hint="eastAsia"/>
                        <w:szCs w:val="21"/>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
            <w:sdtPr>
              <w:alias w:val="按账龄分析法计提坏账准备的其他应收款明细"/>
              <w:tag w:val="_TUP_34db76909f7244b09a55d5c12098c281"/>
              <w:id w:val="-246655450"/>
              <w:lock w:val="sdtLocked"/>
              <w:placeholder>
                <w:docPart w:val="GBC11111111111111111111111111111"/>
              </w:placeholder>
            </w:sdtPr>
            <w:sdtEndPr>
              <w:rPr>
                <w:szCs w:val="21"/>
              </w:rPr>
            </w:sdtEndPr>
            <w:sdtContent>
              <w:tr w:rsidR="00076FD1" w:rsidTr="00510B81">
                <w:trPr>
                  <w:cantSplit/>
                </w:trPr>
                <w:tc>
                  <w:tcPr>
                    <w:tcW w:w="2548" w:type="pct"/>
                    <w:tcBorders>
                      <w:top w:val="single" w:sz="4" w:space="0" w:color="auto"/>
                      <w:left w:val="single" w:sz="4" w:space="0" w:color="auto"/>
                      <w:bottom w:val="single" w:sz="4" w:space="0" w:color="auto"/>
                      <w:right w:val="single" w:sz="4" w:space="0" w:color="auto"/>
                    </w:tcBorders>
                  </w:tcPr>
                  <w:p w:rsidR="00076FD1" w:rsidRDefault="00076FD1"/>
                </w:tc>
                <w:tc>
                  <w:tcPr>
                    <w:tcW w:w="245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sdt>
            <w:sdtPr>
              <w:alias w:val="按账龄分析法计提坏账准备的其他应收款明细"/>
              <w:tag w:val="_TUP_34db76909f7244b09a55d5c12098c281"/>
              <w:id w:val="1545566880"/>
              <w:lock w:val="sdtLocked"/>
              <w:placeholder>
                <w:docPart w:val="GBC11111111111111111111111111111"/>
              </w:placeholder>
            </w:sdtPr>
            <w:sdtEndPr>
              <w:rPr>
                <w:szCs w:val="21"/>
              </w:rPr>
            </w:sdtEndPr>
            <w:sdtContent>
              <w:tr w:rsidR="00076FD1" w:rsidTr="00510B81">
                <w:trPr>
                  <w:cantSplit/>
                </w:trPr>
                <w:tc>
                  <w:tcPr>
                    <w:tcW w:w="2548" w:type="pct"/>
                    <w:tcBorders>
                      <w:top w:val="single" w:sz="4" w:space="0" w:color="auto"/>
                      <w:left w:val="single" w:sz="4" w:space="0" w:color="auto"/>
                      <w:bottom w:val="single" w:sz="4" w:space="0" w:color="auto"/>
                      <w:right w:val="single" w:sz="4" w:space="0" w:color="auto"/>
                    </w:tcBorders>
                  </w:tcPr>
                  <w:p w:rsidR="00076FD1" w:rsidRDefault="00076FD1"/>
                </w:tc>
                <w:tc>
                  <w:tcPr>
                    <w:tcW w:w="245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076FD1" w:rsidTr="00510B81">
            <w:trPr>
              <w:cantSplit/>
            </w:trPr>
            <w:sdt>
              <w:sdt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076FD1" w:rsidRDefault="0046704B">
                <w:pPr>
                  <w:jc w:val="right"/>
                  <w:rPr>
                    <w:szCs w:val="21"/>
                  </w:rPr>
                </w:pPr>
                <w:r>
                  <w:rPr>
                    <w:szCs w:val="21"/>
                  </w:rPr>
                  <w:t>22,346,274.29</w:t>
                </w:r>
              </w:p>
            </w:tc>
          </w:tr>
        </w:tbl>
        <w:p w:rsidR="00076FD1" w:rsidRDefault="00703427">
          <w:pPr>
            <w:rPr>
              <w:szCs w:val="21"/>
            </w:rPr>
          </w:pPr>
        </w:p>
      </w:sdtContent>
    </w:sdt>
    <w:bookmarkEnd w:id="113" w:displacedByCustomXml="prev"/>
    <w:bookmarkStart w:id="114" w:name="_Hlk79677366" w:displacedByCustomXml="next"/>
    <w:sdt>
      <w:sdtPr>
        <w:rPr>
          <w:rFonts w:hint="eastAsia"/>
          <w:b/>
          <w:bCs/>
        </w:rPr>
        <w:alias w:val="模块:其他应收款按款项性质分类情况"/>
        <w:tag w:val="_GBC_84d520d656b8446b87c909f5ff2b545d"/>
        <w:id w:val="-509679511"/>
        <w:lock w:val="sdtLocked"/>
        <w:placeholder>
          <w:docPart w:val="GBC22222222222222222222222222222"/>
        </w:placeholder>
      </w:sdtPr>
      <w:sdtEndPr>
        <w:rPr>
          <w:rFonts w:hint="default"/>
          <w:b w:val="0"/>
          <w:bCs w:val="0"/>
        </w:rPr>
      </w:sdtEndPr>
      <w:sdtContent>
        <w:p w:rsidR="00984BD6" w:rsidRPr="00984BD6" w:rsidRDefault="00984BD6" w:rsidP="00984BD6">
          <w:r w:rsidRPr="00984BD6">
            <w:rPr>
              <w:rFonts w:hint="eastAsia"/>
            </w:rPr>
            <w:t>按款项性质分类情况</w:t>
          </w:r>
        </w:p>
        <w:sdt>
          <w:sdtPr>
            <w:alias w:val="是否适用：其他应收款按款项性质分类情况[双击切换]"/>
            <w:tag w:val="_GBC_43f55a27297f4f93b1b4f668134ac6be"/>
            <w:id w:val="-1473288414"/>
            <w:lock w:val="sdtLocked"/>
          </w:sdtPr>
          <w:sdtContent>
            <w:p w:rsidR="00984BD6" w:rsidRPr="00984BD6" w:rsidRDefault="00984BD6" w:rsidP="00984BD6">
              <w:r w:rsidRPr="00984BD6">
                <w:fldChar w:fldCharType="begin"/>
              </w:r>
              <w:r w:rsidRPr="00984BD6">
                <w:instrText xml:space="preserve"> MACROBUTTON SnrToggleCheckbox √适用 </w:instrText>
              </w:r>
              <w:r w:rsidRPr="00984BD6">
                <w:fldChar w:fldCharType="end"/>
              </w:r>
              <w:r w:rsidRPr="00984BD6">
                <w:fldChar w:fldCharType="begin"/>
              </w:r>
              <w:r w:rsidRPr="00984BD6">
                <w:instrText xml:space="preserve">MACROBUTTON  SnrToggleCheckbox □不适用 </w:instrText>
              </w:r>
              <w:r w:rsidRPr="00984BD6">
                <w:fldChar w:fldCharType="end"/>
              </w:r>
            </w:p>
          </w:sdtContent>
        </w:sdt>
        <w:p w:rsidR="00984BD6" w:rsidRPr="00984BD6" w:rsidRDefault="00984BD6" w:rsidP="00984BD6">
          <w:r w:rsidRPr="00984BD6">
            <w:rPr>
              <w:rFonts w:hint="eastAsia"/>
            </w:rPr>
            <w:t>单位：</w:t>
          </w:r>
          <w:sdt>
            <w:sdtPr>
              <w:rPr>
                <w:rFonts w:hint="eastAsia"/>
              </w:rPr>
              <w:alias w:val="单位：财务附注：其他应收款按款项性质分类情况"/>
              <w:tag w:val="_GBC_9a3af1171f5640cd83ea2c41e0145167"/>
              <w:id w:val="1605606164"/>
              <w:lock w:val="sdtLocked"/>
              <w:comboBox>
                <w:listItem w:displayText="元" w:value="1"/>
                <w:listItem w:displayText="千元" w:value="1000"/>
                <w:listItem w:displayText="万元" w:value="10000"/>
                <w:listItem w:displayText="百万元" w:value="1000000"/>
                <w:listItem w:displayText="亿元" w:value="100000000"/>
              </w:comboBox>
            </w:sdtPr>
            <w:sdtContent>
              <w:r w:rsidRPr="00984BD6">
                <w:rPr>
                  <w:rFonts w:hint="eastAsia"/>
                </w:rPr>
                <w:t>元</w:t>
              </w:r>
            </w:sdtContent>
          </w:sdt>
          <w:r w:rsidRPr="00984BD6">
            <w:rPr>
              <w:rFonts w:hint="eastAsia"/>
            </w:rPr>
            <w:t xml:space="preserve">  币种：</w:t>
          </w:r>
          <w:sdt>
            <w:sdtPr>
              <w:rPr>
                <w:rFonts w:hint="eastAsia"/>
              </w:rPr>
              <w:alias w:val="币种：财务附注：其他应收款按款项性质分类情况"/>
              <w:tag w:val="_GBC_0d096e7260294092a6e9a8405d01bc70"/>
              <w:id w:val="-213786597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84BD6">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984BD6" w:rsidRPr="00984BD6" w:rsidTr="00123BCF">
            <w:sdt>
              <w:sdtPr>
                <w:tag w:val="_PLD_1e66a0098cd34ad6a335156852121360"/>
                <w:id w:val="119577538"/>
                <w:lock w:val="sdtLocked"/>
              </w:sdtPr>
              <w:sdtContent>
                <w:tc>
                  <w:tcPr>
                    <w:tcW w:w="1700" w:type="pct"/>
                    <w:shd w:val="clear" w:color="auto" w:fill="auto"/>
                    <w:vAlign w:val="center"/>
                  </w:tcPr>
                  <w:p w:rsidR="00984BD6" w:rsidRPr="00984BD6" w:rsidRDefault="00984BD6" w:rsidP="00123BCF">
                    <w:r w:rsidRPr="00984BD6">
                      <w:rPr>
                        <w:rFonts w:hint="eastAsia"/>
                      </w:rPr>
                      <w:t>款项性质</w:t>
                    </w:r>
                  </w:p>
                </w:tc>
              </w:sdtContent>
            </w:sdt>
            <w:sdt>
              <w:sdtPr>
                <w:tag w:val="_PLD_51fee06f6d3944a9bbc7bac249ed63b6"/>
                <w:id w:val="-1043053069"/>
                <w:lock w:val="sdtLocked"/>
              </w:sdtPr>
              <w:sdtContent>
                <w:tc>
                  <w:tcPr>
                    <w:tcW w:w="1647" w:type="pct"/>
                    <w:shd w:val="clear" w:color="auto" w:fill="auto"/>
                    <w:vAlign w:val="center"/>
                  </w:tcPr>
                  <w:p w:rsidR="00984BD6" w:rsidRPr="00984BD6" w:rsidRDefault="00984BD6" w:rsidP="00123BCF">
                    <w:r w:rsidRPr="00984BD6">
                      <w:rPr>
                        <w:rFonts w:hint="eastAsia"/>
                      </w:rPr>
                      <w:t>期末账面余额</w:t>
                    </w:r>
                  </w:p>
                </w:tc>
              </w:sdtContent>
            </w:sdt>
            <w:sdt>
              <w:sdtPr>
                <w:tag w:val="_PLD_0297dadecff24ff8926a98d0267a917b"/>
                <w:id w:val="-966193825"/>
                <w:lock w:val="sdtLocked"/>
              </w:sdtPr>
              <w:sdtContent>
                <w:tc>
                  <w:tcPr>
                    <w:tcW w:w="1653" w:type="pct"/>
                    <w:shd w:val="clear" w:color="auto" w:fill="auto"/>
                    <w:vAlign w:val="center"/>
                  </w:tcPr>
                  <w:p w:rsidR="00984BD6" w:rsidRPr="00984BD6" w:rsidRDefault="00984BD6" w:rsidP="00123BCF">
                    <w:r w:rsidRPr="00984BD6">
                      <w:rPr>
                        <w:rFonts w:hint="eastAsia"/>
                      </w:rPr>
                      <w:t>期初账面余额</w:t>
                    </w:r>
                  </w:p>
                </w:tc>
              </w:sdtContent>
            </w:sdt>
          </w:tr>
          <w:sdt>
            <w:sdtPr>
              <w:rPr>
                <w:rFonts w:hint="eastAsia"/>
              </w:rPr>
              <w:alias w:val="其他应收款按款项性质分类情况明细"/>
              <w:tag w:val="_GBC_936b797bf5094f7da8db3da3acd1de8c"/>
              <w:id w:val="1173682193"/>
              <w:lock w:val="sdtLocked"/>
              <w:placeholder>
                <w:docPart w:val="0288CE02E856445E88DC93193C3F2083"/>
              </w:placeholder>
            </w:sdtPr>
            <w:sdtContent>
              <w:tr w:rsidR="00984BD6" w:rsidRPr="00984BD6" w:rsidTr="00123BCF">
                <w:tc>
                  <w:tcPr>
                    <w:tcW w:w="1700" w:type="pct"/>
                    <w:shd w:val="clear" w:color="auto" w:fill="auto"/>
                  </w:tcPr>
                  <w:p w:rsidR="00984BD6" w:rsidRPr="00984BD6" w:rsidRDefault="00984BD6" w:rsidP="00123BCF">
                    <w:r>
                      <w:t>备用金组合</w:t>
                    </w:r>
                  </w:p>
                </w:tc>
                <w:tc>
                  <w:tcPr>
                    <w:tcW w:w="1647" w:type="pct"/>
                    <w:shd w:val="clear" w:color="auto" w:fill="auto"/>
                  </w:tcPr>
                  <w:p w:rsidR="00984BD6" w:rsidRPr="00984BD6" w:rsidRDefault="00984BD6" w:rsidP="005D4D4E">
                    <w:pPr>
                      <w:jc w:val="right"/>
                    </w:pPr>
                    <w:r>
                      <w:t>4,571,900.07</w:t>
                    </w:r>
                  </w:p>
                </w:tc>
                <w:tc>
                  <w:tcPr>
                    <w:tcW w:w="1653" w:type="pct"/>
                    <w:shd w:val="clear" w:color="auto" w:fill="auto"/>
                  </w:tcPr>
                  <w:p w:rsidR="00984BD6" w:rsidRPr="00984BD6" w:rsidRDefault="00984BD6" w:rsidP="005D4D4E">
                    <w:pPr>
                      <w:jc w:val="right"/>
                    </w:pPr>
                    <w:r>
                      <w:t>6,409,562.76</w:t>
                    </w:r>
                  </w:p>
                </w:tc>
              </w:tr>
            </w:sdtContent>
          </w:sdt>
          <w:sdt>
            <w:sdtPr>
              <w:rPr>
                <w:rFonts w:hint="eastAsia"/>
              </w:rPr>
              <w:alias w:val="其他应收款按款项性质分类情况明细"/>
              <w:tag w:val="_GBC_936b797bf5094f7da8db3da3acd1de8c"/>
              <w:id w:val="97536977"/>
              <w:lock w:val="sdtLocked"/>
              <w:placeholder>
                <w:docPart w:val="77FDCB8B41DE4214AC82DA33B62868E0"/>
              </w:placeholder>
            </w:sdtPr>
            <w:sdtContent>
              <w:tr w:rsidR="00984BD6" w:rsidRPr="00984BD6" w:rsidTr="00123BCF">
                <w:tc>
                  <w:tcPr>
                    <w:tcW w:w="1700" w:type="pct"/>
                    <w:shd w:val="clear" w:color="auto" w:fill="auto"/>
                  </w:tcPr>
                  <w:p w:rsidR="00984BD6" w:rsidRPr="00984BD6" w:rsidRDefault="00984BD6" w:rsidP="00123BCF">
                    <w:r>
                      <w:t>押金及保证金组合</w:t>
                    </w:r>
                  </w:p>
                </w:tc>
                <w:tc>
                  <w:tcPr>
                    <w:tcW w:w="1647" w:type="pct"/>
                    <w:shd w:val="clear" w:color="auto" w:fill="auto"/>
                  </w:tcPr>
                  <w:p w:rsidR="00984BD6" w:rsidRPr="00984BD6" w:rsidRDefault="00984BD6" w:rsidP="005D4D4E">
                    <w:pPr>
                      <w:jc w:val="right"/>
                    </w:pPr>
                    <w:r>
                      <w:t>15,227,931.24</w:t>
                    </w:r>
                  </w:p>
                </w:tc>
                <w:tc>
                  <w:tcPr>
                    <w:tcW w:w="1653" w:type="pct"/>
                    <w:shd w:val="clear" w:color="auto" w:fill="auto"/>
                  </w:tcPr>
                  <w:p w:rsidR="00984BD6" w:rsidRPr="00984BD6" w:rsidRDefault="00984BD6" w:rsidP="005D4D4E">
                    <w:pPr>
                      <w:jc w:val="right"/>
                    </w:pPr>
                    <w:r>
                      <w:t>24,107,529.94</w:t>
                    </w:r>
                  </w:p>
                </w:tc>
              </w:tr>
            </w:sdtContent>
          </w:sdt>
          <w:sdt>
            <w:sdtPr>
              <w:rPr>
                <w:rFonts w:hint="eastAsia"/>
              </w:rPr>
              <w:alias w:val="其他应收款按款项性质分类情况明细"/>
              <w:tag w:val="_GBC_936b797bf5094f7da8db3da3acd1de8c"/>
              <w:id w:val="-230312858"/>
              <w:lock w:val="sdtLocked"/>
              <w:placeholder>
                <w:docPart w:val="0288CE02E856445E88DC93193C3F2083"/>
              </w:placeholder>
            </w:sdtPr>
            <w:sdtContent>
              <w:tr w:rsidR="00984BD6" w:rsidRPr="00984BD6" w:rsidTr="00123BCF">
                <w:tc>
                  <w:tcPr>
                    <w:tcW w:w="1700" w:type="pct"/>
                    <w:shd w:val="clear" w:color="auto" w:fill="auto"/>
                  </w:tcPr>
                  <w:p w:rsidR="00984BD6" w:rsidRPr="00984BD6" w:rsidRDefault="00984BD6" w:rsidP="00123BCF">
                    <w:r>
                      <w:t>往来款组合</w:t>
                    </w:r>
                  </w:p>
                </w:tc>
                <w:tc>
                  <w:tcPr>
                    <w:tcW w:w="1647" w:type="pct"/>
                    <w:shd w:val="clear" w:color="auto" w:fill="auto"/>
                  </w:tcPr>
                  <w:p w:rsidR="00984BD6" w:rsidRPr="00984BD6" w:rsidRDefault="00984BD6" w:rsidP="005D4D4E">
                    <w:pPr>
                      <w:jc w:val="right"/>
                    </w:pPr>
                    <w:r>
                      <w:t>2,757,841.54</w:t>
                    </w:r>
                  </w:p>
                </w:tc>
                <w:tc>
                  <w:tcPr>
                    <w:tcW w:w="1653" w:type="pct"/>
                    <w:shd w:val="clear" w:color="auto" w:fill="auto"/>
                  </w:tcPr>
                  <w:p w:rsidR="00984BD6" w:rsidRPr="00984BD6" w:rsidRDefault="00984BD6" w:rsidP="005D4D4E">
                    <w:pPr>
                      <w:jc w:val="right"/>
                    </w:pPr>
                    <w:r>
                      <w:t>2,757,841.54</w:t>
                    </w:r>
                  </w:p>
                </w:tc>
              </w:tr>
            </w:sdtContent>
          </w:sdt>
          <w:tr w:rsidR="00984BD6" w:rsidRPr="00984BD6" w:rsidTr="00123BCF">
            <w:sdt>
              <w:sdtPr>
                <w:tag w:val="_PLD_99d40156f33b4b6398b236a0f6461a23"/>
                <w:id w:val="244857702"/>
                <w:lock w:val="sdtLocked"/>
              </w:sdtPr>
              <w:sdtContent>
                <w:tc>
                  <w:tcPr>
                    <w:tcW w:w="1700" w:type="pct"/>
                    <w:shd w:val="clear" w:color="auto" w:fill="auto"/>
                  </w:tcPr>
                  <w:p w:rsidR="00984BD6" w:rsidRPr="00984BD6" w:rsidRDefault="00984BD6" w:rsidP="00123BCF">
                    <w:r w:rsidRPr="00984BD6">
                      <w:t>合计</w:t>
                    </w:r>
                  </w:p>
                </w:tc>
              </w:sdtContent>
            </w:sdt>
            <w:tc>
              <w:tcPr>
                <w:tcW w:w="1647" w:type="pct"/>
                <w:shd w:val="clear" w:color="auto" w:fill="auto"/>
              </w:tcPr>
              <w:p w:rsidR="00984BD6" w:rsidRPr="00984BD6" w:rsidRDefault="00984BD6" w:rsidP="005D4D4E">
                <w:pPr>
                  <w:jc w:val="right"/>
                </w:pPr>
                <w:r w:rsidRPr="00984BD6">
                  <w:rPr>
                    <w:rFonts w:hint="eastAsia"/>
                  </w:rPr>
                  <w:t>22,557,672.85</w:t>
                </w:r>
              </w:p>
            </w:tc>
            <w:tc>
              <w:tcPr>
                <w:tcW w:w="1653" w:type="pct"/>
                <w:shd w:val="clear" w:color="auto" w:fill="auto"/>
              </w:tcPr>
              <w:p w:rsidR="00984BD6" w:rsidRPr="00984BD6" w:rsidRDefault="00984BD6" w:rsidP="005D4D4E">
                <w:pPr>
                  <w:jc w:val="right"/>
                </w:pPr>
                <w:r w:rsidRPr="00984BD6">
                  <w:rPr>
                    <w:rFonts w:hint="eastAsia"/>
                  </w:rPr>
                  <w:t>33,274,934.24</w:t>
                </w:r>
              </w:p>
            </w:tc>
          </w:tr>
        </w:tbl>
        <w:p w:rsidR="00984BD6" w:rsidRDefault="00984BD6"/>
        <w:p w:rsidR="00076FD1" w:rsidRDefault="00703427"/>
      </w:sdtContent>
    </w:sdt>
    <w:bookmarkEnd w:id="114" w:displacedByCustomXml="prev"/>
    <w:bookmarkStart w:id="115"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076FD1" w:rsidRDefault="001D52FB">
          <w:pPr>
            <w:pStyle w:val="4"/>
            <w:numPr>
              <w:ilvl w:val="3"/>
              <w:numId w:val="101"/>
            </w:numPr>
            <w:tabs>
              <w:tab w:val="left" w:pos="560"/>
            </w:tabs>
            <w:rPr>
              <w:rFonts w:ascii="宋体" w:hAnsi="宋体"/>
            </w:rPr>
          </w:pPr>
          <w:r>
            <w:rPr>
              <w:rFonts w:ascii="宋体" w:hAnsi="宋体" w:hint="eastAsia"/>
            </w:rPr>
            <w:t>坏账准备计提情况</w:t>
          </w:r>
        </w:p>
        <w:sdt>
          <w:sdtPr>
            <w:rPr>
              <w:szCs w:val="21"/>
            </w:rPr>
            <w:alias w:val="是否适用：其他应收款坏账准备调节表[双击切换]"/>
            <w:tag w:val="_GBC_29d0c5a1588a4f6589b1f8148c9ef180"/>
            <w:id w:val="363024559"/>
            <w:lock w:val="sdtLocked"/>
            <w:placeholder>
              <w:docPart w:val="GBC22222222222222222222222222222"/>
            </w:placeholder>
          </w:sdtPr>
          <w:sdtContent>
            <w:p w:rsidR="00076FD1" w:rsidRDefault="001D52FB">
              <w:r>
                <w:rPr>
                  <w:szCs w:val="21"/>
                </w:rPr>
                <w:fldChar w:fldCharType="begin"/>
              </w:r>
              <w:r w:rsidR="00123C47">
                <w:rPr>
                  <w:szCs w:val="21"/>
                </w:rPr>
                <w:instrText xml:space="preserve"> MACROBUTTON  SnrToggleCheckbox √适用 </w:instrText>
              </w:r>
              <w:r>
                <w:rPr>
                  <w:szCs w:val="21"/>
                </w:rPr>
                <w:fldChar w:fldCharType="end"/>
              </w:r>
              <w:r>
                <w:rPr>
                  <w:szCs w:val="21"/>
                </w:rPr>
                <w:fldChar w:fldCharType="begin"/>
              </w:r>
              <w:r w:rsidR="00123C47">
                <w:rPr>
                  <w:szCs w:val="21"/>
                </w:rPr>
                <w:instrText xml:space="preserve"> MACROBUTTON  SnrToggleCheckbox □不适用 </w:instrText>
              </w:r>
              <w:r>
                <w:rPr>
                  <w:szCs w:val="21"/>
                </w:rPr>
                <w:fldChar w:fldCharType="end"/>
              </w:r>
            </w:p>
          </w:sdtContent>
        </w:sdt>
        <w:p w:rsidR="00076FD1" w:rsidRDefault="001D52FB">
          <w:pPr>
            <w:autoSpaceDE w:val="0"/>
            <w:autoSpaceDN w:val="0"/>
            <w:adjustRightInd w:val="0"/>
            <w:ind w:rightChars="50" w:right="120"/>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656"/>
            <w:gridCol w:w="1930"/>
            <w:gridCol w:w="1930"/>
            <w:gridCol w:w="1776"/>
          </w:tblGrid>
          <w:tr w:rsidR="00076FD1" w:rsidTr="00510B81">
            <w:sdt>
              <w:sdtPr>
                <w:rPr>
                  <w:rFonts w:ascii="宋体" w:eastAsia="宋体" w:hAnsi="宋体"/>
                </w:rPr>
                <w:tag w:val="_PLD_0df16deeb9614db49d9aa88a31229d9a"/>
                <w:id w:val="-869608991"/>
                <w:lock w:val="sdtLocked"/>
              </w:sdtPr>
              <w:sdtContent>
                <w:tc>
                  <w:tcPr>
                    <w:tcW w:w="1001" w:type="pct"/>
                    <w:vMerge w:val="restar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Content>
                <w:tc>
                  <w:tcPr>
                    <w:tcW w:w="862" w:type="pc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Content>
                <w:tc>
                  <w:tcPr>
                    <w:tcW w:w="1097" w:type="pc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Content>
                <w:tc>
                  <w:tcPr>
                    <w:tcW w:w="1097" w:type="pc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Content>
                <w:tc>
                  <w:tcPr>
                    <w:tcW w:w="943" w:type="pct"/>
                    <w:vMerge w:val="restar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076FD1" w:rsidTr="00510B81">
            <w:tc>
              <w:tcPr>
                <w:tcW w:w="1001" w:type="pct"/>
                <w:vMerge/>
                <w:vAlign w:val="center"/>
              </w:tcPr>
              <w:p w:rsidR="00076FD1" w:rsidRDefault="00076FD1">
                <w:pPr>
                  <w:jc w:val="center"/>
                  <w:rPr>
                    <w:color w:val="008000"/>
                    <w:szCs w:val="21"/>
                  </w:rPr>
                </w:pPr>
              </w:p>
            </w:tc>
            <w:sdt>
              <w:sdtPr>
                <w:rPr>
                  <w:rFonts w:ascii="宋体" w:eastAsia="宋体" w:hAnsi="宋体"/>
                </w:rPr>
                <w:tag w:val="_PLD_08f8b6a1fd974f0d8ae0c04f27849740"/>
                <w:id w:val="1854523292"/>
                <w:lock w:val="sdtLocked"/>
              </w:sdtPr>
              <w:sdtContent>
                <w:tc>
                  <w:tcPr>
                    <w:tcW w:w="862" w:type="pc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Content>
                <w:tc>
                  <w:tcPr>
                    <w:tcW w:w="1097" w:type="pc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Content>
                <w:tc>
                  <w:tcPr>
                    <w:tcW w:w="1097" w:type="pc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076FD1" w:rsidRDefault="00076FD1">
                <w:pPr>
                  <w:jc w:val="center"/>
                  <w:rPr>
                    <w:color w:val="008000"/>
                    <w:szCs w:val="21"/>
                  </w:rPr>
                </w:pPr>
              </w:p>
            </w:tc>
          </w:tr>
          <w:tr w:rsidR="00076FD1" w:rsidTr="00510B81">
            <w:sdt>
              <w:sdtPr>
                <w:rPr>
                  <w:rFonts w:ascii="宋体" w:eastAsia="宋体" w:hAnsi="宋体"/>
                </w:rPr>
                <w:tag w:val="_PLD_2d320061b2c04b43aa4ffcb4160cc3e9"/>
                <w:id w:val="1666972137"/>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tcPr>
              <w:p w:rsidR="00076FD1" w:rsidRDefault="00123C47">
                <w:pPr>
                  <w:jc w:val="right"/>
                  <w:rPr>
                    <w:szCs w:val="21"/>
                  </w:rPr>
                </w:pPr>
                <w:r>
                  <w:rPr>
                    <w:szCs w:val="21"/>
                  </w:rPr>
                  <w:t>813,895.28</w:t>
                </w:r>
              </w:p>
            </w:tc>
            <w:tc>
              <w:tcPr>
                <w:tcW w:w="1097" w:type="pct"/>
              </w:tcPr>
              <w:p w:rsidR="00076FD1" w:rsidRDefault="00123C47">
                <w:pPr>
                  <w:jc w:val="right"/>
                  <w:rPr>
                    <w:szCs w:val="21"/>
                  </w:rPr>
                </w:pPr>
                <w:r>
                  <w:rPr>
                    <w:szCs w:val="21"/>
                  </w:rPr>
                  <w:t>4,454,245.62</w:t>
                </w:r>
              </w:p>
            </w:tc>
            <w:tc>
              <w:tcPr>
                <w:tcW w:w="1097" w:type="pct"/>
              </w:tcPr>
              <w:p w:rsidR="00076FD1" w:rsidRDefault="00123C47">
                <w:pPr>
                  <w:jc w:val="right"/>
                  <w:rPr>
                    <w:szCs w:val="21"/>
                  </w:rPr>
                </w:pPr>
                <w:r>
                  <w:rPr>
                    <w:szCs w:val="21"/>
                  </w:rPr>
                  <w:t>497,560.00</w:t>
                </w:r>
              </w:p>
            </w:tc>
            <w:tc>
              <w:tcPr>
                <w:tcW w:w="943" w:type="pct"/>
              </w:tcPr>
              <w:p w:rsidR="00076FD1" w:rsidRDefault="00123C47">
                <w:pPr>
                  <w:jc w:val="right"/>
                  <w:rPr>
                    <w:szCs w:val="21"/>
                  </w:rPr>
                </w:pPr>
                <w:r>
                  <w:rPr>
                    <w:szCs w:val="21"/>
                  </w:rPr>
                  <w:t>5,765,700.90</w:t>
                </w:r>
              </w:p>
            </w:tc>
          </w:tr>
          <w:tr w:rsidR="00076FD1" w:rsidTr="00510B81">
            <w:sdt>
              <w:sdtPr>
                <w:rPr>
                  <w:rFonts w:ascii="宋体" w:eastAsia="宋体" w:hAnsi="宋体"/>
                </w:rPr>
                <w:tag w:val="_PLD_87947ae743a54051a279d9db76e17d3e"/>
                <w:id w:val="-802995068"/>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038143b9e2e34542b73dcfc1430d95cc"/>
                <w:id w:val="-708097957"/>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a76d00fce3fe4d29be0ddd475d30b2c0"/>
                <w:id w:val="802890961"/>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7f587129b9194265b30ab5ac06c73ae1"/>
                <w:id w:val="-1213422728"/>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7b7c467e47354ee5a30772a2b1c39114"/>
                <w:id w:val="-1648809834"/>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539b03f459c4452c8b986b7b696cbc3f"/>
                <w:id w:val="-1541730639"/>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076FD1" w:rsidRDefault="00123C47">
                <w:pPr>
                  <w:jc w:val="right"/>
                  <w:rPr>
                    <w:szCs w:val="21"/>
                  </w:rPr>
                </w:pPr>
                <w:r>
                  <w:rPr>
                    <w:szCs w:val="21"/>
                  </w:rPr>
                  <w:t>431,643.26</w:t>
                </w:r>
              </w:p>
            </w:tc>
            <w:tc>
              <w:tcPr>
                <w:tcW w:w="1097" w:type="pct"/>
              </w:tcPr>
              <w:p w:rsidR="00076FD1" w:rsidRDefault="00123C47">
                <w:pPr>
                  <w:jc w:val="right"/>
                  <w:rPr>
                    <w:szCs w:val="21"/>
                  </w:rPr>
                </w:pPr>
                <w:r>
                  <w:rPr>
                    <w:szCs w:val="21"/>
                  </w:rPr>
                  <w:t>-2,560,514.13</w:t>
                </w:r>
              </w:p>
            </w:tc>
            <w:tc>
              <w:tcPr>
                <w:tcW w:w="1097" w:type="pct"/>
              </w:tcPr>
              <w:p w:rsidR="00076FD1" w:rsidRDefault="00076FD1">
                <w:pPr>
                  <w:jc w:val="right"/>
                  <w:rPr>
                    <w:szCs w:val="21"/>
                  </w:rPr>
                </w:pPr>
              </w:p>
            </w:tc>
            <w:tc>
              <w:tcPr>
                <w:tcW w:w="943" w:type="pct"/>
              </w:tcPr>
              <w:p w:rsidR="00076FD1" w:rsidRDefault="00123C47">
                <w:pPr>
                  <w:jc w:val="right"/>
                  <w:rPr>
                    <w:szCs w:val="21"/>
                  </w:rPr>
                </w:pPr>
                <w:r>
                  <w:rPr>
                    <w:szCs w:val="21"/>
                  </w:rPr>
                  <w:t>-2,128,870.87</w:t>
                </w:r>
              </w:p>
            </w:tc>
          </w:tr>
          <w:tr w:rsidR="00076FD1" w:rsidTr="00510B81">
            <w:tc>
              <w:tcPr>
                <w:tcW w:w="1001" w:type="pct"/>
                <w:vAlign w:val="center"/>
              </w:tcPr>
              <w:sdt>
                <w:sdtPr>
                  <w:rPr>
                    <w:rFonts w:ascii="宋体" w:eastAsia="宋体" w:hAnsi="宋体" w:hint="eastAsia"/>
                    <w:sz w:val="21"/>
                    <w:szCs w:val="21"/>
                    <w:lang w:eastAsia="zh-CN"/>
                  </w:rPr>
                  <w:tag w:val="_PLD_ddcd4306bc5c4cc89da3fd6a733c0801"/>
                  <w:id w:val="-1334992565"/>
                  <w:lock w:val="sdtLocked"/>
                </w:sdtPr>
                <w:sdtContent>
                  <w:p w:rsidR="00076FD1" w:rsidRDefault="001D52FB">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1c4657ced479496a86e3dc375f285889"/>
                <w:id w:val="-309792455"/>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tc>
              <w:tcPr>
                <w:tcW w:w="1001" w:type="pct"/>
                <w:vAlign w:val="center"/>
              </w:tcPr>
              <w:sdt>
                <w:sdtPr>
                  <w:rPr>
                    <w:rFonts w:ascii="宋体" w:eastAsia="宋体" w:hAnsi="宋体" w:hint="eastAsia"/>
                    <w:sz w:val="21"/>
                    <w:szCs w:val="21"/>
                    <w:lang w:eastAsia="zh-CN"/>
                  </w:rPr>
                  <w:tag w:val="_PLD_8a1f66e013df42ccbcaccfe3645b25ea"/>
                  <w:id w:val="-817263163"/>
                  <w:lock w:val="sdtLocked"/>
                </w:sdtPr>
                <w:sdtContent>
                  <w:p w:rsidR="00076FD1" w:rsidRDefault="001D52FB">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80203c10cb0c468dbd7a48669ddd0f63"/>
                <w:id w:val="2127030682"/>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510B81">
            <w:sdt>
              <w:sdtPr>
                <w:rPr>
                  <w:rFonts w:ascii="宋体" w:eastAsia="宋体" w:hAnsi="宋体"/>
                </w:rPr>
                <w:tag w:val="_PLD_bb669c94f1734a70be90735195c143c3"/>
                <w:id w:val="310836712"/>
                <w:lock w:val="sdtLocked"/>
              </w:sdtPr>
              <w:sdtContent>
                <w:tc>
                  <w:tcPr>
                    <w:tcW w:w="1001" w:type="pct"/>
                    <w:vAlign w:val="center"/>
                  </w:tcPr>
                  <w:p w:rsidR="00076FD1" w:rsidRDefault="001D52FB">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tcPr>
              <w:p w:rsidR="00076FD1" w:rsidRDefault="00123C47">
                <w:pPr>
                  <w:jc w:val="right"/>
                  <w:rPr>
                    <w:szCs w:val="21"/>
                  </w:rPr>
                </w:pPr>
                <w:r>
                  <w:rPr>
                    <w:szCs w:val="21"/>
                  </w:rPr>
                  <w:t>1,245,538.54</w:t>
                </w:r>
              </w:p>
            </w:tc>
            <w:tc>
              <w:tcPr>
                <w:tcW w:w="1097" w:type="pct"/>
              </w:tcPr>
              <w:p w:rsidR="00076FD1" w:rsidRDefault="00123C47">
                <w:pPr>
                  <w:jc w:val="right"/>
                  <w:rPr>
                    <w:szCs w:val="21"/>
                  </w:rPr>
                </w:pPr>
                <w:r>
                  <w:rPr>
                    <w:szCs w:val="21"/>
                  </w:rPr>
                  <w:t>1,893,731.49</w:t>
                </w:r>
              </w:p>
            </w:tc>
            <w:tc>
              <w:tcPr>
                <w:tcW w:w="1097" w:type="pct"/>
              </w:tcPr>
              <w:p w:rsidR="00076FD1" w:rsidRDefault="00123C47">
                <w:pPr>
                  <w:jc w:val="right"/>
                  <w:rPr>
                    <w:szCs w:val="21"/>
                  </w:rPr>
                </w:pPr>
                <w:r>
                  <w:rPr>
                    <w:szCs w:val="21"/>
                  </w:rPr>
                  <w:t>497,560.00</w:t>
                </w:r>
              </w:p>
            </w:tc>
            <w:tc>
              <w:tcPr>
                <w:tcW w:w="943" w:type="pct"/>
              </w:tcPr>
              <w:p w:rsidR="00076FD1" w:rsidRDefault="00123C47">
                <w:pPr>
                  <w:jc w:val="right"/>
                  <w:rPr>
                    <w:szCs w:val="21"/>
                  </w:rPr>
                </w:pPr>
                <w:r>
                  <w:rPr>
                    <w:szCs w:val="21"/>
                  </w:rPr>
                  <w:t>3,636,830.03</w:t>
                </w:r>
              </w:p>
            </w:tc>
          </w:tr>
        </w:tbl>
        <w:p w:rsidR="00076FD1" w:rsidRDefault="00076FD1"/>
        <w:p w:rsidR="00076FD1" w:rsidRDefault="001D52FB">
          <w:pPr>
            <w:pStyle w:val="aff3"/>
            <w:rPr>
              <w:rFonts w:ascii="宋体" w:hAnsi="宋体"/>
            </w:rPr>
          </w:pPr>
          <w:r>
            <w:rPr>
              <w:rFonts w:ascii="宋体" w:hAnsi="宋体"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Content>
            <w:p w:rsidR="00076FD1" w:rsidRDefault="001D52FB" w:rsidP="00B02E8B">
              <w:r>
                <w:fldChar w:fldCharType="begin"/>
              </w:r>
              <w:r w:rsidR="00B02E8B">
                <w:instrText xml:space="preserve"> MACROBUTTON  SnrToggleCheckbox □适用 </w:instrText>
              </w:r>
              <w:r>
                <w:fldChar w:fldCharType="end"/>
              </w:r>
              <w:r>
                <w:fldChar w:fldCharType="begin"/>
              </w:r>
              <w:r w:rsidR="00B02E8B">
                <w:instrText xml:space="preserve"> MACROBUTTON  SnrToggleCheckbox √不适用 </w:instrText>
              </w:r>
              <w:r>
                <w:fldChar w:fldCharType="end"/>
              </w:r>
            </w:p>
          </w:sdtContent>
        </w:sdt>
        <w:p w:rsidR="00076FD1" w:rsidRDefault="00076FD1"/>
        <w:p w:rsidR="00076FD1" w:rsidRDefault="001D52FB">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Content>
            <w:p w:rsidR="00076FD1" w:rsidRDefault="001D52FB" w:rsidP="00B02E8B">
              <w:r>
                <w:fldChar w:fldCharType="begin"/>
              </w:r>
              <w:r w:rsidR="00B02E8B">
                <w:instrText xml:space="preserve"> MACROBUTTON  SnrToggleCheckbox □适用 </w:instrText>
              </w:r>
              <w:r>
                <w:fldChar w:fldCharType="end"/>
              </w:r>
              <w:r>
                <w:fldChar w:fldCharType="begin"/>
              </w:r>
              <w:r w:rsidR="00B02E8B">
                <w:instrText xml:space="preserve"> MACROBUTTON  SnrToggleCheckbox √不适用 </w:instrText>
              </w:r>
              <w:r>
                <w:fldChar w:fldCharType="end"/>
              </w:r>
            </w:p>
          </w:sdtContent>
        </w:sdt>
        <w:p w:rsidR="00076FD1" w:rsidRDefault="00703427"/>
      </w:sdtContent>
    </w:sdt>
    <w:bookmarkEnd w:id="115" w:displacedByCustomXml="prev"/>
    <w:bookmarkStart w:id="116"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Content>
        <w:p w:rsidR="00076FD1" w:rsidRDefault="001D52FB">
          <w:pPr>
            <w:pStyle w:val="4"/>
            <w:numPr>
              <w:ilvl w:val="3"/>
              <w:numId w:val="10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rsidR="00076FD1" w:rsidRDefault="001D52FB">
              <w:r>
                <w:fldChar w:fldCharType="begin"/>
              </w:r>
              <w:r w:rsidR="00B02E8B">
                <w:instrText xml:space="preserve"> MACROBUTTON  SnrToggleCheckbox √适用 </w:instrText>
              </w:r>
              <w:r>
                <w:fldChar w:fldCharType="end"/>
              </w:r>
              <w:r>
                <w:fldChar w:fldCharType="begin"/>
              </w:r>
              <w:r w:rsidR="00B02E8B">
                <w:instrText xml:space="preserve"> MACROBUTTON  SnrToggleCheckbox □不适用 </w:instrText>
              </w:r>
              <w:r>
                <w:fldChar w:fldCharType="end"/>
              </w:r>
            </w:p>
          </w:sdtContent>
        </w:sdt>
        <w:p w:rsidR="00076FD1" w:rsidRDefault="001D52FB">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46"/>
            <w:gridCol w:w="1667"/>
            <w:gridCol w:w="1786"/>
            <w:gridCol w:w="815"/>
            <w:gridCol w:w="940"/>
            <w:gridCol w:w="939"/>
            <w:gridCol w:w="1666"/>
          </w:tblGrid>
          <w:tr w:rsidR="00076FD1" w:rsidTr="00B02E8B">
            <w:sdt>
              <w:sdtPr>
                <w:tag w:val="_PLD_31bfbbc8809c484e8788c004875b73f7"/>
                <w:id w:val="-2090913411"/>
                <w:lock w:val="sdtLocked"/>
              </w:sdtPr>
              <w:sdtContent>
                <w:tc>
                  <w:tcPr>
                    <w:tcW w:w="688" w:type="pct"/>
                    <w:vMerge w:val="restart"/>
                    <w:shd w:val="clear" w:color="auto" w:fill="FFFFFF"/>
                    <w:vAlign w:val="center"/>
                  </w:tcPr>
                  <w:p w:rsidR="00076FD1" w:rsidRDefault="001D52FB">
                    <w:pPr>
                      <w:widowControl w:val="0"/>
                      <w:jc w:val="center"/>
                    </w:pPr>
                    <w:r>
                      <w:t>类别</w:t>
                    </w:r>
                  </w:p>
                </w:tc>
              </w:sdtContent>
            </w:sdt>
            <w:sdt>
              <w:sdtPr>
                <w:tag w:val="_PLD_8a84de1ffd5c434f9fdf644972838511"/>
                <w:id w:val="-491254134"/>
                <w:lock w:val="sdtLocked"/>
              </w:sdtPr>
              <w:sdtContent>
                <w:tc>
                  <w:tcPr>
                    <w:tcW w:w="920" w:type="pct"/>
                    <w:vMerge w:val="restart"/>
                    <w:shd w:val="clear" w:color="auto" w:fill="FFFFFF"/>
                    <w:vAlign w:val="center"/>
                  </w:tcPr>
                  <w:p w:rsidR="00076FD1" w:rsidRDefault="001D52FB">
                    <w:pPr>
                      <w:widowControl w:val="0"/>
                      <w:jc w:val="center"/>
                    </w:pPr>
                    <w:r>
                      <w:t>期初余额</w:t>
                    </w:r>
                  </w:p>
                </w:tc>
              </w:sdtContent>
            </w:sdt>
            <w:sdt>
              <w:sdtPr>
                <w:tag w:val="_PLD_98e8a6b913f14f6ca45be028ca7fe9b3"/>
                <w:id w:val="394793270"/>
                <w:lock w:val="sdtLocked"/>
              </w:sdtPr>
              <w:sdtContent>
                <w:tc>
                  <w:tcPr>
                    <w:tcW w:w="2473" w:type="pct"/>
                    <w:gridSpan w:val="4"/>
                    <w:shd w:val="clear" w:color="auto" w:fill="FFFFFF"/>
                    <w:vAlign w:val="center"/>
                  </w:tcPr>
                  <w:p w:rsidR="00076FD1" w:rsidRDefault="001D52FB">
                    <w:pPr>
                      <w:widowControl w:val="0"/>
                      <w:jc w:val="center"/>
                    </w:pPr>
                    <w:r>
                      <w:rPr>
                        <w:rFonts w:hint="eastAsia"/>
                      </w:rPr>
                      <w:t>本期变动</w:t>
                    </w:r>
                    <w:r>
                      <w:t>金额</w:t>
                    </w:r>
                  </w:p>
                </w:tc>
              </w:sdtContent>
            </w:sdt>
            <w:sdt>
              <w:sdtPr>
                <w:tag w:val="_PLD_79cbcdb53d6946aa8890a6614ae8fa7c"/>
                <w:id w:val="-1670095721"/>
                <w:lock w:val="sdtLocked"/>
              </w:sdtPr>
              <w:sdtContent>
                <w:tc>
                  <w:tcPr>
                    <w:tcW w:w="920" w:type="pct"/>
                    <w:vMerge w:val="restart"/>
                    <w:shd w:val="clear" w:color="auto" w:fill="FFFFFF"/>
                    <w:vAlign w:val="center"/>
                  </w:tcPr>
                  <w:p w:rsidR="00076FD1" w:rsidRDefault="001D52FB">
                    <w:pPr>
                      <w:widowControl w:val="0"/>
                      <w:jc w:val="center"/>
                    </w:pPr>
                    <w:r>
                      <w:t>期末余额</w:t>
                    </w:r>
                  </w:p>
                </w:tc>
              </w:sdtContent>
            </w:sdt>
          </w:tr>
          <w:tr w:rsidR="00076FD1" w:rsidTr="00B02E8B">
            <w:tc>
              <w:tcPr>
                <w:tcW w:w="688" w:type="pct"/>
                <w:vMerge/>
                <w:shd w:val="clear" w:color="auto" w:fill="FFFFFF"/>
              </w:tcPr>
              <w:p w:rsidR="00076FD1" w:rsidRDefault="00076FD1">
                <w:pPr>
                  <w:widowControl w:val="0"/>
                  <w:jc w:val="center"/>
                </w:pPr>
              </w:p>
            </w:tc>
            <w:tc>
              <w:tcPr>
                <w:tcW w:w="920" w:type="pct"/>
                <w:vMerge/>
                <w:shd w:val="clear" w:color="auto" w:fill="FFFFFF"/>
              </w:tcPr>
              <w:p w:rsidR="00076FD1" w:rsidRDefault="00076FD1">
                <w:pPr>
                  <w:widowControl w:val="0"/>
                  <w:jc w:val="center"/>
                </w:pPr>
              </w:p>
            </w:tc>
            <w:sdt>
              <w:sdtPr>
                <w:tag w:val="_PLD_e690235010e24ffc8796adbde1bb559c"/>
                <w:id w:val="1724872865"/>
                <w:lock w:val="sdtLocked"/>
              </w:sdtPr>
              <w:sdtContent>
                <w:tc>
                  <w:tcPr>
                    <w:tcW w:w="986" w:type="pct"/>
                    <w:shd w:val="clear" w:color="auto" w:fill="FFFFFF"/>
                    <w:vAlign w:val="center"/>
                  </w:tcPr>
                  <w:p w:rsidR="00076FD1" w:rsidRDefault="001D52FB">
                    <w:pPr>
                      <w:widowControl w:val="0"/>
                      <w:jc w:val="center"/>
                    </w:pPr>
                    <w:r>
                      <w:t>计提</w:t>
                    </w:r>
                  </w:p>
                </w:tc>
              </w:sdtContent>
            </w:sdt>
            <w:sdt>
              <w:sdtPr>
                <w:tag w:val="_PLD_d059ae406aed4a3a8f46c2d712ef508e"/>
                <w:id w:val="294419069"/>
                <w:lock w:val="sdtLocked"/>
              </w:sdtPr>
              <w:sdtContent>
                <w:tc>
                  <w:tcPr>
                    <w:tcW w:w="450" w:type="pct"/>
                    <w:shd w:val="clear" w:color="auto" w:fill="FFFFFF"/>
                    <w:vAlign w:val="center"/>
                  </w:tcPr>
                  <w:p w:rsidR="00076FD1" w:rsidRDefault="001D52FB">
                    <w:pPr>
                      <w:widowControl w:val="0"/>
                      <w:jc w:val="center"/>
                    </w:pPr>
                    <w:r>
                      <w:rPr>
                        <w:rFonts w:hint="eastAsia"/>
                      </w:rPr>
                      <w:t>收回或转回</w:t>
                    </w:r>
                  </w:p>
                </w:tc>
              </w:sdtContent>
            </w:sdt>
            <w:sdt>
              <w:sdtPr>
                <w:tag w:val="_PLD_da780fd6da3646febcd85bf9dbd8b64e"/>
                <w:id w:val="-497891977"/>
                <w:lock w:val="sdtLocked"/>
              </w:sdtPr>
              <w:sdtContent>
                <w:tc>
                  <w:tcPr>
                    <w:tcW w:w="519" w:type="pct"/>
                    <w:shd w:val="clear" w:color="auto" w:fill="FFFFFF"/>
                    <w:vAlign w:val="center"/>
                  </w:tcPr>
                  <w:p w:rsidR="00076FD1" w:rsidRDefault="001D52FB">
                    <w:pPr>
                      <w:widowControl w:val="0"/>
                      <w:jc w:val="center"/>
                    </w:pPr>
                    <w:r>
                      <w:rPr>
                        <w:rFonts w:hint="eastAsia"/>
                      </w:rPr>
                      <w:t>转销或核销</w:t>
                    </w:r>
                  </w:p>
                </w:tc>
              </w:sdtContent>
            </w:sdt>
            <w:tc>
              <w:tcPr>
                <w:tcW w:w="518" w:type="pct"/>
                <w:shd w:val="clear" w:color="auto" w:fill="FFFFFF"/>
                <w:vAlign w:val="center"/>
              </w:tcPr>
              <w:sdt>
                <w:sdtPr>
                  <w:rPr>
                    <w:rFonts w:hint="eastAsia"/>
                  </w:rPr>
                  <w:tag w:val="_PLD_d6a9b9888c1a49429189a2a72159c309"/>
                  <w:id w:val="-1907839519"/>
                  <w:lock w:val="sdtLocked"/>
                </w:sdtPr>
                <w:sdtContent>
                  <w:p w:rsidR="00076FD1" w:rsidRDefault="001D52FB">
                    <w:pPr>
                      <w:widowControl w:val="0"/>
                      <w:jc w:val="right"/>
                    </w:pPr>
                    <w:r>
                      <w:rPr>
                        <w:rFonts w:hint="eastAsia"/>
                      </w:rPr>
                      <w:t>其他变动</w:t>
                    </w:r>
                  </w:p>
                </w:sdtContent>
              </w:sdt>
            </w:tc>
            <w:tc>
              <w:tcPr>
                <w:tcW w:w="920" w:type="pct"/>
                <w:vMerge/>
                <w:shd w:val="clear" w:color="auto" w:fill="FFFFFF"/>
              </w:tcPr>
              <w:p w:rsidR="00076FD1" w:rsidRDefault="00076FD1">
                <w:pPr>
                  <w:widowControl w:val="0"/>
                  <w:jc w:val="right"/>
                </w:pPr>
              </w:p>
            </w:tc>
          </w:tr>
          <w:sdt>
            <w:sdtPr>
              <w:alias w:val="其他应收款坏账准备明细"/>
              <w:tag w:val="_TUP_7a0cb2b2adeb4af281afaba9c5959134"/>
              <w:id w:val="-984925097"/>
              <w:lock w:val="sdtLocked"/>
              <w:placeholder>
                <w:docPart w:val="BAB19E7B11D64BCC8DB405BCA7497821"/>
              </w:placeholder>
            </w:sdtPr>
            <w:sdtContent>
              <w:tr w:rsidR="00B02E8B" w:rsidTr="00B02E8B">
                <w:tc>
                  <w:tcPr>
                    <w:tcW w:w="688" w:type="pct"/>
                    <w:shd w:val="clear" w:color="auto" w:fill="auto"/>
                  </w:tcPr>
                  <w:p w:rsidR="00B02E8B" w:rsidRDefault="00B02E8B" w:rsidP="00B02E8B">
                    <w:pPr>
                      <w:widowControl w:val="0"/>
                    </w:pPr>
                    <w:r>
                      <w:rPr>
                        <w:rStyle w:val="fontstyle01"/>
                        <w:rFonts w:hint="default"/>
                      </w:rPr>
                      <w:t>其他应收款</w:t>
                    </w:r>
                  </w:p>
                </w:tc>
                <w:tc>
                  <w:tcPr>
                    <w:tcW w:w="920" w:type="pct"/>
                    <w:shd w:val="clear" w:color="auto" w:fill="auto"/>
                  </w:tcPr>
                  <w:p w:rsidR="00B02E8B" w:rsidRDefault="00B02E8B" w:rsidP="00B02E8B">
                    <w:pPr>
                      <w:widowControl w:val="0"/>
                      <w:jc w:val="right"/>
                    </w:pPr>
                    <w:r>
                      <w:t>5,765,700.90</w:t>
                    </w:r>
                  </w:p>
                </w:tc>
                <w:tc>
                  <w:tcPr>
                    <w:tcW w:w="986" w:type="pct"/>
                    <w:shd w:val="clear" w:color="auto" w:fill="auto"/>
                  </w:tcPr>
                  <w:p w:rsidR="00B02E8B" w:rsidRDefault="00B02E8B" w:rsidP="00B02E8B">
                    <w:pPr>
                      <w:jc w:val="right"/>
                      <w:rPr>
                        <w:szCs w:val="21"/>
                      </w:rPr>
                    </w:pPr>
                    <w:r>
                      <w:rPr>
                        <w:szCs w:val="21"/>
                      </w:rPr>
                      <w:t>-2,128,870.87</w:t>
                    </w:r>
                  </w:p>
                </w:tc>
                <w:tc>
                  <w:tcPr>
                    <w:tcW w:w="450" w:type="pct"/>
                    <w:shd w:val="clear" w:color="auto" w:fill="auto"/>
                  </w:tcPr>
                  <w:p w:rsidR="00B02E8B" w:rsidRDefault="00B02E8B" w:rsidP="00B02E8B">
                    <w:pPr>
                      <w:widowControl w:val="0"/>
                      <w:jc w:val="right"/>
                    </w:pPr>
                  </w:p>
                </w:tc>
                <w:tc>
                  <w:tcPr>
                    <w:tcW w:w="519" w:type="pct"/>
                  </w:tcPr>
                  <w:p w:rsidR="00B02E8B" w:rsidRDefault="00B02E8B" w:rsidP="00B02E8B">
                    <w:pPr>
                      <w:widowControl w:val="0"/>
                      <w:jc w:val="right"/>
                    </w:pPr>
                  </w:p>
                </w:tc>
                <w:tc>
                  <w:tcPr>
                    <w:tcW w:w="518" w:type="pct"/>
                  </w:tcPr>
                  <w:p w:rsidR="00B02E8B" w:rsidRDefault="00B02E8B" w:rsidP="00B02E8B">
                    <w:pPr>
                      <w:widowControl w:val="0"/>
                      <w:jc w:val="right"/>
                    </w:pPr>
                  </w:p>
                </w:tc>
                <w:tc>
                  <w:tcPr>
                    <w:tcW w:w="920" w:type="pct"/>
                    <w:shd w:val="clear" w:color="auto" w:fill="auto"/>
                  </w:tcPr>
                  <w:p w:rsidR="00B02E8B" w:rsidRDefault="00B02E8B" w:rsidP="00B02E8B">
                    <w:pPr>
                      <w:widowControl w:val="0"/>
                      <w:jc w:val="right"/>
                    </w:pPr>
                    <w:r w:rsidRPr="00B02E8B">
                      <w:t>3,636,830.03</w:t>
                    </w:r>
                  </w:p>
                </w:tc>
              </w:tr>
            </w:sdtContent>
          </w:sdt>
          <w:sdt>
            <w:sdtPr>
              <w:alias w:val="其他应收款坏账准备明细"/>
              <w:tag w:val="_TUP_7a0cb2b2adeb4af281afaba9c5959134"/>
              <w:id w:val="-564641630"/>
              <w:lock w:val="sdtLocked"/>
              <w:placeholder>
                <w:docPart w:val="BAB19E7B11D64BCC8DB405BCA7497821"/>
              </w:placeholder>
            </w:sdtPr>
            <w:sdtContent>
              <w:tr w:rsidR="00B02E8B" w:rsidTr="00B02E8B">
                <w:tc>
                  <w:tcPr>
                    <w:tcW w:w="688" w:type="pct"/>
                    <w:shd w:val="clear" w:color="auto" w:fill="auto"/>
                  </w:tcPr>
                  <w:p w:rsidR="00B02E8B" w:rsidRDefault="00B02E8B" w:rsidP="00B02E8B">
                    <w:pPr>
                      <w:widowControl w:val="0"/>
                    </w:pPr>
                  </w:p>
                </w:tc>
                <w:tc>
                  <w:tcPr>
                    <w:tcW w:w="920" w:type="pct"/>
                    <w:shd w:val="clear" w:color="auto" w:fill="auto"/>
                  </w:tcPr>
                  <w:p w:rsidR="00B02E8B" w:rsidRDefault="00B02E8B" w:rsidP="00B02E8B">
                    <w:pPr>
                      <w:widowControl w:val="0"/>
                      <w:jc w:val="right"/>
                    </w:pPr>
                  </w:p>
                </w:tc>
                <w:tc>
                  <w:tcPr>
                    <w:tcW w:w="986" w:type="pct"/>
                    <w:shd w:val="clear" w:color="auto" w:fill="auto"/>
                  </w:tcPr>
                  <w:p w:rsidR="00B02E8B" w:rsidRDefault="00B02E8B" w:rsidP="00B02E8B">
                    <w:pPr>
                      <w:widowControl w:val="0"/>
                      <w:jc w:val="right"/>
                    </w:pPr>
                  </w:p>
                </w:tc>
                <w:tc>
                  <w:tcPr>
                    <w:tcW w:w="450" w:type="pct"/>
                    <w:shd w:val="clear" w:color="auto" w:fill="auto"/>
                  </w:tcPr>
                  <w:p w:rsidR="00B02E8B" w:rsidRDefault="00B02E8B" w:rsidP="00B02E8B">
                    <w:pPr>
                      <w:widowControl w:val="0"/>
                      <w:jc w:val="right"/>
                    </w:pPr>
                  </w:p>
                </w:tc>
                <w:tc>
                  <w:tcPr>
                    <w:tcW w:w="519" w:type="pct"/>
                  </w:tcPr>
                  <w:p w:rsidR="00B02E8B" w:rsidRDefault="00B02E8B" w:rsidP="00B02E8B">
                    <w:pPr>
                      <w:widowControl w:val="0"/>
                      <w:jc w:val="right"/>
                    </w:pPr>
                  </w:p>
                </w:tc>
                <w:tc>
                  <w:tcPr>
                    <w:tcW w:w="518" w:type="pct"/>
                  </w:tcPr>
                  <w:p w:rsidR="00B02E8B" w:rsidRDefault="00B02E8B" w:rsidP="00B02E8B">
                    <w:pPr>
                      <w:widowControl w:val="0"/>
                      <w:jc w:val="right"/>
                    </w:pPr>
                  </w:p>
                </w:tc>
                <w:tc>
                  <w:tcPr>
                    <w:tcW w:w="920" w:type="pct"/>
                    <w:shd w:val="clear" w:color="auto" w:fill="auto"/>
                  </w:tcPr>
                  <w:p w:rsidR="00B02E8B" w:rsidRDefault="00B02E8B" w:rsidP="00B02E8B">
                    <w:pPr>
                      <w:widowControl w:val="0"/>
                      <w:jc w:val="right"/>
                    </w:pPr>
                  </w:p>
                </w:tc>
              </w:tr>
            </w:sdtContent>
          </w:sdt>
          <w:tr w:rsidR="00B02E8B" w:rsidTr="00B02E8B">
            <w:sdt>
              <w:sdtPr>
                <w:tag w:val="_PLD_338c13f365964c67a7e58b3e079f4171"/>
                <w:id w:val="1460993161"/>
                <w:lock w:val="sdtLocked"/>
              </w:sdtPr>
              <w:sdtContent>
                <w:tc>
                  <w:tcPr>
                    <w:tcW w:w="688" w:type="pct"/>
                    <w:shd w:val="clear" w:color="auto" w:fill="auto"/>
                  </w:tcPr>
                  <w:p w:rsidR="00B02E8B" w:rsidRDefault="00B02E8B" w:rsidP="00B02E8B">
                    <w:pPr>
                      <w:widowControl w:val="0"/>
                      <w:jc w:val="center"/>
                    </w:pPr>
                    <w:r>
                      <w:rPr>
                        <w:rFonts w:hint="eastAsia"/>
                      </w:rPr>
                      <w:t>合计</w:t>
                    </w:r>
                  </w:p>
                </w:tc>
              </w:sdtContent>
            </w:sdt>
            <w:tc>
              <w:tcPr>
                <w:tcW w:w="920" w:type="pct"/>
                <w:shd w:val="clear" w:color="auto" w:fill="auto"/>
              </w:tcPr>
              <w:p w:rsidR="00B02E8B" w:rsidRDefault="00B02E8B" w:rsidP="00B02E8B">
                <w:pPr>
                  <w:widowControl w:val="0"/>
                  <w:jc w:val="right"/>
                </w:pPr>
                <w:r>
                  <w:t>5,765,700.90</w:t>
                </w:r>
              </w:p>
            </w:tc>
            <w:tc>
              <w:tcPr>
                <w:tcW w:w="986" w:type="pct"/>
                <w:shd w:val="clear" w:color="auto" w:fill="auto"/>
              </w:tcPr>
              <w:p w:rsidR="00B02E8B" w:rsidRDefault="00B02E8B" w:rsidP="00B02E8B">
                <w:pPr>
                  <w:jc w:val="right"/>
                  <w:rPr>
                    <w:szCs w:val="21"/>
                  </w:rPr>
                </w:pPr>
                <w:r>
                  <w:rPr>
                    <w:szCs w:val="21"/>
                  </w:rPr>
                  <w:t>-2,128,870.87</w:t>
                </w:r>
              </w:p>
            </w:tc>
            <w:tc>
              <w:tcPr>
                <w:tcW w:w="450" w:type="pct"/>
                <w:shd w:val="clear" w:color="auto" w:fill="auto"/>
              </w:tcPr>
              <w:p w:rsidR="00B02E8B" w:rsidRDefault="00B02E8B" w:rsidP="00B02E8B">
                <w:pPr>
                  <w:widowControl w:val="0"/>
                  <w:jc w:val="right"/>
                </w:pPr>
              </w:p>
            </w:tc>
            <w:tc>
              <w:tcPr>
                <w:tcW w:w="519" w:type="pct"/>
              </w:tcPr>
              <w:p w:rsidR="00B02E8B" w:rsidRDefault="00B02E8B" w:rsidP="00B02E8B">
                <w:pPr>
                  <w:widowControl w:val="0"/>
                  <w:jc w:val="right"/>
                </w:pPr>
              </w:p>
            </w:tc>
            <w:tc>
              <w:tcPr>
                <w:tcW w:w="518" w:type="pct"/>
              </w:tcPr>
              <w:p w:rsidR="00B02E8B" w:rsidRDefault="00B02E8B" w:rsidP="00B02E8B">
                <w:pPr>
                  <w:widowControl w:val="0"/>
                  <w:jc w:val="right"/>
                </w:pPr>
              </w:p>
            </w:tc>
            <w:tc>
              <w:tcPr>
                <w:tcW w:w="920" w:type="pct"/>
                <w:shd w:val="clear" w:color="auto" w:fill="auto"/>
              </w:tcPr>
              <w:p w:rsidR="00B02E8B" w:rsidRDefault="00B02E8B" w:rsidP="00B02E8B">
                <w:pPr>
                  <w:widowControl w:val="0"/>
                  <w:jc w:val="right"/>
                </w:pPr>
                <w:r w:rsidRPr="00B02E8B">
                  <w:t>3,636,830.03</w:t>
                </w:r>
              </w:p>
            </w:tc>
          </w:tr>
        </w:tbl>
        <w:p w:rsidR="00076FD1" w:rsidRDefault="001D52FB">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rsidR="00076FD1" w:rsidRDefault="001D52FB" w:rsidP="00B02E8B">
              <w:r>
                <w:fldChar w:fldCharType="begin"/>
              </w:r>
              <w:r w:rsidR="00B02E8B">
                <w:instrText xml:space="preserve">MACROBUTTON  SnrToggleCheckbox □适用 </w:instrText>
              </w:r>
              <w:r>
                <w:fldChar w:fldCharType="end"/>
              </w:r>
              <w:r>
                <w:fldChar w:fldCharType="begin"/>
              </w:r>
              <w:r w:rsidR="00B02E8B">
                <w:instrText xml:space="preserve"> MACROBUTTON  SnrToggleCheckbox √不适用 </w:instrText>
              </w:r>
              <w:r>
                <w:fldChar w:fldCharType="end"/>
              </w:r>
            </w:p>
          </w:sdtContent>
        </w:sdt>
        <w:bookmarkStart w:id="117" w:name="_Hlk79418417" w:displacedByCustomXml="next"/>
      </w:sdtContent>
    </w:sdt>
    <w:bookmarkEnd w:id="117" w:displacedByCustomXml="prev"/>
    <w:bookmarkEnd w:id="116"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Content>
        <w:p w:rsidR="00076FD1" w:rsidRDefault="001D52FB">
          <w:pPr>
            <w:pStyle w:val="4"/>
            <w:numPr>
              <w:ilvl w:val="3"/>
              <w:numId w:val="101"/>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Content>
            <w:p w:rsidR="00B02E8B" w:rsidRDefault="001D52FB" w:rsidP="00B02E8B">
              <w:pPr>
                <w:rPr>
                  <w:szCs w:val="21"/>
                </w:rPr>
              </w:pPr>
              <w:r>
                <w:fldChar w:fldCharType="begin"/>
              </w:r>
              <w:r w:rsidR="00B02E8B">
                <w:instrText xml:space="preserve"> MACROBUTTON  SnrToggleCheckbox □适用 </w:instrText>
              </w:r>
              <w:r>
                <w:fldChar w:fldCharType="end"/>
              </w:r>
              <w:r>
                <w:fldChar w:fldCharType="begin"/>
              </w:r>
              <w:r w:rsidR="00B02E8B">
                <w:instrText xml:space="preserve"> MACROBUTTON  SnrToggleCheckbox √不适用 </w:instrText>
              </w:r>
              <w:r>
                <w:fldChar w:fldCharType="end"/>
              </w:r>
            </w:p>
          </w:sdtContent>
        </w:sdt>
        <w:p w:rsidR="00076FD1" w:rsidRDefault="00076FD1">
          <w:pPr>
            <w:snapToGrid w:val="0"/>
            <w:spacing w:line="240" w:lineRule="atLeast"/>
            <w:rPr>
              <w:szCs w:val="21"/>
            </w:rPr>
          </w:pPr>
        </w:p>
        <w:p w:rsidR="00076FD1" w:rsidRDefault="00703427"/>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076FD1" w:rsidRDefault="001D52FB">
          <w:pPr>
            <w:pStyle w:val="4"/>
            <w:numPr>
              <w:ilvl w:val="3"/>
              <w:numId w:val="101"/>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Content>
            <w:p w:rsidR="00076FD1" w:rsidRDefault="001D52FB">
              <w:r>
                <w:fldChar w:fldCharType="begin"/>
              </w:r>
              <w:r w:rsidR="00B02E8B">
                <w:instrText xml:space="preserve"> MACROBUTTON  SnrToggleCheckbox √适用 </w:instrText>
              </w:r>
              <w:r>
                <w:fldChar w:fldCharType="end"/>
              </w:r>
              <w:r>
                <w:fldChar w:fldCharType="begin"/>
              </w:r>
              <w:r w:rsidR="00B02E8B">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70"/>
            <w:gridCol w:w="1286"/>
            <w:gridCol w:w="1575"/>
            <w:gridCol w:w="1261"/>
            <w:gridCol w:w="1695"/>
            <w:gridCol w:w="1608"/>
          </w:tblGrid>
          <w:tr w:rsidR="00B02E8B" w:rsidTr="00B02E8B">
            <w:trPr>
              <w:cantSplit/>
            </w:trPr>
            <w:sdt>
              <w:sdtPr>
                <w:tag w:val="_PLD_6d371f7abd044db6abe05c7f74810d89"/>
                <w:id w:val="749697137"/>
                <w:lock w:val="sdtLocked"/>
              </w:sdtPr>
              <w:sdtContent>
                <w:tc>
                  <w:tcPr>
                    <w:tcW w:w="826" w:type="pct"/>
                    <w:vAlign w:val="center"/>
                  </w:tcPr>
                  <w:p w:rsidR="00B02E8B" w:rsidRDefault="00B02E8B" w:rsidP="005B1277">
                    <w:pPr>
                      <w:ind w:right="105"/>
                      <w:jc w:val="center"/>
                      <w:rPr>
                        <w:szCs w:val="21"/>
                      </w:rPr>
                    </w:pPr>
                    <w:r>
                      <w:rPr>
                        <w:rFonts w:hint="eastAsia"/>
                        <w:szCs w:val="21"/>
                      </w:rPr>
                      <w:t>单位名称</w:t>
                    </w:r>
                  </w:p>
                </w:tc>
              </w:sdtContent>
            </w:sdt>
            <w:sdt>
              <w:sdtPr>
                <w:tag w:val="_PLD_538171446ab849ca976672ecf5055c60"/>
                <w:id w:val="-737014054"/>
                <w:lock w:val="sdtLocked"/>
              </w:sdtPr>
              <w:sdtContent>
                <w:tc>
                  <w:tcPr>
                    <w:tcW w:w="723" w:type="pct"/>
                    <w:vAlign w:val="center"/>
                  </w:tcPr>
                  <w:p w:rsidR="00B02E8B" w:rsidRDefault="00B02E8B" w:rsidP="005B1277">
                    <w:pPr>
                      <w:ind w:right="73"/>
                      <w:jc w:val="center"/>
                      <w:rPr>
                        <w:szCs w:val="21"/>
                      </w:rPr>
                    </w:pPr>
                    <w:r>
                      <w:rPr>
                        <w:rFonts w:hint="eastAsia"/>
                        <w:szCs w:val="21"/>
                      </w:rPr>
                      <w:t>款项的性质</w:t>
                    </w:r>
                  </w:p>
                </w:tc>
              </w:sdtContent>
            </w:sdt>
            <w:sdt>
              <w:sdtPr>
                <w:tag w:val="_PLD_9561b3d624ee40c28568fb322a981ebc"/>
                <w:id w:val="350843695"/>
                <w:lock w:val="sdtLocked"/>
              </w:sdtPr>
              <w:sdtContent>
                <w:tc>
                  <w:tcPr>
                    <w:tcW w:w="885" w:type="pct"/>
                    <w:vAlign w:val="center"/>
                  </w:tcPr>
                  <w:p w:rsidR="00B02E8B" w:rsidRDefault="00B02E8B" w:rsidP="005B1277">
                    <w:pPr>
                      <w:ind w:right="73"/>
                      <w:jc w:val="center"/>
                      <w:rPr>
                        <w:szCs w:val="21"/>
                      </w:rPr>
                    </w:pPr>
                    <w:r>
                      <w:rPr>
                        <w:rFonts w:hint="eastAsia"/>
                        <w:szCs w:val="21"/>
                      </w:rPr>
                      <w:t>期末余额</w:t>
                    </w:r>
                  </w:p>
                </w:tc>
              </w:sdtContent>
            </w:sdt>
            <w:sdt>
              <w:sdtPr>
                <w:tag w:val="_PLD_a97392b37d5d4c709a23cfdece48161b"/>
                <w:id w:val="655654735"/>
                <w:lock w:val="sdtLocked"/>
              </w:sdtPr>
              <w:sdtContent>
                <w:tc>
                  <w:tcPr>
                    <w:tcW w:w="709" w:type="pct"/>
                    <w:vAlign w:val="center"/>
                  </w:tcPr>
                  <w:p w:rsidR="00B02E8B" w:rsidRDefault="00B02E8B" w:rsidP="005B1277">
                    <w:pPr>
                      <w:ind w:right="73"/>
                      <w:jc w:val="center"/>
                      <w:rPr>
                        <w:szCs w:val="21"/>
                      </w:rPr>
                    </w:pPr>
                    <w:r>
                      <w:rPr>
                        <w:rFonts w:hint="eastAsia"/>
                        <w:szCs w:val="21"/>
                      </w:rPr>
                      <w:t>账龄</w:t>
                    </w:r>
                  </w:p>
                </w:tc>
              </w:sdtContent>
            </w:sdt>
            <w:sdt>
              <w:sdtPr>
                <w:tag w:val="_PLD_e2774c827e314521821234a0e399c2c1"/>
                <w:id w:val="1435636159"/>
                <w:lock w:val="sdtLocked"/>
              </w:sdtPr>
              <w:sdtContent>
                <w:tc>
                  <w:tcPr>
                    <w:tcW w:w="953" w:type="pct"/>
                    <w:vAlign w:val="center"/>
                  </w:tcPr>
                  <w:p w:rsidR="00B02E8B" w:rsidRDefault="00B02E8B" w:rsidP="005B1277">
                    <w:pPr>
                      <w:jc w:val="center"/>
                      <w:rPr>
                        <w:szCs w:val="21"/>
                      </w:rPr>
                    </w:pPr>
                    <w:r>
                      <w:rPr>
                        <w:rFonts w:hint="eastAsia"/>
                        <w:szCs w:val="21"/>
                      </w:rPr>
                      <w:t>占其他应收款期末余额合计数的比例(</w:t>
                    </w:r>
                    <w:r>
                      <w:rPr>
                        <w:szCs w:val="21"/>
                      </w:rPr>
                      <w:t>%)</w:t>
                    </w:r>
                  </w:p>
                </w:tc>
              </w:sdtContent>
            </w:sdt>
            <w:sdt>
              <w:sdtPr>
                <w:tag w:val="_PLD_ac7ac1a39d1a46eb9269fc6979d54f6f"/>
                <w:id w:val="315237842"/>
                <w:lock w:val="sdtLocked"/>
              </w:sdtPr>
              <w:sdtContent>
                <w:tc>
                  <w:tcPr>
                    <w:tcW w:w="904" w:type="pct"/>
                    <w:vAlign w:val="center"/>
                  </w:tcPr>
                  <w:p w:rsidR="00B02E8B" w:rsidRDefault="00B02E8B" w:rsidP="005B1277">
                    <w:pPr>
                      <w:jc w:val="center"/>
                      <w:rPr>
                        <w:szCs w:val="21"/>
                      </w:rPr>
                    </w:pPr>
                    <w:r>
                      <w:rPr>
                        <w:rFonts w:hint="eastAsia"/>
                        <w:szCs w:val="21"/>
                      </w:rPr>
                      <w:t>坏账准备</w:t>
                    </w:r>
                  </w:p>
                  <w:p w:rsidR="00B02E8B" w:rsidRDefault="00B02E8B" w:rsidP="005B1277">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972258153"/>
              <w:placeholder>
                <w:docPart w:val="44E1842B326641488D2FA3B4ACE6DD1E"/>
              </w:placeholder>
            </w:sdtPr>
            <w:sdtEndPr>
              <w:rPr>
                <w:rFonts w:hint="default"/>
              </w:rPr>
            </w:sdtEndPr>
            <w:sdtContent>
              <w:tr w:rsidR="00B02E8B" w:rsidTr="00B02E8B">
                <w:trPr>
                  <w:cantSplit/>
                </w:trPr>
                <w:tc>
                  <w:tcPr>
                    <w:tcW w:w="826" w:type="pct"/>
                  </w:tcPr>
                  <w:p w:rsidR="00B02E8B" w:rsidRDefault="00B02E8B" w:rsidP="005B1277">
                    <w:pPr>
                      <w:ind w:right="105"/>
                      <w:rPr>
                        <w:szCs w:val="21"/>
                      </w:rPr>
                    </w:pPr>
                    <w:r w:rsidRPr="00B02E8B">
                      <w:rPr>
                        <w:rFonts w:hint="eastAsia"/>
                      </w:rPr>
                      <w:t>牡丹江市劳动保险监察局</w:t>
                    </w:r>
                  </w:p>
                </w:tc>
                <w:tc>
                  <w:tcPr>
                    <w:tcW w:w="723" w:type="pct"/>
                  </w:tcPr>
                  <w:p w:rsidR="00B02E8B" w:rsidRDefault="00B02E8B" w:rsidP="005B1277">
                    <w:pPr>
                      <w:ind w:right="73"/>
                      <w:rPr>
                        <w:szCs w:val="21"/>
                      </w:rPr>
                    </w:pPr>
                    <w:r w:rsidRPr="00B02E8B">
                      <w:rPr>
                        <w:rFonts w:hint="eastAsia"/>
                      </w:rPr>
                      <w:t>农民工保障金</w:t>
                    </w:r>
                  </w:p>
                </w:tc>
                <w:tc>
                  <w:tcPr>
                    <w:tcW w:w="885" w:type="pct"/>
                  </w:tcPr>
                  <w:p w:rsidR="00B02E8B" w:rsidRDefault="00B02E8B" w:rsidP="005B1277">
                    <w:pPr>
                      <w:ind w:right="73"/>
                      <w:jc w:val="right"/>
                      <w:rPr>
                        <w:szCs w:val="21"/>
                      </w:rPr>
                    </w:pPr>
                    <w:r>
                      <w:t>2,275,544.00</w:t>
                    </w:r>
                  </w:p>
                </w:tc>
                <w:tc>
                  <w:tcPr>
                    <w:tcW w:w="709" w:type="pct"/>
                  </w:tcPr>
                  <w:p w:rsidR="00B02E8B" w:rsidRDefault="00B02E8B" w:rsidP="005B1277">
                    <w:pPr>
                      <w:ind w:right="73"/>
                      <w:rPr>
                        <w:szCs w:val="21"/>
                      </w:rPr>
                    </w:pPr>
                    <w:r>
                      <w:rPr>
                        <w:rFonts w:hint="eastAsia"/>
                        <w:szCs w:val="21"/>
                      </w:rPr>
                      <w:t>1</w:t>
                    </w:r>
                    <w:r>
                      <w:rPr>
                        <w:szCs w:val="21"/>
                      </w:rPr>
                      <w:t>-2</w:t>
                    </w:r>
                    <w:r>
                      <w:rPr>
                        <w:rFonts w:hint="eastAsia"/>
                        <w:szCs w:val="21"/>
                      </w:rPr>
                      <w:t>年</w:t>
                    </w:r>
                  </w:p>
                </w:tc>
                <w:tc>
                  <w:tcPr>
                    <w:tcW w:w="953" w:type="pct"/>
                  </w:tcPr>
                  <w:p w:rsidR="00B02E8B" w:rsidRDefault="0029785F" w:rsidP="005B1277">
                    <w:pPr>
                      <w:jc w:val="right"/>
                      <w:rPr>
                        <w:szCs w:val="21"/>
                      </w:rPr>
                    </w:pPr>
                    <w:r>
                      <w:rPr>
                        <w:rFonts w:hint="eastAsia"/>
                        <w:szCs w:val="21"/>
                      </w:rPr>
                      <w:t>1</w:t>
                    </w:r>
                    <w:r>
                      <w:rPr>
                        <w:szCs w:val="21"/>
                      </w:rPr>
                      <w:t>0.09</w:t>
                    </w:r>
                  </w:p>
                </w:tc>
                <w:tc>
                  <w:tcPr>
                    <w:tcW w:w="904" w:type="pct"/>
                  </w:tcPr>
                  <w:p w:rsidR="00B02E8B" w:rsidRDefault="00B02E8B" w:rsidP="005B1277">
                    <w:pPr>
                      <w:jc w:val="right"/>
                      <w:rPr>
                        <w:szCs w:val="21"/>
                      </w:rPr>
                    </w:pPr>
                    <w:r>
                      <w:rPr>
                        <w:szCs w:val="21"/>
                      </w:rPr>
                      <w:t>227,554.40</w:t>
                    </w:r>
                  </w:p>
                </w:tc>
              </w:tr>
            </w:sdtContent>
          </w:sdt>
          <w:tr w:rsidR="00B02E8B" w:rsidTr="00B02E8B">
            <w:trPr>
              <w:cantSplit/>
            </w:trPr>
            <w:tc>
              <w:tcPr>
                <w:tcW w:w="826" w:type="pct"/>
              </w:tcPr>
              <w:p w:rsidR="00B02E8B" w:rsidRDefault="00B02E8B" w:rsidP="00B02E8B">
                <w:pPr>
                  <w:ind w:right="105"/>
                  <w:rPr>
                    <w:szCs w:val="21"/>
                  </w:rPr>
                </w:pPr>
                <w:r w:rsidRPr="00B02E8B">
                  <w:rPr>
                    <w:rFonts w:hint="eastAsia"/>
                  </w:rPr>
                  <w:t>河南中烟工业有限责任公司驻马店卷烟厂</w:t>
                </w:r>
              </w:p>
            </w:tc>
            <w:tc>
              <w:tcPr>
                <w:tcW w:w="723" w:type="pct"/>
              </w:tcPr>
              <w:p w:rsidR="00B02E8B" w:rsidRDefault="00B02E8B" w:rsidP="00B02E8B">
                <w:pPr>
                  <w:ind w:right="73"/>
                  <w:rPr>
                    <w:szCs w:val="21"/>
                  </w:rPr>
                </w:pPr>
                <w:r>
                  <w:t>投标保证金</w:t>
                </w:r>
              </w:p>
            </w:tc>
            <w:tc>
              <w:tcPr>
                <w:tcW w:w="885" w:type="pct"/>
              </w:tcPr>
              <w:p w:rsidR="00B02E8B" w:rsidRDefault="00B02E8B" w:rsidP="00B02E8B">
                <w:pPr>
                  <w:ind w:right="73"/>
                  <w:jc w:val="right"/>
                  <w:rPr>
                    <w:szCs w:val="21"/>
                  </w:rPr>
                </w:pPr>
                <w:r>
                  <w:t>1,369,000.00</w:t>
                </w:r>
              </w:p>
            </w:tc>
            <w:tc>
              <w:tcPr>
                <w:tcW w:w="709" w:type="pct"/>
              </w:tcPr>
              <w:p w:rsidR="00B02E8B" w:rsidRDefault="00B02E8B" w:rsidP="00B02E8B">
                <w:pPr>
                  <w:ind w:right="73"/>
                  <w:rPr>
                    <w:szCs w:val="21"/>
                  </w:rPr>
                </w:pPr>
                <w:r>
                  <w:t>1-2 年</w:t>
                </w:r>
              </w:p>
            </w:tc>
            <w:tc>
              <w:tcPr>
                <w:tcW w:w="953" w:type="pct"/>
              </w:tcPr>
              <w:p w:rsidR="00B02E8B" w:rsidRDefault="0029785F" w:rsidP="00B02E8B">
                <w:pPr>
                  <w:jc w:val="right"/>
                  <w:rPr>
                    <w:szCs w:val="21"/>
                  </w:rPr>
                </w:pPr>
                <w:r>
                  <w:rPr>
                    <w:rFonts w:hint="eastAsia"/>
                    <w:szCs w:val="21"/>
                  </w:rPr>
                  <w:t>6</w:t>
                </w:r>
                <w:r>
                  <w:rPr>
                    <w:szCs w:val="21"/>
                  </w:rPr>
                  <w:t>.07</w:t>
                </w:r>
              </w:p>
            </w:tc>
            <w:tc>
              <w:tcPr>
                <w:tcW w:w="904" w:type="pct"/>
              </w:tcPr>
              <w:p w:rsidR="00B02E8B" w:rsidRDefault="0029785F" w:rsidP="00B02E8B">
                <w:pPr>
                  <w:jc w:val="right"/>
                  <w:rPr>
                    <w:szCs w:val="21"/>
                  </w:rPr>
                </w:pPr>
                <w:r>
                  <w:rPr>
                    <w:szCs w:val="21"/>
                  </w:rPr>
                  <w:t>136,900.00</w:t>
                </w:r>
              </w:p>
            </w:tc>
          </w:tr>
          <w:tr w:rsidR="00B02E8B" w:rsidTr="00B02E8B">
            <w:trPr>
              <w:cantSplit/>
            </w:trPr>
            <w:tc>
              <w:tcPr>
                <w:tcW w:w="826" w:type="pct"/>
              </w:tcPr>
              <w:p w:rsidR="00B02E8B" w:rsidRDefault="00B02E8B" w:rsidP="00B02E8B">
                <w:pPr>
                  <w:ind w:right="105"/>
                  <w:rPr>
                    <w:szCs w:val="21"/>
                  </w:rPr>
                </w:pPr>
                <w:r>
                  <w:t>江苏中烟工业有限责任公司</w:t>
                </w:r>
              </w:p>
            </w:tc>
            <w:tc>
              <w:tcPr>
                <w:tcW w:w="723" w:type="pct"/>
              </w:tcPr>
              <w:p w:rsidR="00B02E8B" w:rsidRDefault="00B02E8B" w:rsidP="00B02E8B">
                <w:pPr>
                  <w:ind w:right="73"/>
                  <w:rPr>
                    <w:szCs w:val="21"/>
                  </w:rPr>
                </w:pPr>
                <w:r>
                  <w:t>投标保证金</w:t>
                </w:r>
              </w:p>
            </w:tc>
            <w:tc>
              <w:tcPr>
                <w:tcW w:w="885" w:type="pct"/>
              </w:tcPr>
              <w:p w:rsidR="00B02E8B" w:rsidRDefault="00B02E8B" w:rsidP="00B02E8B">
                <w:pPr>
                  <w:ind w:right="73"/>
                  <w:jc w:val="right"/>
                  <w:rPr>
                    <w:szCs w:val="21"/>
                  </w:rPr>
                </w:pPr>
                <w:r>
                  <w:t>700,000.00</w:t>
                </w:r>
              </w:p>
            </w:tc>
            <w:tc>
              <w:tcPr>
                <w:tcW w:w="709" w:type="pct"/>
              </w:tcPr>
              <w:p w:rsidR="00B02E8B" w:rsidRDefault="00B02E8B" w:rsidP="00B02E8B">
                <w:pPr>
                  <w:ind w:right="73"/>
                  <w:rPr>
                    <w:szCs w:val="21"/>
                  </w:rPr>
                </w:pPr>
                <w:r>
                  <w:rPr>
                    <w:rFonts w:hint="eastAsia"/>
                    <w:szCs w:val="21"/>
                  </w:rPr>
                  <w:t>1年以内</w:t>
                </w:r>
              </w:p>
            </w:tc>
            <w:tc>
              <w:tcPr>
                <w:tcW w:w="953" w:type="pct"/>
              </w:tcPr>
              <w:p w:rsidR="00B02E8B" w:rsidRDefault="0029785F" w:rsidP="00B02E8B">
                <w:pPr>
                  <w:jc w:val="right"/>
                  <w:rPr>
                    <w:szCs w:val="21"/>
                  </w:rPr>
                </w:pPr>
                <w:r>
                  <w:rPr>
                    <w:rFonts w:hint="eastAsia"/>
                    <w:szCs w:val="21"/>
                  </w:rPr>
                  <w:t>3</w:t>
                </w:r>
                <w:r>
                  <w:rPr>
                    <w:szCs w:val="21"/>
                  </w:rPr>
                  <w:t>.10</w:t>
                </w:r>
              </w:p>
            </w:tc>
            <w:tc>
              <w:tcPr>
                <w:tcW w:w="904" w:type="pct"/>
              </w:tcPr>
              <w:p w:rsidR="00B02E8B" w:rsidRDefault="0029785F" w:rsidP="00B02E8B">
                <w:pPr>
                  <w:jc w:val="right"/>
                  <w:rPr>
                    <w:szCs w:val="21"/>
                  </w:rPr>
                </w:pPr>
                <w:r>
                  <w:rPr>
                    <w:szCs w:val="21"/>
                  </w:rPr>
                  <w:t>35,000.00</w:t>
                </w:r>
              </w:p>
            </w:tc>
          </w:tr>
          <w:tr w:rsidR="00B02E8B" w:rsidTr="00B02E8B">
            <w:trPr>
              <w:cantSplit/>
            </w:trPr>
            <w:tc>
              <w:tcPr>
                <w:tcW w:w="826" w:type="pct"/>
              </w:tcPr>
              <w:p w:rsidR="00B02E8B" w:rsidRDefault="00B02E8B" w:rsidP="00B02E8B">
                <w:pPr>
                  <w:ind w:right="105"/>
                  <w:rPr>
                    <w:szCs w:val="21"/>
                  </w:rPr>
                </w:pPr>
                <w:r w:rsidRPr="00B02E8B">
                  <w:rPr>
                    <w:rFonts w:hint="eastAsia"/>
                  </w:rPr>
                  <w:t>广西真龙实业有限责任公司</w:t>
                </w:r>
              </w:p>
            </w:tc>
            <w:tc>
              <w:tcPr>
                <w:tcW w:w="723" w:type="pct"/>
              </w:tcPr>
              <w:p w:rsidR="00B02E8B" w:rsidRDefault="00B02E8B" w:rsidP="00B02E8B">
                <w:pPr>
                  <w:ind w:right="73"/>
                  <w:rPr>
                    <w:szCs w:val="21"/>
                  </w:rPr>
                </w:pPr>
                <w:r>
                  <w:t>投标保证金</w:t>
                </w:r>
              </w:p>
            </w:tc>
            <w:tc>
              <w:tcPr>
                <w:tcW w:w="885" w:type="pct"/>
              </w:tcPr>
              <w:p w:rsidR="00B02E8B" w:rsidRDefault="00B02E8B" w:rsidP="00B02E8B">
                <w:pPr>
                  <w:ind w:right="73"/>
                  <w:jc w:val="right"/>
                  <w:rPr>
                    <w:szCs w:val="21"/>
                  </w:rPr>
                </w:pPr>
                <w:r>
                  <w:t>670,000.00</w:t>
                </w:r>
              </w:p>
            </w:tc>
            <w:tc>
              <w:tcPr>
                <w:tcW w:w="709" w:type="pct"/>
              </w:tcPr>
              <w:p w:rsidR="00B02E8B" w:rsidRDefault="0029785F" w:rsidP="00B02E8B">
                <w:pPr>
                  <w:ind w:right="73"/>
                  <w:rPr>
                    <w:szCs w:val="21"/>
                  </w:rPr>
                </w:pPr>
                <w:r w:rsidRPr="0029785F">
                  <w:t>1年以内</w:t>
                </w:r>
              </w:p>
            </w:tc>
            <w:tc>
              <w:tcPr>
                <w:tcW w:w="953" w:type="pct"/>
              </w:tcPr>
              <w:p w:rsidR="00B02E8B" w:rsidRDefault="0029785F" w:rsidP="00B02E8B">
                <w:pPr>
                  <w:jc w:val="right"/>
                  <w:rPr>
                    <w:szCs w:val="21"/>
                  </w:rPr>
                </w:pPr>
                <w:r>
                  <w:rPr>
                    <w:rFonts w:hint="eastAsia"/>
                    <w:szCs w:val="21"/>
                  </w:rPr>
                  <w:t>2</w:t>
                </w:r>
                <w:r>
                  <w:rPr>
                    <w:szCs w:val="21"/>
                  </w:rPr>
                  <w:t>.97</w:t>
                </w:r>
              </w:p>
            </w:tc>
            <w:tc>
              <w:tcPr>
                <w:tcW w:w="904" w:type="pct"/>
              </w:tcPr>
              <w:p w:rsidR="00B02E8B" w:rsidRDefault="0029785F" w:rsidP="00B02E8B">
                <w:pPr>
                  <w:jc w:val="right"/>
                  <w:rPr>
                    <w:szCs w:val="21"/>
                  </w:rPr>
                </w:pPr>
                <w:r>
                  <w:rPr>
                    <w:szCs w:val="21"/>
                  </w:rPr>
                  <w:t>33,500.00</w:t>
                </w:r>
              </w:p>
            </w:tc>
          </w:tr>
          <w:tr w:rsidR="00B02E8B" w:rsidTr="00B02E8B">
            <w:trPr>
              <w:cantSplit/>
            </w:trPr>
            <w:tc>
              <w:tcPr>
                <w:tcW w:w="826" w:type="pct"/>
              </w:tcPr>
              <w:p w:rsidR="00B02E8B" w:rsidRDefault="00B02E8B" w:rsidP="00B02E8B">
                <w:pPr>
                  <w:ind w:right="105"/>
                  <w:rPr>
                    <w:szCs w:val="21"/>
                  </w:rPr>
                </w:pPr>
                <w:r w:rsidRPr="00B02E8B">
                  <w:rPr>
                    <w:rFonts w:hint="eastAsia"/>
                    <w:szCs w:val="21"/>
                  </w:rPr>
                  <w:t>重庆中烟工业有限责任公司</w:t>
                </w:r>
              </w:p>
            </w:tc>
            <w:tc>
              <w:tcPr>
                <w:tcW w:w="723" w:type="pct"/>
              </w:tcPr>
              <w:p w:rsidR="00B02E8B" w:rsidRDefault="00B02E8B" w:rsidP="00B02E8B">
                <w:pPr>
                  <w:ind w:right="73"/>
                </w:pPr>
                <w:r w:rsidRPr="00B02E8B">
                  <w:rPr>
                    <w:rFonts w:hint="eastAsia"/>
                  </w:rPr>
                  <w:t>履约保证金</w:t>
                </w:r>
              </w:p>
            </w:tc>
            <w:tc>
              <w:tcPr>
                <w:tcW w:w="885" w:type="pct"/>
              </w:tcPr>
              <w:p w:rsidR="00B02E8B" w:rsidRDefault="00B02E8B" w:rsidP="00B02E8B">
                <w:pPr>
                  <w:ind w:right="73"/>
                  <w:jc w:val="right"/>
                </w:pPr>
                <w:r>
                  <w:t>600,000.00</w:t>
                </w:r>
              </w:p>
            </w:tc>
            <w:tc>
              <w:tcPr>
                <w:tcW w:w="709" w:type="pct"/>
              </w:tcPr>
              <w:p w:rsidR="00B02E8B" w:rsidRDefault="00B02E8B" w:rsidP="00B02E8B">
                <w:pPr>
                  <w:ind w:right="73"/>
                </w:pPr>
                <w:r>
                  <w:rPr>
                    <w:rFonts w:hint="eastAsia"/>
                  </w:rPr>
                  <w:t>1年以内</w:t>
                </w:r>
              </w:p>
            </w:tc>
            <w:tc>
              <w:tcPr>
                <w:tcW w:w="953" w:type="pct"/>
              </w:tcPr>
              <w:p w:rsidR="00B02E8B" w:rsidRDefault="0029785F" w:rsidP="00B02E8B">
                <w:pPr>
                  <w:jc w:val="right"/>
                </w:pPr>
                <w:r>
                  <w:rPr>
                    <w:rFonts w:hint="eastAsia"/>
                  </w:rPr>
                  <w:t>2</w:t>
                </w:r>
                <w:r>
                  <w:t>.66</w:t>
                </w:r>
              </w:p>
            </w:tc>
            <w:tc>
              <w:tcPr>
                <w:tcW w:w="904" w:type="pct"/>
              </w:tcPr>
              <w:p w:rsidR="00B02E8B" w:rsidRDefault="0029785F" w:rsidP="00B02E8B">
                <w:pPr>
                  <w:jc w:val="right"/>
                </w:pPr>
                <w:r>
                  <w:t>30,000.00</w:t>
                </w:r>
              </w:p>
            </w:tc>
          </w:tr>
          <w:tr w:rsidR="00B02E8B" w:rsidTr="00B02E8B">
            <w:trPr>
              <w:cantSplit/>
            </w:trPr>
            <w:sdt>
              <w:sdtPr>
                <w:tag w:val="_PLD_f229cb1d3424499a96c618f3911226c3"/>
                <w:id w:val="1822459078"/>
                <w:lock w:val="sdtLocked"/>
              </w:sdtPr>
              <w:sdtContent>
                <w:tc>
                  <w:tcPr>
                    <w:tcW w:w="826" w:type="pct"/>
                  </w:tcPr>
                  <w:p w:rsidR="00B02E8B" w:rsidRDefault="00B02E8B" w:rsidP="00B02E8B">
                    <w:pPr>
                      <w:ind w:right="105"/>
                      <w:jc w:val="center"/>
                      <w:rPr>
                        <w:szCs w:val="21"/>
                      </w:rPr>
                    </w:pPr>
                    <w:r>
                      <w:rPr>
                        <w:rFonts w:hint="eastAsia"/>
                        <w:szCs w:val="21"/>
                      </w:rPr>
                      <w:t>合计</w:t>
                    </w:r>
                  </w:p>
                </w:tc>
              </w:sdtContent>
            </w:sdt>
            <w:tc>
              <w:tcPr>
                <w:tcW w:w="723" w:type="pct"/>
              </w:tcPr>
              <w:p w:rsidR="00B02E8B" w:rsidRDefault="00B02E8B" w:rsidP="00B02E8B">
                <w:pPr>
                  <w:ind w:right="73"/>
                  <w:jc w:val="center"/>
                  <w:rPr>
                    <w:szCs w:val="21"/>
                  </w:rPr>
                </w:pPr>
              </w:p>
            </w:tc>
            <w:tc>
              <w:tcPr>
                <w:tcW w:w="885" w:type="pct"/>
              </w:tcPr>
              <w:p w:rsidR="00B02E8B" w:rsidRDefault="0029785F" w:rsidP="00B02E8B">
                <w:pPr>
                  <w:ind w:right="73"/>
                  <w:jc w:val="right"/>
                  <w:rPr>
                    <w:szCs w:val="21"/>
                  </w:rPr>
                </w:pPr>
                <w:r>
                  <w:rPr>
                    <w:szCs w:val="21"/>
                  </w:rPr>
                  <w:t>5,614,544.00</w:t>
                </w:r>
              </w:p>
            </w:tc>
            <w:tc>
              <w:tcPr>
                <w:tcW w:w="709" w:type="pct"/>
              </w:tcPr>
              <w:p w:rsidR="00B02E8B" w:rsidRDefault="00B02E8B" w:rsidP="00B02E8B">
                <w:pPr>
                  <w:ind w:right="73"/>
                  <w:jc w:val="center"/>
                  <w:rPr>
                    <w:szCs w:val="21"/>
                  </w:rPr>
                </w:pPr>
              </w:p>
            </w:tc>
            <w:tc>
              <w:tcPr>
                <w:tcW w:w="953" w:type="pct"/>
              </w:tcPr>
              <w:p w:rsidR="00B02E8B" w:rsidRDefault="00B02E8B" w:rsidP="00B02E8B">
                <w:pPr>
                  <w:jc w:val="right"/>
                  <w:rPr>
                    <w:szCs w:val="21"/>
                  </w:rPr>
                </w:pPr>
              </w:p>
            </w:tc>
            <w:tc>
              <w:tcPr>
                <w:tcW w:w="904" w:type="pct"/>
              </w:tcPr>
              <w:p w:rsidR="00B02E8B" w:rsidRDefault="0029785F" w:rsidP="00B02E8B">
                <w:pPr>
                  <w:jc w:val="right"/>
                  <w:rPr>
                    <w:szCs w:val="21"/>
                  </w:rPr>
                </w:pPr>
                <w:r>
                  <w:rPr>
                    <w:szCs w:val="21"/>
                  </w:rPr>
                  <w:t>462,954.40</w:t>
                </w:r>
              </w:p>
            </w:tc>
          </w:tr>
        </w:tbl>
        <w:p w:rsidR="00B02E8B" w:rsidRDefault="00B02E8B"/>
        <w:p w:rsidR="00076FD1" w:rsidRDefault="00703427">
          <w:pPr>
            <w:snapToGrid w:val="0"/>
            <w:spacing w:line="240" w:lineRule="atLeast"/>
          </w:pPr>
        </w:p>
      </w:sdtContent>
    </w:sdt>
    <w:sdt>
      <w:sdtPr>
        <w:rPr>
          <w:rFonts w:ascii="宋体" w:hAnsi="宋体"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076FD1" w:rsidRDefault="001D52FB">
          <w:pPr>
            <w:pStyle w:val="4"/>
            <w:numPr>
              <w:ilvl w:val="3"/>
              <w:numId w:val="10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rsidR="0029785F" w:rsidRDefault="001D52FB" w:rsidP="0029785F">
              <w:r>
                <w:fldChar w:fldCharType="begin"/>
              </w:r>
              <w:r w:rsidR="0029785F">
                <w:instrText xml:space="preserve"> MACROBUTTON  SnrToggleCheckbox □适用 </w:instrText>
              </w:r>
              <w:r>
                <w:fldChar w:fldCharType="end"/>
              </w:r>
              <w:r>
                <w:fldChar w:fldCharType="begin"/>
              </w:r>
              <w:r w:rsidR="0029785F">
                <w:instrText xml:space="preserve"> MACROBUTTON  SnrToggleCheckbox √不适用 </w:instrText>
              </w:r>
              <w:r>
                <w:fldChar w:fldCharType="end"/>
              </w:r>
            </w:p>
          </w:sdtContent>
        </w:sdt>
        <w:p w:rsidR="00076FD1" w:rsidRDefault="00076FD1">
          <w:pPr>
            <w:snapToGrid w:val="0"/>
            <w:spacing w:line="240" w:lineRule="atLeast"/>
          </w:pPr>
        </w:p>
        <w:p w:rsidR="00076FD1" w:rsidRDefault="00703427">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076FD1" w:rsidRDefault="001D52FB">
          <w:pPr>
            <w:pStyle w:val="4"/>
            <w:numPr>
              <w:ilvl w:val="3"/>
              <w:numId w:val="101"/>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Locked"/>
            <w:placeholder>
              <w:docPart w:val="GBC22222222222222222222222222222"/>
            </w:placeholder>
          </w:sdtPr>
          <w:sdtContent>
            <w:p w:rsidR="00076FD1" w:rsidRDefault="001D52FB" w:rsidP="0029785F">
              <w:pPr>
                <w:ind w:right="57"/>
                <w:rPr>
                  <w:szCs w:val="21"/>
                </w:rPr>
              </w:pPr>
              <w:r>
                <w:rPr>
                  <w:szCs w:val="21"/>
                </w:rPr>
                <w:fldChar w:fldCharType="begin"/>
              </w:r>
              <w:r w:rsidR="0029785F">
                <w:rPr>
                  <w:szCs w:val="21"/>
                </w:rPr>
                <w:instrText xml:space="preserve"> MACROBUTTON  SnrToggleCheckbox □适用 </w:instrText>
              </w:r>
              <w:r>
                <w:rPr>
                  <w:szCs w:val="21"/>
                </w:rPr>
                <w:fldChar w:fldCharType="end"/>
              </w:r>
              <w:r>
                <w:rPr>
                  <w:szCs w:val="21"/>
                </w:rPr>
                <w:fldChar w:fldCharType="begin"/>
              </w:r>
              <w:r w:rsidR="0029785F">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076FD1" w:rsidRDefault="001D52FB">
          <w:pPr>
            <w:pStyle w:val="4"/>
            <w:numPr>
              <w:ilvl w:val="3"/>
              <w:numId w:val="101"/>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szCs w:val="21"/>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rsidR="00076FD1" w:rsidRDefault="001D52FB" w:rsidP="0029785F">
              <w:pPr>
                <w:rPr>
                  <w:szCs w:val="21"/>
                </w:rPr>
              </w:pPr>
              <w:r>
                <w:rPr>
                  <w:szCs w:val="21"/>
                </w:rPr>
                <w:fldChar w:fldCharType="begin"/>
              </w:r>
              <w:r w:rsidR="0029785F">
                <w:rPr>
                  <w:szCs w:val="21"/>
                </w:rPr>
                <w:instrText xml:space="preserve"> MACROBUTTON  SnrToggleCheckbox □适用 </w:instrText>
              </w:r>
              <w:r>
                <w:rPr>
                  <w:szCs w:val="21"/>
                </w:rPr>
                <w:fldChar w:fldCharType="end"/>
              </w:r>
              <w:r>
                <w:rPr>
                  <w:szCs w:val="21"/>
                </w:rPr>
                <w:fldChar w:fldCharType="begin"/>
              </w:r>
              <w:r w:rsidR="0029785F">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076FD1" w:rsidRDefault="001D52FB">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Content>
            <w:p w:rsidR="00076FD1" w:rsidRDefault="001D52FB" w:rsidP="0029785F">
              <w:pPr>
                <w:rPr>
                  <w:szCs w:val="21"/>
                </w:rPr>
              </w:pPr>
              <w:r>
                <w:fldChar w:fldCharType="begin"/>
              </w:r>
              <w:r w:rsidR="0029785F">
                <w:instrText xml:space="preserve"> MACROBUTTON  SnrToggleCheckbox □适用 </w:instrText>
              </w:r>
              <w:r>
                <w:fldChar w:fldCharType="end"/>
              </w:r>
              <w:r>
                <w:fldChar w:fldCharType="begin"/>
              </w:r>
              <w:r w:rsidR="0029785F">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3"/>
        <w:numPr>
          <w:ilvl w:val="0"/>
          <w:numId w:val="18"/>
        </w:numPr>
        <w:rPr>
          <w:rFonts w:ascii="宋体" w:hAnsi="宋体"/>
        </w:rPr>
      </w:pPr>
      <w:r>
        <w:rPr>
          <w:rFonts w:ascii="宋体" w:hAnsi="宋体" w:hint="eastAsia"/>
        </w:rPr>
        <w:t>存货</w:t>
      </w:r>
    </w:p>
    <w:bookmarkStart w:id="118" w:name="_Hlk10470159" w:displacedByCustomXml="next"/>
    <w:sdt>
      <w:sdtPr>
        <w:rPr>
          <w:rFonts w:ascii="宋体" w:hAnsi="宋体"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rsidR="00076FD1" w:rsidRDefault="001D52FB">
          <w:pPr>
            <w:pStyle w:val="4"/>
            <w:numPr>
              <w:ilvl w:val="0"/>
              <w:numId w:val="44"/>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Content>
            <w:p w:rsidR="00076FD1" w:rsidRDefault="001D52FB">
              <w:r>
                <w:fldChar w:fldCharType="begin"/>
              </w:r>
              <w:r w:rsidR="0029785F">
                <w:instrText xml:space="preserve"> MACROBUTTON  SnrToggleCheckbox √适用 </w:instrText>
              </w:r>
              <w:r>
                <w:fldChar w:fldCharType="end"/>
              </w:r>
              <w:r>
                <w:fldChar w:fldCharType="begin"/>
              </w:r>
              <w:r w:rsidR="0029785F">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277"/>
            <w:gridCol w:w="1015"/>
            <w:gridCol w:w="1011"/>
            <w:gridCol w:w="875"/>
            <w:gridCol w:w="1747"/>
            <w:gridCol w:w="1622"/>
            <w:gridCol w:w="1743"/>
          </w:tblGrid>
          <w:tr w:rsidR="00076FD1" w:rsidTr="005D4D4E">
            <w:trPr>
              <w:cantSplit/>
            </w:trPr>
            <w:sdt>
              <w:sdtPr>
                <w:tag w:val="_PLD_48d855cd658044389f8d1cbe0016be78"/>
                <w:id w:val="594593101"/>
                <w:lock w:val="sdtLocked"/>
              </w:sdtPr>
              <w:sdtContent>
                <w:tc>
                  <w:tcPr>
                    <w:tcW w:w="687" w:type="pct"/>
                    <w:vMerge w:val="restart"/>
                    <w:vAlign w:val="center"/>
                  </w:tcPr>
                  <w:p w:rsidR="00076FD1" w:rsidRDefault="001D52FB">
                    <w:pPr>
                      <w:jc w:val="center"/>
                      <w:rPr>
                        <w:szCs w:val="21"/>
                      </w:rPr>
                    </w:pPr>
                    <w:r>
                      <w:rPr>
                        <w:rFonts w:hint="eastAsia"/>
                        <w:szCs w:val="21"/>
                      </w:rPr>
                      <w:t>项目</w:t>
                    </w:r>
                  </w:p>
                </w:tc>
              </w:sdtContent>
            </w:sdt>
            <w:sdt>
              <w:sdtPr>
                <w:tag w:val="_PLD_586606f595aa4fff8214f9b6209260b6"/>
                <w:id w:val="-1795976163"/>
                <w:lock w:val="sdtLocked"/>
              </w:sdtPr>
              <w:sdtContent>
                <w:tc>
                  <w:tcPr>
                    <w:tcW w:w="1561" w:type="pct"/>
                    <w:gridSpan w:val="3"/>
                    <w:vAlign w:val="center"/>
                  </w:tcPr>
                  <w:p w:rsidR="00076FD1" w:rsidRDefault="001D52FB">
                    <w:pPr>
                      <w:jc w:val="center"/>
                      <w:rPr>
                        <w:szCs w:val="21"/>
                      </w:rPr>
                    </w:pPr>
                    <w:r>
                      <w:rPr>
                        <w:rFonts w:hint="eastAsia"/>
                        <w:szCs w:val="21"/>
                      </w:rPr>
                      <w:t>期末余额</w:t>
                    </w:r>
                  </w:p>
                </w:tc>
              </w:sdtContent>
            </w:sdt>
            <w:sdt>
              <w:sdtPr>
                <w:tag w:val="_PLD_a1bbc97888494137a790328386c2b9d8"/>
                <w:id w:val="-1986009739"/>
                <w:lock w:val="sdtLocked"/>
              </w:sdtPr>
              <w:sdtContent>
                <w:tc>
                  <w:tcPr>
                    <w:tcW w:w="2751" w:type="pct"/>
                    <w:gridSpan w:val="3"/>
                    <w:vAlign w:val="center"/>
                  </w:tcPr>
                  <w:p w:rsidR="00076FD1" w:rsidRDefault="001D52FB">
                    <w:pPr>
                      <w:jc w:val="center"/>
                      <w:rPr>
                        <w:szCs w:val="21"/>
                      </w:rPr>
                    </w:pPr>
                    <w:r>
                      <w:rPr>
                        <w:rFonts w:hint="eastAsia"/>
                        <w:szCs w:val="21"/>
                      </w:rPr>
                      <w:t>期初余额</w:t>
                    </w:r>
                  </w:p>
                </w:tc>
              </w:sdtContent>
            </w:sdt>
          </w:tr>
          <w:tr w:rsidR="0029785F" w:rsidTr="005D4D4E">
            <w:trPr>
              <w:cantSplit/>
            </w:trPr>
            <w:tc>
              <w:tcPr>
                <w:tcW w:w="687" w:type="pct"/>
                <w:vMerge/>
              </w:tcPr>
              <w:p w:rsidR="00076FD1" w:rsidRDefault="00076FD1">
                <w:pPr>
                  <w:ind w:right="5"/>
                  <w:jc w:val="center"/>
                  <w:rPr>
                    <w:szCs w:val="21"/>
                  </w:rPr>
                </w:pPr>
              </w:p>
            </w:tc>
            <w:sdt>
              <w:sdtPr>
                <w:tag w:val="_PLD_60368d835c2843d99b5061f4c84f8d8e"/>
                <w:id w:val="914904877"/>
                <w:lock w:val="sdtLocked"/>
              </w:sdtPr>
              <w:sdtContent>
                <w:tc>
                  <w:tcPr>
                    <w:tcW w:w="546" w:type="pct"/>
                    <w:vAlign w:val="center"/>
                  </w:tcPr>
                  <w:p w:rsidR="00076FD1" w:rsidRDefault="001D52FB">
                    <w:pPr>
                      <w:ind w:right="5"/>
                      <w:jc w:val="center"/>
                      <w:rPr>
                        <w:szCs w:val="21"/>
                      </w:rPr>
                    </w:pPr>
                    <w:r>
                      <w:rPr>
                        <w:rFonts w:hint="eastAsia"/>
                        <w:szCs w:val="21"/>
                      </w:rPr>
                      <w:t>账面余额</w:t>
                    </w:r>
                  </w:p>
                </w:tc>
              </w:sdtContent>
            </w:sdt>
            <w:tc>
              <w:tcPr>
                <w:tcW w:w="544" w:type="pct"/>
                <w:vAlign w:val="center"/>
              </w:tcPr>
              <w:p w:rsidR="00076FD1" w:rsidRDefault="00703427">
                <w:pPr>
                  <w:ind w:right="5"/>
                  <w:jc w:val="center"/>
                  <w:rPr>
                    <w:szCs w:val="21"/>
                  </w:rPr>
                </w:pPr>
                <w:sdt>
                  <w:sdtPr>
                    <w:tag w:val="_PLD_b5c53ce2a5004db988af9e72594f6b6a"/>
                    <w:id w:val="-1203622657"/>
                    <w:lock w:val="sdtLocked"/>
                  </w:sdtPr>
                  <w:sdtContent>
                    <w:r w:rsidR="001D52FB">
                      <w:rPr>
                        <w:rFonts w:hint="eastAsia"/>
                      </w:rPr>
                      <w:t>存货跌价准备</w:t>
                    </w:r>
                    <w:r w:rsidR="001D52FB">
                      <w:t>/</w:t>
                    </w:r>
                    <w:r w:rsidR="001D52FB">
                      <w:rPr>
                        <w:szCs w:val="21"/>
                      </w:rPr>
                      <w:t>合同履约成本减值准备</w:t>
                    </w:r>
                  </w:sdtContent>
                </w:sdt>
              </w:p>
            </w:tc>
            <w:sdt>
              <w:sdtPr>
                <w:tag w:val="_PLD_f2691cf723784fbcbc9a900f61c6e250"/>
                <w:id w:val="-1989479577"/>
                <w:lock w:val="sdtLocked"/>
              </w:sdtPr>
              <w:sdtContent>
                <w:tc>
                  <w:tcPr>
                    <w:tcW w:w="471" w:type="pct"/>
                    <w:vAlign w:val="center"/>
                  </w:tcPr>
                  <w:p w:rsidR="00076FD1" w:rsidRDefault="001D52FB">
                    <w:pPr>
                      <w:ind w:right="5"/>
                      <w:jc w:val="center"/>
                      <w:rPr>
                        <w:szCs w:val="21"/>
                      </w:rPr>
                    </w:pPr>
                    <w:r>
                      <w:rPr>
                        <w:rFonts w:hint="eastAsia"/>
                        <w:szCs w:val="21"/>
                      </w:rPr>
                      <w:t>账面价值</w:t>
                    </w:r>
                  </w:p>
                </w:tc>
              </w:sdtContent>
            </w:sdt>
            <w:sdt>
              <w:sdtPr>
                <w:tag w:val="_PLD_df34ec94af0b441bab962cb42fe65b1a"/>
                <w:id w:val="667062190"/>
                <w:lock w:val="sdtLocked"/>
              </w:sdtPr>
              <w:sdtContent>
                <w:tc>
                  <w:tcPr>
                    <w:tcW w:w="940" w:type="pct"/>
                    <w:vAlign w:val="center"/>
                  </w:tcPr>
                  <w:p w:rsidR="00076FD1" w:rsidRDefault="001D52FB">
                    <w:pPr>
                      <w:ind w:right="5"/>
                      <w:jc w:val="center"/>
                      <w:rPr>
                        <w:szCs w:val="21"/>
                      </w:rPr>
                    </w:pPr>
                    <w:r>
                      <w:rPr>
                        <w:rFonts w:hint="eastAsia"/>
                        <w:szCs w:val="21"/>
                      </w:rPr>
                      <w:t>账面余额</w:t>
                    </w:r>
                  </w:p>
                </w:tc>
              </w:sdtContent>
            </w:sdt>
            <w:tc>
              <w:tcPr>
                <w:tcW w:w="873" w:type="pct"/>
                <w:vAlign w:val="center"/>
              </w:tcPr>
              <w:p w:rsidR="00076FD1" w:rsidRDefault="00703427">
                <w:pPr>
                  <w:ind w:right="5"/>
                  <w:jc w:val="center"/>
                  <w:rPr>
                    <w:szCs w:val="21"/>
                  </w:rPr>
                </w:pPr>
                <w:sdt>
                  <w:sdtPr>
                    <w:tag w:val="_PLD_7a42c47b54924b47b9e161d8fd9fb840"/>
                    <w:id w:val="1650553931"/>
                    <w:lock w:val="sdtLocked"/>
                  </w:sdtPr>
                  <w:sdtContent>
                    <w:r w:rsidR="001D52FB">
                      <w:rPr>
                        <w:rFonts w:hint="eastAsia"/>
                      </w:rPr>
                      <w:t>存货跌价准备</w:t>
                    </w:r>
                    <w:r w:rsidR="001D52FB">
                      <w:t>/</w:t>
                    </w:r>
                    <w:r w:rsidR="001D52FB">
                      <w:rPr>
                        <w:szCs w:val="21"/>
                      </w:rPr>
                      <w:t>合同履约成本减值准备</w:t>
                    </w:r>
                  </w:sdtContent>
                </w:sdt>
              </w:p>
            </w:tc>
            <w:sdt>
              <w:sdtPr>
                <w:tag w:val="_PLD_0db3a7f82db34583bb111dc2a8e88f8c"/>
                <w:id w:val="-829911276"/>
                <w:lock w:val="sdtLocked"/>
              </w:sdtPr>
              <w:sdtContent>
                <w:tc>
                  <w:tcPr>
                    <w:tcW w:w="938" w:type="pct"/>
                    <w:vAlign w:val="center"/>
                  </w:tcPr>
                  <w:p w:rsidR="00076FD1" w:rsidRDefault="001D52FB">
                    <w:pPr>
                      <w:ind w:right="5"/>
                      <w:jc w:val="center"/>
                      <w:rPr>
                        <w:szCs w:val="21"/>
                      </w:rPr>
                    </w:pPr>
                    <w:r>
                      <w:rPr>
                        <w:rFonts w:hint="eastAsia"/>
                        <w:szCs w:val="21"/>
                      </w:rPr>
                      <w:t>账面价值</w:t>
                    </w:r>
                  </w:p>
                </w:tc>
              </w:sdtContent>
            </w:sdt>
          </w:tr>
          <w:tr w:rsidR="0029785F" w:rsidTr="005D4D4E">
            <w:trPr>
              <w:cantSplit/>
            </w:trPr>
            <w:sdt>
              <w:sdtPr>
                <w:tag w:val="_PLD_fca11404c29f48d0b5900b11850092d7"/>
                <w:id w:val="1532842188"/>
                <w:lock w:val="sdtLocked"/>
              </w:sdtPr>
              <w:sdtContent>
                <w:tc>
                  <w:tcPr>
                    <w:tcW w:w="687" w:type="pct"/>
                  </w:tcPr>
                  <w:p w:rsidR="0029785F" w:rsidRDefault="0029785F" w:rsidP="0029785F">
                    <w:pPr>
                      <w:ind w:right="5"/>
                      <w:rPr>
                        <w:szCs w:val="21"/>
                      </w:rPr>
                    </w:pPr>
                    <w:r>
                      <w:rPr>
                        <w:rFonts w:hint="eastAsia"/>
                        <w:szCs w:val="21"/>
                      </w:rPr>
                      <w:t>原材料</w:t>
                    </w:r>
                  </w:p>
                </w:tc>
              </w:sdtContent>
            </w:sdt>
            <w:tc>
              <w:tcPr>
                <w:tcW w:w="546" w:type="pct"/>
              </w:tcPr>
              <w:p w:rsidR="0029785F" w:rsidRDefault="00FC7AD6" w:rsidP="0029785F">
                <w:pPr>
                  <w:ind w:right="5"/>
                  <w:jc w:val="right"/>
                  <w:rPr>
                    <w:szCs w:val="21"/>
                  </w:rPr>
                </w:pPr>
                <w:r>
                  <w:rPr>
                    <w:szCs w:val="21"/>
                  </w:rPr>
                  <w:t>223,772,952.53</w:t>
                </w:r>
              </w:p>
            </w:tc>
            <w:tc>
              <w:tcPr>
                <w:tcW w:w="544" w:type="pct"/>
              </w:tcPr>
              <w:p w:rsidR="0029785F" w:rsidRDefault="00FC7AD6" w:rsidP="0029785F">
                <w:pPr>
                  <w:ind w:right="5"/>
                  <w:jc w:val="right"/>
                  <w:rPr>
                    <w:szCs w:val="21"/>
                  </w:rPr>
                </w:pPr>
                <w:r>
                  <w:rPr>
                    <w:szCs w:val="21"/>
                  </w:rPr>
                  <w:t>8,331,088.83</w:t>
                </w:r>
              </w:p>
            </w:tc>
            <w:tc>
              <w:tcPr>
                <w:tcW w:w="471" w:type="pct"/>
              </w:tcPr>
              <w:p w:rsidR="0029785F" w:rsidRDefault="00FC7AD6" w:rsidP="0029785F">
                <w:pPr>
                  <w:ind w:right="5"/>
                  <w:jc w:val="right"/>
                  <w:rPr>
                    <w:szCs w:val="21"/>
                  </w:rPr>
                </w:pPr>
                <w:r>
                  <w:rPr>
                    <w:szCs w:val="21"/>
                  </w:rPr>
                  <w:t>215,441,863.70</w:t>
                </w:r>
              </w:p>
            </w:tc>
            <w:tc>
              <w:tcPr>
                <w:tcW w:w="940" w:type="pct"/>
              </w:tcPr>
              <w:p w:rsidR="0029785F" w:rsidRDefault="0029785F" w:rsidP="0029785F">
                <w:pPr>
                  <w:ind w:right="5"/>
                  <w:jc w:val="right"/>
                  <w:rPr>
                    <w:szCs w:val="21"/>
                  </w:rPr>
                </w:pPr>
                <w:r>
                  <w:rPr>
                    <w:szCs w:val="21"/>
                  </w:rPr>
                  <w:t>218,159,108.63</w:t>
                </w:r>
              </w:p>
            </w:tc>
            <w:tc>
              <w:tcPr>
                <w:tcW w:w="873" w:type="pct"/>
                <w:vAlign w:val="center"/>
              </w:tcPr>
              <w:p w:rsidR="0029785F" w:rsidRDefault="0029785F" w:rsidP="0029785F">
                <w:r>
                  <w:t>14,759,266.42</w:t>
                </w:r>
              </w:p>
            </w:tc>
            <w:tc>
              <w:tcPr>
                <w:tcW w:w="938" w:type="pct"/>
                <w:vAlign w:val="center"/>
              </w:tcPr>
              <w:p w:rsidR="0029785F" w:rsidRDefault="0029785F" w:rsidP="0029785F">
                <w:r>
                  <w:t>203,399,842.21</w:t>
                </w:r>
              </w:p>
            </w:tc>
          </w:tr>
          <w:tr w:rsidR="0029785F" w:rsidTr="005D4D4E">
            <w:trPr>
              <w:cantSplit/>
            </w:trPr>
            <w:sdt>
              <w:sdtPr>
                <w:tag w:val="_PLD_fd1bed46838a4d5189ec9ce131230221"/>
                <w:id w:val="-441607120"/>
                <w:lock w:val="sdtLocked"/>
              </w:sdtPr>
              <w:sdtContent>
                <w:tc>
                  <w:tcPr>
                    <w:tcW w:w="687" w:type="pct"/>
                  </w:tcPr>
                  <w:p w:rsidR="0029785F" w:rsidRDefault="0029785F" w:rsidP="0029785F">
                    <w:pPr>
                      <w:ind w:right="5"/>
                      <w:rPr>
                        <w:szCs w:val="21"/>
                      </w:rPr>
                    </w:pPr>
                    <w:r>
                      <w:rPr>
                        <w:rFonts w:hint="eastAsia"/>
                        <w:szCs w:val="21"/>
                      </w:rPr>
                      <w:t>在产品</w:t>
                    </w:r>
                  </w:p>
                </w:tc>
              </w:sdtContent>
            </w:sdt>
            <w:tc>
              <w:tcPr>
                <w:tcW w:w="546" w:type="pct"/>
              </w:tcPr>
              <w:p w:rsidR="0029785F" w:rsidRDefault="00FC7AD6" w:rsidP="0029785F">
                <w:pPr>
                  <w:ind w:right="5"/>
                  <w:jc w:val="right"/>
                  <w:rPr>
                    <w:szCs w:val="21"/>
                  </w:rPr>
                </w:pPr>
                <w:r>
                  <w:rPr>
                    <w:szCs w:val="21"/>
                  </w:rPr>
                  <w:t>6,287,163.21</w:t>
                </w:r>
              </w:p>
            </w:tc>
            <w:tc>
              <w:tcPr>
                <w:tcW w:w="544" w:type="pct"/>
              </w:tcPr>
              <w:p w:rsidR="0029785F" w:rsidRDefault="0029785F" w:rsidP="0029785F">
                <w:pPr>
                  <w:ind w:right="5"/>
                  <w:jc w:val="right"/>
                  <w:rPr>
                    <w:szCs w:val="21"/>
                  </w:rPr>
                </w:pPr>
              </w:p>
            </w:tc>
            <w:tc>
              <w:tcPr>
                <w:tcW w:w="471" w:type="pct"/>
              </w:tcPr>
              <w:p w:rsidR="0029785F" w:rsidRDefault="00FC7AD6" w:rsidP="0029785F">
                <w:pPr>
                  <w:ind w:right="5"/>
                  <w:jc w:val="right"/>
                  <w:rPr>
                    <w:szCs w:val="21"/>
                  </w:rPr>
                </w:pPr>
                <w:r>
                  <w:rPr>
                    <w:szCs w:val="21"/>
                  </w:rPr>
                  <w:t>6,287,163.21</w:t>
                </w:r>
              </w:p>
            </w:tc>
            <w:tc>
              <w:tcPr>
                <w:tcW w:w="940" w:type="pct"/>
              </w:tcPr>
              <w:p w:rsidR="0029785F" w:rsidRDefault="0029785F" w:rsidP="0029785F">
                <w:pPr>
                  <w:ind w:right="5"/>
                  <w:jc w:val="right"/>
                  <w:rPr>
                    <w:szCs w:val="21"/>
                  </w:rPr>
                </w:pPr>
                <w:r>
                  <w:rPr>
                    <w:szCs w:val="21"/>
                  </w:rPr>
                  <w:t>3,581,578.32</w:t>
                </w:r>
              </w:p>
            </w:tc>
            <w:tc>
              <w:tcPr>
                <w:tcW w:w="873" w:type="pct"/>
                <w:vAlign w:val="center"/>
              </w:tcPr>
              <w:p w:rsidR="0029785F" w:rsidRDefault="0029785F" w:rsidP="0029785F">
                <w:r>
                  <w:t>333,427.19</w:t>
                </w:r>
              </w:p>
            </w:tc>
            <w:tc>
              <w:tcPr>
                <w:tcW w:w="938" w:type="pct"/>
                <w:vAlign w:val="center"/>
              </w:tcPr>
              <w:p w:rsidR="0029785F" w:rsidRDefault="0029785F" w:rsidP="0029785F">
                <w:r>
                  <w:t>3,248,151.13</w:t>
                </w:r>
              </w:p>
            </w:tc>
          </w:tr>
          <w:tr w:rsidR="0029785F" w:rsidTr="005D4D4E">
            <w:trPr>
              <w:cantSplit/>
            </w:trPr>
            <w:sdt>
              <w:sdtPr>
                <w:tag w:val="_PLD_f3ef3aac74534d258da438463abf925d"/>
                <w:id w:val="1112854971"/>
                <w:lock w:val="sdtLocked"/>
              </w:sdtPr>
              <w:sdtContent>
                <w:tc>
                  <w:tcPr>
                    <w:tcW w:w="687" w:type="pct"/>
                  </w:tcPr>
                  <w:p w:rsidR="0029785F" w:rsidRDefault="0029785F" w:rsidP="0029785F">
                    <w:pPr>
                      <w:ind w:right="5"/>
                      <w:rPr>
                        <w:szCs w:val="21"/>
                      </w:rPr>
                    </w:pPr>
                    <w:r>
                      <w:rPr>
                        <w:rFonts w:hint="eastAsia"/>
                        <w:szCs w:val="21"/>
                      </w:rPr>
                      <w:t>库存商品</w:t>
                    </w:r>
                  </w:p>
                </w:tc>
              </w:sdtContent>
            </w:sdt>
            <w:tc>
              <w:tcPr>
                <w:tcW w:w="546" w:type="pct"/>
              </w:tcPr>
              <w:p w:rsidR="0029785F" w:rsidRDefault="00FC7AD6" w:rsidP="0029785F">
                <w:pPr>
                  <w:ind w:right="5"/>
                  <w:jc w:val="right"/>
                  <w:rPr>
                    <w:szCs w:val="21"/>
                  </w:rPr>
                </w:pPr>
                <w:r>
                  <w:rPr>
                    <w:szCs w:val="21"/>
                  </w:rPr>
                  <w:t>249,266,870.81</w:t>
                </w:r>
              </w:p>
            </w:tc>
            <w:tc>
              <w:tcPr>
                <w:tcW w:w="544" w:type="pct"/>
              </w:tcPr>
              <w:p w:rsidR="0029785F" w:rsidRDefault="00FC7AD6" w:rsidP="0029785F">
                <w:pPr>
                  <w:ind w:right="5"/>
                  <w:jc w:val="right"/>
                  <w:rPr>
                    <w:szCs w:val="21"/>
                  </w:rPr>
                </w:pPr>
                <w:r>
                  <w:rPr>
                    <w:szCs w:val="21"/>
                  </w:rPr>
                  <w:t>23,813,921.76</w:t>
                </w:r>
              </w:p>
            </w:tc>
            <w:tc>
              <w:tcPr>
                <w:tcW w:w="471" w:type="pct"/>
              </w:tcPr>
              <w:p w:rsidR="0029785F" w:rsidRDefault="00FC7AD6" w:rsidP="0029785F">
                <w:pPr>
                  <w:ind w:right="5"/>
                  <w:jc w:val="right"/>
                  <w:rPr>
                    <w:szCs w:val="21"/>
                  </w:rPr>
                </w:pPr>
                <w:r>
                  <w:rPr>
                    <w:szCs w:val="21"/>
                  </w:rPr>
                  <w:t>225,452,949.05</w:t>
                </w:r>
              </w:p>
            </w:tc>
            <w:tc>
              <w:tcPr>
                <w:tcW w:w="940" w:type="pct"/>
              </w:tcPr>
              <w:p w:rsidR="0029785F" w:rsidRDefault="0029785F" w:rsidP="0029785F">
                <w:pPr>
                  <w:ind w:right="5"/>
                  <w:jc w:val="right"/>
                  <w:rPr>
                    <w:szCs w:val="21"/>
                  </w:rPr>
                </w:pPr>
                <w:r>
                  <w:rPr>
                    <w:szCs w:val="21"/>
                  </w:rPr>
                  <w:t>286,419,693.97</w:t>
                </w:r>
              </w:p>
            </w:tc>
            <w:tc>
              <w:tcPr>
                <w:tcW w:w="873" w:type="pct"/>
                <w:vAlign w:val="center"/>
              </w:tcPr>
              <w:p w:rsidR="0029785F" w:rsidRDefault="0029785F" w:rsidP="0029785F">
                <w:r>
                  <w:t>23,813,921.76</w:t>
                </w:r>
              </w:p>
            </w:tc>
            <w:tc>
              <w:tcPr>
                <w:tcW w:w="938" w:type="pct"/>
                <w:vAlign w:val="center"/>
              </w:tcPr>
              <w:p w:rsidR="0029785F" w:rsidRDefault="0029785F" w:rsidP="0029785F">
                <w:r>
                  <w:t>262,605,772.21</w:t>
                </w:r>
              </w:p>
            </w:tc>
          </w:tr>
          <w:tr w:rsidR="0029785F" w:rsidTr="005D4D4E">
            <w:trPr>
              <w:cantSplit/>
            </w:trPr>
            <w:sdt>
              <w:sdtPr>
                <w:tag w:val="_PLD_3e735f5b7a3a46db9876dca2e24f8162"/>
                <w:id w:val="1817069698"/>
                <w:lock w:val="sdtLocked"/>
              </w:sdtPr>
              <w:sdtContent>
                <w:tc>
                  <w:tcPr>
                    <w:tcW w:w="687" w:type="pct"/>
                  </w:tcPr>
                  <w:p w:rsidR="0029785F" w:rsidRDefault="0029785F" w:rsidP="0029785F">
                    <w:pPr>
                      <w:autoSpaceDE w:val="0"/>
                      <w:autoSpaceDN w:val="0"/>
                      <w:adjustRightInd w:val="0"/>
                      <w:rPr>
                        <w:szCs w:val="21"/>
                      </w:rPr>
                    </w:pPr>
                    <w:r>
                      <w:rPr>
                        <w:rFonts w:hint="eastAsia"/>
                        <w:szCs w:val="21"/>
                      </w:rPr>
                      <w:t>周转材料</w:t>
                    </w:r>
                  </w:p>
                </w:tc>
              </w:sdtContent>
            </w:sdt>
            <w:tc>
              <w:tcPr>
                <w:tcW w:w="546" w:type="pct"/>
              </w:tcPr>
              <w:p w:rsidR="0029785F" w:rsidRDefault="0029785F" w:rsidP="0029785F">
                <w:pPr>
                  <w:jc w:val="right"/>
                  <w:rPr>
                    <w:szCs w:val="21"/>
                  </w:rPr>
                </w:pPr>
              </w:p>
            </w:tc>
            <w:tc>
              <w:tcPr>
                <w:tcW w:w="544" w:type="pct"/>
              </w:tcPr>
              <w:p w:rsidR="0029785F" w:rsidRDefault="0029785F" w:rsidP="0029785F">
                <w:pPr>
                  <w:jc w:val="right"/>
                  <w:rPr>
                    <w:szCs w:val="21"/>
                  </w:rPr>
                </w:pPr>
              </w:p>
            </w:tc>
            <w:tc>
              <w:tcPr>
                <w:tcW w:w="471" w:type="pct"/>
              </w:tcPr>
              <w:p w:rsidR="0029785F" w:rsidRDefault="0029785F" w:rsidP="0029785F">
                <w:pPr>
                  <w:jc w:val="right"/>
                  <w:rPr>
                    <w:szCs w:val="21"/>
                  </w:rPr>
                </w:pPr>
              </w:p>
            </w:tc>
            <w:tc>
              <w:tcPr>
                <w:tcW w:w="940" w:type="pct"/>
              </w:tcPr>
              <w:p w:rsidR="0029785F" w:rsidRDefault="0029785F" w:rsidP="0029785F">
                <w:pPr>
                  <w:ind w:right="5"/>
                  <w:jc w:val="right"/>
                  <w:rPr>
                    <w:szCs w:val="21"/>
                  </w:rPr>
                </w:pPr>
              </w:p>
            </w:tc>
            <w:tc>
              <w:tcPr>
                <w:tcW w:w="873" w:type="pct"/>
              </w:tcPr>
              <w:p w:rsidR="0029785F" w:rsidRDefault="0029785F" w:rsidP="0029785F">
                <w:pPr>
                  <w:ind w:right="5"/>
                  <w:jc w:val="right"/>
                  <w:rPr>
                    <w:szCs w:val="21"/>
                  </w:rPr>
                </w:pPr>
              </w:p>
            </w:tc>
            <w:tc>
              <w:tcPr>
                <w:tcW w:w="938" w:type="pct"/>
              </w:tcPr>
              <w:p w:rsidR="0029785F" w:rsidRDefault="0029785F" w:rsidP="0029785F">
                <w:pPr>
                  <w:ind w:right="5"/>
                  <w:jc w:val="right"/>
                  <w:rPr>
                    <w:szCs w:val="21"/>
                  </w:rPr>
                </w:pPr>
              </w:p>
            </w:tc>
          </w:tr>
          <w:tr w:rsidR="0029785F" w:rsidTr="005D4D4E">
            <w:trPr>
              <w:cantSplit/>
            </w:trPr>
            <w:sdt>
              <w:sdtPr>
                <w:tag w:val="_PLD_ee9db3c747a445baa6fcc128edeebc0c"/>
                <w:id w:val="-232088185"/>
                <w:lock w:val="sdtLocked"/>
              </w:sdtPr>
              <w:sdtContent>
                <w:tc>
                  <w:tcPr>
                    <w:tcW w:w="687" w:type="pct"/>
                  </w:tcPr>
                  <w:p w:rsidR="0029785F" w:rsidRDefault="0029785F" w:rsidP="0029785F">
                    <w:pPr>
                      <w:autoSpaceDE w:val="0"/>
                      <w:autoSpaceDN w:val="0"/>
                      <w:adjustRightInd w:val="0"/>
                      <w:rPr>
                        <w:szCs w:val="21"/>
                      </w:rPr>
                    </w:pPr>
                    <w:r>
                      <w:rPr>
                        <w:rFonts w:hint="eastAsia"/>
                        <w:szCs w:val="21"/>
                      </w:rPr>
                      <w:t>消耗性生物资产</w:t>
                    </w:r>
                  </w:p>
                </w:tc>
              </w:sdtContent>
            </w:sdt>
            <w:tc>
              <w:tcPr>
                <w:tcW w:w="546" w:type="pct"/>
              </w:tcPr>
              <w:p w:rsidR="0029785F" w:rsidRDefault="0029785F" w:rsidP="0029785F">
                <w:pPr>
                  <w:jc w:val="right"/>
                  <w:rPr>
                    <w:szCs w:val="21"/>
                  </w:rPr>
                </w:pPr>
              </w:p>
            </w:tc>
            <w:tc>
              <w:tcPr>
                <w:tcW w:w="544" w:type="pct"/>
              </w:tcPr>
              <w:p w:rsidR="0029785F" w:rsidRDefault="0029785F" w:rsidP="0029785F">
                <w:pPr>
                  <w:jc w:val="right"/>
                  <w:rPr>
                    <w:szCs w:val="21"/>
                  </w:rPr>
                </w:pPr>
              </w:p>
            </w:tc>
            <w:tc>
              <w:tcPr>
                <w:tcW w:w="471" w:type="pct"/>
              </w:tcPr>
              <w:p w:rsidR="0029785F" w:rsidRDefault="0029785F" w:rsidP="0029785F">
                <w:pPr>
                  <w:jc w:val="right"/>
                  <w:rPr>
                    <w:szCs w:val="21"/>
                  </w:rPr>
                </w:pPr>
              </w:p>
            </w:tc>
            <w:tc>
              <w:tcPr>
                <w:tcW w:w="940" w:type="pct"/>
              </w:tcPr>
              <w:p w:rsidR="0029785F" w:rsidRDefault="0029785F" w:rsidP="0029785F">
                <w:pPr>
                  <w:ind w:right="5"/>
                  <w:jc w:val="right"/>
                  <w:rPr>
                    <w:szCs w:val="21"/>
                  </w:rPr>
                </w:pPr>
              </w:p>
            </w:tc>
            <w:tc>
              <w:tcPr>
                <w:tcW w:w="873" w:type="pct"/>
              </w:tcPr>
              <w:p w:rsidR="0029785F" w:rsidRDefault="0029785F" w:rsidP="0029785F">
                <w:pPr>
                  <w:ind w:right="5"/>
                  <w:jc w:val="right"/>
                  <w:rPr>
                    <w:szCs w:val="21"/>
                  </w:rPr>
                </w:pPr>
              </w:p>
            </w:tc>
            <w:tc>
              <w:tcPr>
                <w:tcW w:w="938" w:type="pct"/>
              </w:tcPr>
              <w:p w:rsidR="0029785F" w:rsidRDefault="0029785F" w:rsidP="0029785F">
                <w:pPr>
                  <w:ind w:right="5"/>
                  <w:jc w:val="right"/>
                  <w:rPr>
                    <w:szCs w:val="21"/>
                  </w:rPr>
                </w:pPr>
              </w:p>
            </w:tc>
          </w:tr>
          <w:tr w:rsidR="0029785F" w:rsidTr="005D4D4E">
            <w:trPr>
              <w:cantSplit/>
            </w:trPr>
            <w:sdt>
              <w:sdtPr>
                <w:tag w:val="_PLD_d8bc5940917d41038fd2cbcaf9c8bdc5"/>
                <w:id w:val="-1943600189"/>
                <w:lock w:val="sdtLocked"/>
              </w:sdtPr>
              <w:sdtContent>
                <w:tc>
                  <w:tcPr>
                    <w:tcW w:w="687" w:type="pct"/>
                  </w:tcPr>
                  <w:p w:rsidR="0029785F" w:rsidRDefault="0029785F" w:rsidP="0029785F">
                    <w:pPr>
                      <w:autoSpaceDE w:val="0"/>
                      <w:autoSpaceDN w:val="0"/>
                      <w:adjustRightInd w:val="0"/>
                    </w:pPr>
                    <w:r>
                      <w:rPr>
                        <w:rFonts w:hint="eastAsia"/>
                      </w:rPr>
                      <w:t>合同履约成本</w:t>
                    </w:r>
                  </w:p>
                </w:tc>
              </w:sdtContent>
            </w:sdt>
            <w:tc>
              <w:tcPr>
                <w:tcW w:w="546" w:type="pct"/>
              </w:tcPr>
              <w:p w:rsidR="0029785F" w:rsidRDefault="0029785F" w:rsidP="0029785F">
                <w:pPr>
                  <w:ind w:right="5"/>
                  <w:jc w:val="right"/>
                  <w:rPr>
                    <w:szCs w:val="21"/>
                  </w:rPr>
                </w:pPr>
              </w:p>
            </w:tc>
            <w:tc>
              <w:tcPr>
                <w:tcW w:w="544" w:type="pct"/>
              </w:tcPr>
              <w:p w:rsidR="0029785F" w:rsidRDefault="0029785F" w:rsidP="0029785F">
                <w:pPr>
                  <w:ind w:right="5"/>
                  <w:jc w:val="right"/>
                  <w:rPr>
                    <w:szCs w:val="21"/>
                  </w:rPr>
                </w:pPr>
              </w:p>
            </w:tc>
            <w:tc>
              <w:tcPr>
                <w:tcW w:w="471" w:type="pct"/>
              </w:tcPr>
              <w:p w:rsidR="0029785F" w:rsidRDefault="0029785F" w:rsidP="0029785F">
                <w:pPr>
                  <w:ind w:right="5"/>
                  <w:jc w:val="right"/>
                  <w:rPr>
                    <w:szCs w:val="21"/>
                  </w:rPr>
                </w:pPr>
              </w:p>
            </w:tc>
            <w:tc>
              <w:tcPr>
                <w:tcW w:w="940" w:type="pct"/>
              </w:tcPr>
              <w:p w:rsidR="0029785F" w:rsidRDefault="0029785F" w:rsidP="0029785F">
                <w:pPr>
                  <w:ind w:right="5"/>
                  <w:jc w:val="right"/>
                  <w:rPr>
                    <w:szCs w:val="21"/>
                  </w:rPr>
                </w:pPr>
              </w:p>
            </w:tc>
            <w:tc>
              <w:tcPr>
                <w:tcW w:w="873" w:type="pct"/>
              </w:tcPr>
              <w:p w:rsidR="0029785F" w:rsidRDefault="0029785F" w:rsidP="0029785F">
                <w:pPr>
                  <w:ind w:right="5"/>
                  <w:jc w:val="right"/>
                  <w:rPr>
                    <w:szCs w:val="21"/>
                  </w:rPr>
                </w:pPr>
              </w:p>
            </w:tc>
            <w:tc>
              <w:tcPr>
                <w:tcW w:w="938" w:type="pct"/>
              </w:tcPr>
              <w:p w:rsidR="0029785F" w:rsidRDefault="0029785F" w:rsidP="0029785F">
                <w:pPr>
                  <w:ind w:right="5"/>
                  <w:jc w:val="right"/>
                  <w:rPr>
                    <w:szCs w:val="21"/>
                  </w:rPr>
                </w:pPr>
              </w:p>
            </w:tc>
          </w:tr>
          <w:sdt>
            <w:sdtPr>
              <w:rPr>
                <w:szCs w:val="21"/>
              </w:rPr>
              <w:alias w:val="其他存货"/>
              <w:tag w:val="_TUP_c1ac2d40d50a4131b1b1c2720e9aef48"/>
              <w:id w:val="1872723442"/>
              <w:lock w:val="sdtLocked"/>
              <w:placeholder>
                <w:docPart w:val="3CA1D60F53244BD1ABCB9E798350827B"/>
              </w:placeholder>
            </w:sdtPr>
            <w:sdtEndPr>
              <w:rPr>
                <w:rFonts w:hint="eastAsia"/>
              </w:rPr>
            </w:sdtEndPr>
            <w:sdtContent>
              <w:tr w:rsidR="0029785F" w:rsidTr="005D4D4E">
                <w:trPr>
                  <w:cantSplit/>
                </w:trPr>
                <w:tc>
                  <w:tcPr>
                    <w:tcW w:w="687" w:type="pct"/>
                  </w:tcPr>
                  <w:p w:rsidR="0029785F" w:rsidRDefault="0029785F" w:rsidP="0029785F">
                    <w:pPr>
                      <w:ind w:right="5"/>
                      <w:rPr>
                        <w:szCs w:val="21"/>
                      </w:rPr>
                    </w:pPr>
                    <w:r>
                      <w:rPr>
                        <w:rFonts w:hint="eastAsia"/>
                        <w:szCs w:val="21"/>
                      </w:rPr>
                      <w:t>委托加工物资</w:t>
                    </w:r>
                  </w:p>
                </w:tc>
                <w:tc>
                  <w:tcPr>
                    <w:tcW w:w="546" w:type="pct"/>
                  </w:tcPr>
                  <w:p w:rsidR="0029785F" w:rsidRDefault="0029785F" w:rsidP="0029785F">
                    <w:pPr>
                      <w:ind w:right="5"/>
                      <w:jc w:val="right"/>
                      <w:rPr>
                        <w:szCs w:val="21"/>
                      </w:rPr>
                    </w:pPr>
                    <w:r>
                      <w:rPr>
                        <w:szCs w:val="21"/>
                      </w:rPr>
                      <w:t>2,130,910.54</w:t>
                    </w:r>
                  </w:p>
                </w:tc>
                <w:tc>
                  <w:tcPr>
                    <w:tcW w:w="544" w:type="pct"/>
                  </w:tcPr>
                  <w:p w:rsidR="0029785F" w:rsidRDefault="0029785F" w:rsidP="0029785F">
                    <w:pPr>
                      <w:ind w:right="5"/>
                      <w:jc w:val="right"/>
                      <w:rPr>
                        <w:szCs w:val="21"/>
                      </w:rPr>
                    </w:pPr>
                  </w:p>
                </w:tc>
                <w:tc>
                  <w:tcPr>
                    <w:tcW w:w="471" w:type="pct"/>
                  </w:tcPr>
                  <w:p w:rsidR="0029785F" w:rsidRDefault="0029785F" w:rsidP="0029785F">
                    <w:pPr>
                      <w:ind w:right="5"/>
                      <w:jc w:val="right"/>
                      <w:rPr>
                        <w:szCs w:val="21"/>
                      </w:rPr>
                    </w:pPr>
                    <w:r>
                      <w:rPr>
                        <w:szCs w:val="21"/>
                      </w:rPr>
                      <w:t>2,130,910.54</w:t>
                    </w:r>
                  </w:p>
                </w:tc>
                <w:tc>
                  <w:tcPr>
                    <w:tcW w:w="940" w:type="pct"/>
                  </w:tcPr>
                  <w:p w:rsidR="0029785F" w:rsidRDefault="0029785F" w:rsidP="0029785F">
                    <w:pPr>
                      <w:ind w:right="5"/>
                      <w:jc w:val="right"/>
                      <w:rPr>
                        <w:szCs w:val="21"/>
                      </w:rPr>
                    </w:pPr>
                    <w:r>
                      <w:rPr>
                        <w:szCs w:val="21"/>
                      </w:rPr>
                      <w:t>2,546,356.19</w:t>
                    </w:r>
                  </w:p>
                </w:tc>
                <w:tc>
                  <w:tcPr>
                    <w:tcW w:w="873" w:type="pct"/>
                  </w:tcPr>
                  <w:p w:rsidR="0029785F" w:rsidRDefault="0029785F" w:rsidP="0029785F">
                    <w:pPr>
                      <w:ind w:right="5"/>
                      <w:jc w:val="right"/>
                      <w:rPr>
                        <w:szCs w:val="21"/>
                      </w:rPr>
                    </w:pPr>
                  </w:p>
                </w:tc>
                <w:tc>
                  <w:tcPr>
                    <w:tcW w:w="938" w:type="pct"/>
                  </w:tcPr>
                  <w:p w:rsidR="0029785F" w:rsidRDefault="0029785F" w:rsidP="0029785F">
                    <w:pPr>
                      <w:ind w:right="5"/>
                      <w:jc w:val="right"/>
                      <w:rPr>
                        <w:szCs w:val="21"/>
                      </w:rPr>
                    </w:pPr>
                    <w:r>
                      <w:rPr>
                        <w:szCs w:val="21"/>
                      </w:rPr>
                      <w:t>2,546,356.19</w:t>
                    </w:r>
                  </w:p>
                </w:tc>
              </w:tr>
            </w:sdtContent>
          </w:sdt>
          <w:sdt>
            <w:sdtPr>
              <w:rPr>
                <w:szCs w:val="21"/>
              </w:rPr>
              <w:alias w:val="其他存货"/>
              <w:tag w:val="_TUP_c1ac2d40d50a4131b1b1c2720e9aef48"/>
              <w:id w:val="-903906521"/>
              <w:lock w:val="sdtLocked"/>
              <w:placeholder>
                <w:docPart w:val="3CA1D60F53244BD1ABCB9E798350827B"/>
              </w:placeholder>
            </w:sdtPr>
            <w:sdtEndPr>
              <w:rPr>
                <w:rFonts w:hint="eastAsia"/>
              </w:rPr>
            </w:sdtEndPr>
            <w:sdtContent>
              <w:tr w:rsidR="0029785F" w:rsidTr="005D4D4E">
                <w:trPr>
                  <w:cantSplit/>
                </w:trPr>
                <w:tc>
                  <w:tcPr>
                    <w:tcW w:w="687" w:type="pct"/>
                  </w:tcPr>
                  <w:p w:rsidR="0029785F" w:rsidRDefault="0029785F" w:rsidP="0029785F">
                    <w:pPr>
                      <w:ind w:right="5"/>
                      <w:rPr>
                        <w:szCs w:val="21"/>
                      </w:rPr>
                    </w:pPr>
                  </w:p>
                </w:tc>
                <w:tc>
                  <w:tcPr>
                    <w:tcW w:w="546" w:type="pct"/>
                  </w:tcPr>
                  <w:p w:rsidR="0029785F" w:rsidRDefault="0029785F" w:rsidP="0029785F">
                    <w:pPr>
                      <w:ind w:right="5"/>
                      <w:jc w:val="right"/>
                      <w:rPr>
                        <w:szCs w:val="21"/>
                      </w:rPr>
                    </w:pPr>
                  </w:p>
                </w:tc>
                <w:tc>
                  <w:tcPr>
                    <w:tcW w:w="544" w:type="pct"/>
                  </w:tcPr>
                  <w:p w:rsidR="0029785F" w:rsidRDefault="0029785F" w:rsidP="0029785F">
                    <w:pPr>
                      <w:ind w:right="5"/>
                      <w:jc w:val="right"/>
                      <w:rPr>
                        <w:szCs w:val="21"/>
                      </w:rPr>
                    </w:pPr>
                  </w:p>
                </w:tc>
                <w:tc>
                  <w:tcPr>
                    <w:tcW w:w="471" w:type="pct"/>
                  </w:tcPr>
                  <w:p w:rsidR="0029785F" w:rsidRDefault="0029785F" w:rsidP="0029785F">
                    <w:pPr>
                      <w:ind w:right="5"/>
                      <w:jc w:val="right"/>
                      <w:rPr>
                        <w:szCs w:val="21"/>
                      </w:rPr>
                    </w:pPr>
                  </w:p>
                </w:tc>
                <w:tc>
                  <w:tcPr>
                    <w:tcW w:w="940" w:type="pct"/>
                  </w:tcPr>
                  <w:p w:rsidR="0029785F" w:rsidRDefault="0029785F" w:rsidP="0029785F">
                    <w:pPr>
                      <w:ind w:right="5"/>
                      <w:jc w:val="right"/>
                      <w:rPr>
                        <w:szCs w:val="21"/>
                      </w:rPr>
                    </w:pPr>
                  </w:p>
                </w:tc>
                <w:tc>
                  <w:tcPr>
                    <w:tcW w:w="873" w:type="pct"/>
                  </w:tcPr>
                  <w:p w:rsidR="0029785F" w:rsidRDefault="0029785F" w:rsidP="0029785F">
                    <w:pPr>
                      <w:ind w:right="5"/>
                      <w:jc w:val="right"/>
                      <w:rPr>
                        <w:szCs w:val="21"/>
                      </w:rPr>
                    </w:pPr>
                  </w:p>
                </w:tc>
                <w:tc>
                  <w:tcPr>
                    <w:tcW w:w="938" w:type="pct"/>
                  </w:tcPr>
                  <w:p w:rsidR="0029785F" w:rsidRDefault="0029785F" w:rsidP="0029785F">
                    <w:pPr>
                      <w:ind w:right="5"/>
                      <w:jc w:val="right"/>
                      <w:rPr>
                        <w:szCs w:val="21"/>
                      </w:rPr>
                    </w:pPr>
                  </w:p>
                </w:tc>
              </w:tr>
            </w:sdtContent>
          </w:sdt>
          <w:tr w:rsidR="0029785F" w:rsidTr="005D4D4E">
            <w:trPr>
              <w:cantSplit/>
            </w:trPr>
            <w:sdt>
              <w:sdtPr>
                <w:tag w:val="_PLD_c7f765ab16d04ed0965df8d114b73cb6"/>
                <w:id w:val="-975218571"/>
                <w:lock w:val="sdtLocked"/>
              </w:sdtPr>
              <w:sdtContent>
                <w:tc>
                  <w:tcPr>
                    <w:tcW w:w="687" w:type="pct"/>
                  </w:tcPr>
                  <w:p w:rsidR="0029785F" w:rsidRDefault="0029785F" w:rsidP="0029785F">
                    <w:pPr>
                      <w:ind w:right="5"/>
                      <w:jc w:val="center"/>
                      <w:rPr>
                        <w:szCs w:val="21"/>
                      </w:rPr>
                    </w:pPr>
                    <w:r>
                      <w:rPr>
                        <w:rFonts w:hint="eastAsia"/>
                        <w:szCs w:val="21"/>
                      </w:rPr>
                      <w:t>合计</w:t>
                    </w:r>
                  </w:p>
                </w:tc>
              </w:sdtContent>
            </w:sdt>
            <w:tc>
              <w:tcPr>
                <w:tcW w:w="546" w:type="pct"/>
              </w:tcPr>
              <w:p w:rsidR="0029785F" w:rsidRDefault="00FC7AD6" w:rsidP="0029785F">
                <w:pPr>
                  <w:ind w:right="5"/>
                  <w:jc w:val="right"/>
                  <w:rPr>
                    <w:szCs w:val="21"/>
                  </w:rPr>
                </w:pPr>
                <w:r>
                  <w:rPr>
                    <w:szCs w:val="21"/>
                  </w:rPr>
                  <w:t>481,457,897.09</w:t>
                </w:r>
              </w:p>
            </w:tc>
            <w:tc>
              <w:tcPr>
                <w:tcW w:w="544" w:type="pct"/>
              </w:tcPr>
              <w:p w:rsidR="0029785F" w:rsidRDefault="0029785F" w:rsidP="0029785F">
                <w:pPr>
                  <w:ind w:right="5"/>
                  <w:jc w:val="right"/>
                  <w:rPr>
                    <w:szCs w:val="21"/>
                  </w:rPr>
                </w:pPr>
                <w:r>
                  <w:rPr>
                    <w:szCs w:val="21"/>
                  </w:rPr>
                  <w:t>32,145,010.59</w:t>
                </w:r>
              </w:p>
            </w:tc>
            <w:tc>
              <w:tcPr>
                <w:tcW w:w="471" w:type="pct"/>
              </w:tcPr>
              <w:p w:rsidR="0029785F" w:rsidRDefault="0029785F" w:rsidP="0029785F">
                <w:pPr>
                  <w:ind w:right="5"/>
                  <w:jc w:val="right"/>
                  <w:rPr>
                    <w:szCs w:val="21"/>
                  </w:rPr>
                </w:pPr>
                <w:r>
                  <w:rPr>
                    <w:szCs w:val="21"/>
                  </w:rPr>
                  <w:t>449,312,886.50</w:t>
                </w:r>
              </w:p>
            </w:tc>
            <w:tc>
              <w:tcPr>
                <w:tcW w:w="940" w:type="pct"/>
              </w:tcPr>
              <w:p w:rsidR="0029785F" w:rsidRDefault="0029785F" w:rsidP="0029785F">
                <w:pPr>
                  <w:ind w:right="5"/>
                  <w:jc w:val="right"/>
                  <w:rPr>
                    <w:szCs w:val="21"/>
                  </w:rPr>
                </w:pPr>
                <w:r>
                  <w:rPr>
                    <w:szCs w:val="21"/>
                  </w:rPr>
                  <w:t>510,706,737.11</w:t>
                </w:r>
              </w:p>
            </w:tc>
            <w:tc>
              <w:tcPr>
                <w:tcW w:w="873" w:type="pct"/>
              </w:tcPr>
              <w:p w:rsidR="0029785F" w:rsidRDefault="0029785F" w:rsidP="0029785F">
                <w:pPr>
                  <w:ind w:right="5"/>
                  <w:jc w:val="right"/>
                  <w:rPr>
                    <w:szCs w:val="21"/>
                  </w:rPr>
                </w:pPr>
                <w:r>
                  <w:rPr>
                    <w:szCs w:val="21"/>
                  </w:rPr>
                  <w:t>38,906,615.37</w:t>
                </w:r>
              </w:p>
            </w:tc>
            <w:tc>
              <w:tcPr>
                <w:tcW w:w="938" w:type="pct"/>
              </w:tcPr>
              <w:p w:rsidR="0029785F" w:rsidRDefault="0029785F" w:rsidP="0029785F">
                <w:pPr>
                  <w:ind w:right="5"/>
                  <w:jc w:val="right"/>
                  <w:rPr>
                    <w:szCs w:val="21"/>
                  </w:rPr>
                </w:pPr>
                <w:r>
                  <w:rPr>
                    <w:szCs w:val="21"/>
                  </w:rPr>
                  <w:t>471,800,121.74</w:t>
                </w:r>
              </w:p>
            </w:tc>
          </w:tr>
        </w:tbl>
        <w:p w:rsidR="00076FD1" w:rsidRDefault="00703427">
          <w:pPr>
            <w:rPr>
              <w:szCs w:val="21"/>
            </w:rPr>
          </w:pPr>
        </w:p>
      </w:sdtContent>
    </w:sdt>
    <w:bookmarkEnd w:id="118" w:displacedByCustomXml="prev"/>
    <w:bookmarkStart w:id="119"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Content>
        <w:p w:rsidR="00076FD1" w:rsidRDefault="001D52FB">
          <w:pPr>
            <w:pStyle w:val="4"/>
            <w:numPr>
              <w:ilvl w:val="0"/>
              <w:numId w:val="44"/>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Content>
            <w:p w:rsidR="00076FD1" w:rsidRDefault="001D52FB">
              <w:r>
                <w:fldChar w:fldCharType="begin"/>
              </w:r>
              <w:r w:rsidR="00FC7AD6">
                <w:instrText xml:space="preserve"> MACROBUTTON  SnrToggleCheckbox √适用 </w:instrText>
              </w:r>
              <w:r>
                <w:fldChar w:fldCharType="end"/>
              </w:r>
              <w:r>
                <w:fldChar w:fldCharType="begin"/>
              </w:r>
              <w:r w:rsidR="00FC7AD6">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1781"/>
            <w:gridCol w:w="958"/>
            <w:gridCol w:w="958"/>
            <w:gridCol w:w="1656"/>
            <w:gridCol w:w="958"/>
            <w:gridCol w:w="1781"/>
          </w:tblGrid>
          <w:tr w:rsidR="00076FD1" w:rsidTr="00413FE1">
            <w:trPr>
              <w:trHeight w:val="238"/>
            </w:trPr>
            <w:sdt>
              <w:sdtPr>
                <w:tag w:val="_PLD_08d27e088675483b81e6b09cfaf565b8"/>
                <w:id w:val="-1553450784"/>
                <w:lock w:val="sdtLocked"/>
              </w:sdtPr>
              <w:sdtContent>
                <w:tc>
                  <w:tcPr>
                    <w:tcW w:w="713" w:type="pct"/>
                    <w:vMerge w:val="restar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项目</w:t>
                    </w:r>
                  </w:p>
                </w:tc>
              </w:sdtContent>
            </w:sdt>
            <w:sdt>
              <w:sdtPr>
                <w:tag w:val="_PLD_631ae60526c9437f842913d632c47f24"/>
                <w:id w:val="870037737"/>
                <w:lock w:val="sdtLocked"/>
              </w:sdtPr>
              <w:sdtContent>
                <w:tc>
                  <w:tcPr>
                    <w:tcW w:w="718" w:type="pct"/>
                    <w:vMerge w:val="restar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期初余额</w:t>
                    </w:r>
                  </w:p>
                </w:tc>
              </w:sdtContent>
            </w:sdt>
            <w:sdt>
              <w:sdtPr>
                <w:tag w:val="_PLD_bc39054479074b8ab34cb8519780a5f1"/>
                <w:id w:val="880447338"/>
                <w:lock w:val="sdtLocked"/>
              </w:sdtPr>
              <w:sdtContent>
                <w:tc>
                  <w:tcPr>
                    <w:tcW w:w="1426" w:type="pct"/>
                    <w:gridSpan w:val="2"/>
                    <w:tcBorders>
                      <w:top w:val="single" w:sz="4" w:space="0" w:color="auto"/>
                      <w:left w:val="single" w:sz="4" w:space="0" w:color="auto"/>
                      <w:right w:val="single" w:sz="4" w:space="0" w:color="auto"/>
                    </w:tcBorders>
                    <w:vAlign w:val="center"/>
                  </w:tcPr>
                  <w:p w:rsidR="00076FD1" w:rsidRDefault="001D52FB">
                    <w:pPr>
                      <w:jc w:val="center"/>
                      <w:rPr>
                        <w:szCs w:val="21"/>
                      </w:rPr>
                    </w:pPr>
                    <w:r>
                      <w:rPr>
                        <w:rFonts w:hint="eastAsia"/>
                        <w:szCs w:val="21"/>
                      </w:rPr>
                      <w:t>本期增加金额</w:t>
                    </w:r>
                  </w:p>
                </w:tc>
              </w:sdtContent>
            </w:sdt>
            <w:sdt>
              <w:sdtPr>
                <w:tag w:val="_PLD_a4a235b43e524c0c98a604df05693747"/>
                <w:id w:val="1003781866"/>
                <w:lock w:val="sdtLocked"/>
              </w:sdtPr>
              <w:sdtContent>
                <w:tc>
                  <w:tcPr>
                    <w:tcW w:w="1426" w:type="pct"/>
                    <w:gridSpan w:val="2"/>
                    <w:tcBorders>
                      <w:top w:val="single" w:sz="4" w:space="0" w:color="auto"/>
                      <w:left w:val="single" w:sz="4" w:space="0" w:color="auto"/>
                      <w:right w:val="single" w:sz="4" w:space="0" w:color="auto"/>
                    </w:tcBorders>
                    <w:vAlign w:val="center"/>
                  </w:tcPr>
                  <w:p w:rsidR="00076FD1" w:rsidRDefault="001D52FB">
                    <w:pPr>
                      <w:jc w:val="center"/>
                      <w:rPr>
                        <w:szCs w:val="21"/>
                      </w:rPr>
                    </w:pPr>
                    <w:r>
                      <w:rPr>
                        <w:rFonts w:hint="eastAsia"/>
                        <w:szCs w:val="21"/>
                      </w:rPr>
                      <w:t>本期减少金额</w:t>
                    </w:r>
                  </w:p>
                </w:tc>
              </w:sdtContent>
            </w:sdt>
            <w:sdt>
              <w:sdtPr>
                <w:tag w:val="_PLD_fcea706dd57f438c8205de888401e160"/>
                <w:id w:val="1091202358"/>
                <w:lock w:val="sdtLocked"/>
              </w:sdtPr>
              <w:sdtContent>
                <w:tc>
                  <w:tcPr>
                    <w:tcW w:w="717" w:type="pct"/>
                    <w:vMerge w:val="restar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期末余额</w:t>
                    </w:r>
                  </w:p>
                </w:tc>
              </w:sdtContent>
            </w:sdt>
          </w:tr>
          <w:tr w:rsidR="00076FD1" w:rsidTr="00413FE1">
            <w:trPr>
              <w:trHeight w:val="301"/>
            </w:trPr>
            <w:tc>
              <w:tcPr>
                <w:tcW w:w="713" w:type="pct"/>
                <w:vMerge/>
                <w:tcBorders>
                  <w:top w:val="single" w:sz="4" w:space="0" w:color="auto"/>
                  <w:left w:val="single" w:sz="4" w:space="0" w:color="auto"/>
                  <w:bottom w:val="single" w:sz="4" w:space="0" w:color="auto"/>
                  <w:right w:val="single" w:sz="4" w:space="0" w:color="auto"/>
                </w:tcBorders>
              </w:tcPr>
              <w:p w:rsidR="00076FD1" w:rsidRDefault="00076FD1">
                <w:pPr>
                  <w:jc w:val="center"/>
                  <w:rPr>
                    <w:szCs w:val="21"/>
                  </w:rPr>
                </w:pPr>
              </w:p>
            </w:tc>
            <w:tc>
              <w:tcPr>
                <w:tcW w:w="718" w:type="pct"/>
                <w:vMerge/>
                <w:tcBorders>
                  <w:top w:val="single" w:sz="4" w:space="0" w:color="auto"/>
                  <w:left w:val="single" w:sz="4" w:space="0" w:color="auto"/>
                  <w:bottom w:val="single" w:sz="4" w:space="0" w:color="auto"/>
                  <w:right w:val="single" w:sz="4" w:space="0" w:color="auto"/>
                </w:tcBorders>
              </w:tcPr>
              <w:p w:rsidR="00076FD1" w:rsidRDefault="00076FD1">
                <w:pPr>
                  <w:jc w:val="center"/>
                  <w:rPr>
                    <w:szCs w:val="21"/>
                  </w:rPr>
                </w:pPr>
              </w:p>
            </w:tc>
            <w:sdt>
              <w:sdtPr>
                <w:tag w:val="_PLD_9355443eafab4f4a862c075a55d7e279"/>
                <w:id w:val="156884910"/>
                <w:lock w:val="sdtLocked"/>
              </w:sdtPr>
              <w:sdtContent>
                <w:tc>
                  <w:tcPr>
                    <w:tcW w:w="713" w:type="pct"/>
                    <w:tcBorders>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计提</w:t>
                    </w:r>
                  </w:p>
                </w:tc>
              </w:sdtContent>
            </w:sdt>
            <w:sdt>
              <w:sdtPr>
                <w:tag w:val="_PLD_e67cdd42c79245c980edb6a9d839ecd0"/>
                <w:id w:val="-2122525841"/>
                <w:lock w:val="sdtLocked"/>
              </w:sdtPr>
              <w:sdtContent>
                <w:tc>
                  <w:tcPr>
                    <w:tcW w:w="713" w:type="pct"/>
                    <w:tcBorders>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其他</w:t>
                    </w:r>
                  </w:p>
                </w:tc>
              </w:sdtContent>
            </w:sdt>
            <w:sdt>
              <w:sdtPr>
                <w:tag w:val="_PLD_d2a5b409858c40b5a77dea8d7f7c8500"/>
                <w:id w:val="-1332670173"/>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转回或转销</w:t>
                    </w:r>
                  </w:p>
                </w:tc>
              </w:sdtContent>
            </w:sdt>
            <w:sdt>
              <w:sdtPr>
                <w:tag w:val="_PLD_a0a39eeb19a049d18a777b0dc41ab25e"/>
                <w:id w:val="-1400665535"/>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其他</w:t>
                    </w:r>
                  </w:p>
                </w:tc>
              </w:sdtContent>
            </w:sdt>
            <w:tc>
              <w:tcPr>
                <w:tcW w:w="717" w:type="pct"/>
                <w:vMerge/>
                <w:tcBorders>
                  <w:top w:val="single" w:sz="4" w:space="0" w:color="auto"/>
                  <w:left w:val="single" w:sz="4" w:space="0" w:color="auto"/>
                  <w:bottom w:val="single" w:sz="4" w:space="0" w:color="auto"/>
                  <w:right w:val="single" w:sz="4" w:space="0" w:color="auto"/>
                </w:tcBorders>
                <w:vAlign w:val="center"/>
              </w:tcPr>
              <w:p w:rsidR="00076FD1" w:rsidRDefault="00076FD1">
                <w:pPr>
                  <w:jc w:val="center"/>
                  <w:rPr>
                    <w:szCs w:val="21"/>
                  </w:rPr>
                </w:pPr>
              </w:p>
            </w:tc>
          </w:tr>
          <w:tr w:rsidR="00076FD1" w:rsidTr="00413FE1">
            <w:trPr>
              <w:trHeight w:val="20"/>
            </w:trPr>
            <w:sdt>
              <w:sdtPr>
                <w:tag w:val="_PLD_c1481e0b38784604952d1b8f75adf1fa"/>
                <w:id w:val="844280562"/>
                <w:lock w:val="sdtLocked"/>
              </w:sdtPr>
              <w:sdtContent>
                <w:tc>
                  <w:tcPr>
                    <w:tcW w:w="713"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原材料</w:t>
                    </w:r>
                  </w:p>
                </w:tc>
              </w:sdtContent>
            </w:sdt>
            <w:tc>
              <w:tcPr>
                <w:tcW w:w="718" w:type="pct"/>
                <w:tcBorders>
                  <w:top w:val="single" w:sz="4" w:space="0" w:color="auto"/>
                  <w:left w:val="single" w:sz="4" w:space="0" w:color="auto"/>
                  <w:bottom w:val="single" w:sz="4" w:space="0" w:color="auto"/>
                  <w:right w:val="single" w:sz="4" w:space="0" w:color="auto"/>
                </w:tcBorders>
              </w:tcPr>
              <w:p w:rsidR="00076FD1" w:rsidRDefault="00FC7AD6">
                <w:pPr>
                  <w:ind w:right="5"/>
                  <w:jc w:val="right"/>
                  <w:rPr>
                    <w:szCs w:val="21"/>
                  </w:rPr>
                </w:pPr>
                <w:r>
                  <w:rPr>
                    <w:szCs w:val="21"/>
                  </w:rPr>
                  <w:t>14,759,266.42</w:t>
                </w: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FC7AD6">
                <w:pPr>
                  <w:jc w:val="right"/>
                  <w:rPr>
                    <w:szCs w:val="21"/>
                  </w:rPr>
                </w:pPr>
                <w:r>
                  <w:rPr>
                    <w:szCs w:val="21"/>
                  </w:rPr>
                  <w:t>6,428,177.59</w:t>
                </w: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FC7AD6">
                <w:pPr>
                  <w:ind w:right="5"/>
                  <w:jc w:val="right"/>
                  <w:rPr>
                    <w:szCs w:val="21"/>
                  </w:rPr>
                </w:pPr>
                <w:r w:rsidRPr="00FC7AD6">
                  <w:rPr>
                    <w:szCs w:val="21"/>
                  </w:rPr>
                  <w:t>8,331,088.83</w:t>
                </w:r>
              </w:p>
            </w:tc>
          </w:tr>
          <w:tr w:rsidR="00076FD1" w:rsidTr="00413FE1">
            <w:trPr>
              <w:trHeight w:val="20"/>
            </w:trPr>
            <w:sdt>
              <w:sdtPr>
                <w:tag w:val="_PLD_caee3bbcb5684298baf9a05a47151d5c"/>
                <w:id w:val="1636839831"/>
                <w:lock w:val="sdtLocked"/>
              </w:sdtPr>
              <w:sdtContent>
                <w:tc>
                  <w:tcPr>
                    <w:tcW w:w="713"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在产品</w:t>
                    </w:r>
                  </w:p>
                </w:tc>
              </w:sdtContent>
            </w:sdt>
            <w:tc>
              <w:tcPr>
                <w:tcW w:w="718" w:type="pct"/>
                <w:tcBorders>
                  <w:top w:val="single" w:sz="4" w:space="0" w:color="auto"/>
                  <w:left w:val="single" w:sz="4" w:space="0" w:color="auto"/>
                  <w:bottom w:val="single" w:sz="4" w:space="0" w:color="auto"/>
                  <w:right w:val="single" w:sz="4" w:space="0" w:color="auto"/>
                </w:tcBorders>
              </w:tcPr>
              <w:p w:rsidR="00076FD1" w:rsidRDefault="00FC7AD6">
                <w:pPr>
                  <w:ind w:right="5"/>
                  <w:jc w:val="right"/>
                  <w:rPr>
                    <w:szCs w:val="21"/>
                  </w:rPr>
                </w:pPr>
                <w:r>
                  <w:rPr>
                    <w:szCs w:val="21"/>
                  </w:rPr>
                  <w:t>333,427.19</w:t>
                </w: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FC7AD6">
                <w:pPr>
                  <w:jc w:val="right"/>
                  <w:rPr>
                    <w:szCs w:val="21"/>
                  </w:rPr>
                </w:pPr>
                <w:r>
                  <w:rPr>
                    <w:szCs w:val="21"/>
                  </w:rPr>
                  <w:t>333,427.19</w:t>
                </w:r>
              </w:p>
            </w:tc>
            <w:tc>
              <w:tcPr>
                <w:tcW w:w="713" w:type="pct"/>
                <w:tcBorders>
                  <w:top w:val="single" w:sz="4" w:space="0" w:color="auto"/>
                  <w:left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r>
          <w:tr w:rsidR="00076FD1" w:rsidTr="00413FE1">
            <w:trPr>
              <w:trHeight w:val="20"/>
            </w:trPr>
            <w:sdt>
              <w:sdtPr>
                <w:tag w:val="_PLD_2d5756cc0cf342bb9a74d89236e6d498"/>
                <w:id w:val="-1353725015"/>
                <w:lock w:val="sdtLocked"/>
              </w:sdtPr>
              <w:sdtContent>
                <w:tc>
                  <w:tcPr>
                    <w:tcW w:w="713"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库存商品</w:t>
                    </w:r>
                  </w:p>
                </w:tc>
              </w:sdtContent>
            </w:sdt>
            <w:tc>
              <w:tcPr>
                <w:tcW w:w="718" w:type="pct"/>
                <w:tcBorders>
                  <w:top w:val="single" w:sz="4" w:space="0" w:color="auto"/>
                  <w:left w:val="single" w:sz="4" w:space="0" w:color="auto"/>
                  <w:bottom w:val="single" w:sz="4" w:space="0" w:color="auto"/>
                  <w:right w:val="single" w:sz="4" w:space="0" w:color="auto"/>
                </w:tcBorders>
              </w:tcPr>
              <w:p w:rsidR="00076FD1" w:rsidRDefault="00FC7AD6">
                <w:pPr>
                  <w:ind w:right="5"/>
                  <w:jc w:val="right"/>
                  <w:rPr>
                    <w:szCs w:val="21"/>
                  </w:rPr>
                </w:pPr>
                <w:r>
                  <w:rPr>
                    <w:szCs w:val="21"/>
                  </w:rPr>
                  <w:t>23,813,921.76</w:t>
                </w: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left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FC7AD6">
                <w:pPr>
                  <w:ind w:right="5"/>
                  <w:jc w:val="right"/>
                  <w:rPr>
                    <w:szCs w:val="21"/>
                  </w:rPr>
                </w:pPr>
                <w:r w:rsidRPr="00FC7AD6">
                  <w:rPr>
                    <w:szCs w:val="21"/>
                  </w:rPr>
                  <w:t>23,813,921.76</w:t>
                </w:r>
              </w:p>
            </w:tc>
          </w:tr>
          <w:tr w:rsidR="00076FD1" w:rsidTr="00413FE1">
            <w:trPr>
              <w:trHeight w:val="20"/>
            </w:trPr>
            <w:sdt>
              <w:sdtPr>
                <w:tag w:val="_PLD_0e7f31c3d40a4e26b9ae9d439cd18c3a"/>
                <w:id w:val="-1946065154"/>
                <w:lock w:val="sdtLocked"/>
              </w:sdtPr>
              <w:sdtContent>
                <w:tc>
                  <w:tcPr>
                    <w:tcW w:w="713"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周转材料</w:t>
                    </w:r>
                  </w:p>
                </w:tc>
              </w:sdtContent>
            </w:sdt>
            <w:tc>
              <w:tcPr>
                <w:tcW w:w="718"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left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413FE1">
            <w:trPr>
              <w:trHeight w:val="20"/>
            </w:trPr>
            <w:sdt>
              <w:sdtPr>
                <w:tag w:val="_PLD_bcc6f3ed6a0841af94293c37eaaf52f3"/>
                <w:id w:val="-2086984457"/>
                <w:lock w:val="sdtLocked"/>
              </w:sdtPr>
              <w:sdtContent>
                <w:tc>
                  <w:tcPr>
                    <w:tcW w:w="713" w:type="pct"/>
                    <w:tcBorders>
                      <w:top w:val="single" w:sz="4" w:space="0" w:color="auto"/>
                      <w:left w:val="single" w:sz="4" w:space="0" w:color="auto"/>
                      <w:bottom w:val="single" w:sz="4" w:space="0" w:color="auto"/>
                      <w:right w:val="single" w:sz="4" w:space="0" w:color="auto"/>
                    </w:tcBorders>
                  </w:tcPr>
                  <w:p w:rsidR="00076FD1" w:rsidRDefault="001D52FB">
                    <w:pPr>
                      <w:rPr>
                        <w:szCs w:val="21"/>
                      </w:rPr>
                    </w:pPr>
                    <w:r>
                      <w:rPr>
                        <w:rFonts w:hint="eastAsia"/>
                        <w:szCs w:val="21"/>
                      </w:rPr>
                      <w:t>消耗性生物资产</w:t>
                    </w:r>
                  </w:p>
                </w:tc>
              </w:sdtContent>
            </w:sdt>
            <w:tc>
              <w:tcPr>
                <w:tcW w:w="718"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left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413FE1">
            <w:trPr>
              <w:trHeight w:val="20"/>
            </w:trPr>
            <w:sdt>
              <w:sdtPr>
                <w:tag w:val="_PLD_244840926cbe4a8d87e80a8d9c7cb579"/>
                <w:id w:val="-1474518071"/>
                <w:lock w:val="sdtLocked"/>
              </w:sdtPr>
              <w:sdtContent>
                <w:tc>
                  <w:tcPr>
                    <w:tcW w:w="713" w:type="pct"/>
                    <w:tcBorders>
                      <w:top w:val="single" w:sz="4" w:space="0" w:color="auto"/>
                      <w:left w:val="single" w:sz="4" w:space="0" w:color="auto"/>
                      <w:bottom w:val="single" w:sz="4" w:space="0" w:color="auto"/>
                      <w:right w:val="single" w:sz="4" w:space="0" w:color="auto"/>
                    </w:tcBorders>
                  </w:tcPr>
                  <w:p w:rsidR="00076FD1" w:rsidRDefault="001D52FB">
                    <w:r>
                      <w:rPr>
                        <w:rFonts w:hint="eastAsia"/>
                      </w:rPr>
                      <w:t>合同履约成本</w:t>
                    </w:r>
                  </w:p>
                </w:tc>
              </w:sdtContent>
            </w:sdt>
            <w:tc>
              <w:tcPr>
                <w:tcW w:w="718"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left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
            <w:sdtPr>
              <w:rPr>
                <w:rFonts w:hint="eastAsia"/>
                <w:szCs w:val="21"/>
              </w:rPr>
              <w:alias w:val="存货跌价准备明细"/>
              <w:tag w:val="_GBC_c901c46f630b4db5826ead896c012bf9"/>
              <w:id w:val="35942425"/>
              <w:lock w:val="sdtLocked"/>
              <w:placeholder>
                <w:docPart w:val="GBC11111111111111111111111111111"/>
              </w:placeholder>
            </w:sdtPr>
            <w:sdtContent>
              <w:tr w:rsidR="00076FD1" w:rsidTr="00413FE1">
                <w:trPr>
                  <w:trHeight w:val="20"/>
                </w:trPr>
                <w:tc>
                  <w:tcPr>
                    <w:tcW w:w="713" w:type="pct"/>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718"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left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r>
            </w:sdtContent>
          </w:sdt>
          <w:sdt>
            <w:sdtPr>
              <w:rPr>
                <w:rFonts w:hint="eastAsia"/>
                <w:szCs w:val="21"/>
              </w:rPr>
              <w:alias w:val="存货跌价准备明细"/>
              <w:tag w:val="_GBC_c901c46f630b4db5826ead896c012bf9"/>
              <w:id w:val="-718900382"/>
              <w:lock w:val="sdtLocked"/>
              <w:placeholder>
                <w:docPart w:val="GBC11111111111111111111111111111"/>
              </w:placeholder>
            </w:sdtPr>
            <w:sdtContent>
              <w:tr w:rsidR="00076FD1" w:rsidTr="00413FE1">
                <w:trPr>
                  <w:trHeight w:val="20"/>
                </w:trPr>
                <w:tc>
                  <w:tcPr>
                    <w:tcW w:w="713" w:type="pct"/>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718"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left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076FD1">
                    <w:pPr>
                      <w:ind w:right="5"/>
                      <w:jc w:val="right"/>
                      <w:rPr>
                        <w:szCs w:val="21"/>
                      </w:rPr>
                    </w:pPr>
                  </w:p>
                </w:tc>
              </w:tr>
            </w:sdtContent>
          </w:sdt>
          <w:tr w:rsidR="00076FD1" w:rsidTr="00413FE1">
            <w:trPr>
              <w:trHeight w:val="20"/>
            </w:trPr>
            <w:sdt>
              <w:sdtPr>
                <w:tag w:val="_PLD_cb1768e916f04c1d8cc6e1efb4624f54"/>
                <w:id w:val="-1396279076"/>
                <w:lock w:val="sdtLocked"/>
              </w:sdtPr>
              <w:sdtContent>
                <w:tc>
                  <w:tcPr>
                    <w:tcW w:w="713" w:type="pct"/>
                    <w:tcBorders>
                      <w:top w:val="single" w:sz="4" w:space="0" w:color="auto"/>
                      <w:left w:val="single" w:sz="4" w:space="0" w:color="auto"/>
                      <w:bottom w:val="single" w:sz="4" w:space="0" w:color="auto"/>
                      <w:right w:val="single" w:sz="4" w:space="0" w:color="auto"/>
                    </w:tcBorders>
                  </w:tcPr>
                  <w:p w:rsidR="00076FD1" w:rsidRDefault="001D52FB">
                    <w:pPr>
                      <w:jc w:val="center"/>
                      <w:rPr>
                        <w:szCs w:val="21"/>
                      </w:rPr>
                    </w:pPr>
                    <w:r>
                      <w:rPr>
                        <w:rFonts w:hint="eastAsia"/>
                        <w:szCs w:val="21"/>
                      </w:rPr>
                      <w:t>合计</w:t>
                    </w:r>
                  </w:p>
                </w:tc>
              </w:sdtContent>
            </w:sdt>
            <w:tc>
              <w:tcPr>
                <w:tcW w:w="718" w:type="pct"/>
                <w:tcBorders>
                  <w:top w:val="single" w:sz="4" w:space="0" w:color="auto"/>
                  <w:left w:val="single" w:sz="4" w:space="0" w:color="auto"/>
                  <w:bottom w:val="single" w:sz="4" w:space="0" w:color="auto"/>
                  <w:right w:val="single" w:sz="4" w:space="0" w:color="auto"/>
                </w:tcBorders>
              </w:tcPr>
              <w:p w:rsidR="00076FD1" w:rsidRDefault="00FC7AD6">
                <w:pPr>
                  <w:ind w:right="5"/>
                  <w:jc w:val="right"/>
                  <w:rPr>
                    <w:szCs w:val="21"/>
                  </w:rPr>
                </w:pPr>
                <w:r>
                  <w:rPr>
                    <w:szCs w:val="21"/>
                  </w:rPr>
                  <w:t>38,906,615.37</w:t>
                </w: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076FD1" w:rsidRDefault="00FC7AD6">
                <w:pPr>
                  <w:jc w:val="right"/>
                  <w:rPr>
                    <w:szCs w:val="21"/>
                  </w:rPr>
                </w:pPr>
                <w:r>
                  <w:rPr>
                    <w:szCs w:val="21"/>
                  </w:rPr>
                  <w:t>6,761,604.78</w:t>
                </w:r>
              </w:p>
            </w:tc>
            <w:tc>
              <w:tcPr>
                <w:tcW w:w="713" w:type="pct"/>
                <w:tcBorders>
                  <w:left w:val="single" w:sz="4" w:space="0" w:color="auto"/>
                  <w:bottom w:val="single" w:sz="4" w:space="0" w:color="auto"/>
                  <w:right w:val="single" w:sz="4" w:space="0" w:color="auto"/>
                </w:tcBorders>
              </w:tcPr>
              <w:p w:rsidR="00076FD1" w:rsidRDefault="00076FD1">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076FD1" w:rsidRDefault="00FC7AD6">
                <w:pPr>
                  <w:ind w:right="5"/>
                  <w:jc w:val="right"/>
                  <w:rPr>
                    <w:szCs w:val="21"/>
                  </w:rPr>
                </w:pPr>
                <w:r>
                  <w:rPr>
                    <w:szCs w:val="21"/>
                  </w:rPr>
                  <w:t>32,145,010.59</w:t>
                </w:r>
              </w:p>
            </w:tc>
          </w:tr>
        </w:tbl>
        <w:p w:rsidR="00076FD1" w:rsidRDefault="00703427"/>
      </w:sdtContent>
    </w:sdt>
    <w:bookmarkEnd w:id="119"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Content>
        <w:p w:rsidR="00076FD1" w:rsidRDefault="001D52FB">
          <w:pPr>
            <w:pStyle w:val="4"/>
            <w:numPr>
              <w:ilvl w:val="0"/>
              <w:numId w:val="44"/>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rsidR="00076FD1" w:rsidRDefault="001D52FB" w:rsidP="005B1277">
              <w:r>
                <w:fldChar w:fldCharType="begin"/>
              </w:r>
              <w:r w:rsidR="005B1277">
                <w:instrText xml:space="preserve"> MACROBUTTON  SnrToggleCheckbox □适用 </w:instrText>
              </w:r>
              <w:r>
                <w:fldChar w:fldCharType="end"/>
              </w:r>
              <w:r>
                <w:fldChar w:fldCharType="begin"/>
              </w:r>
              <w:r w:rsidR="005B1277">
                <w:instrText xml:space="preserve"> MACROBUTTON  SnrToggleCheckbox √不适用 </w:instrText>
              </w:r>
              <w:r>
                <w:fldChar w:fldCharType="end"/>
              </w:r>
            </w:p>
          </w:sdtContent>
        </w:sdt>
      </w:sdtContent>
    </w:sdt>
    <w:p w:rsidR="00076FD1" w:rsidRDefault="00076FD1"/>
    <w:bookmarkStart w:id="120"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076FD1" w:rsidRDefault="001D52FB">
          <w:pPr>
            <w:pStyle w:val="4"/>
            <w:numPr>
              <w:ilvl w:val="0"/>
              <w:numId w:val="44"/>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Content>
            <w:p w:rsidR="00076FD1" w:rsidRDefault="001D52FB" w:rsidP="005B1277">
              <w:r>
                <w:fldChar w:fldCharType="begin"/>
              </w:r>
              <w:r w:rsidR="005B1277">
                <w:instrText xml:space="preserve"> MACROBUTTON  SnrToggleCheckbox □适用 </w:instrText>
              </w:r>
              <w:r>
                <w:fldChar w:fldCharType="end"/>
              </w:r>
              <w:r>
                <w:fldChar w:fldCharType="begin"/>
              </w:r>
              <w:r w:rsidR="005B1277">
                <w:instrText xml:space="preserve"> MACROBUTTON  SnrToggleCheckbox √不适用 </w:instrText>
              </w:r>
              <w:r>
                <w:fldChar w:fldCharType="end"/>
              </w:r>
            </w:p>
          </w:sdtContent>
        </w:sdt>
      </w:sdtContent>
    </w:sdt>
    <w:bookmarkEnd w:id="120" w:displacedByCustomXml="prev"/>
    <w:p w:rsidR="00076FD1" w:rsidRDefault="00076FD1"/>
    <w:sdt>
      <w:sdtPr>
        <w:rPr>
          <w:rFonts w:hint="eastAsia"/>
          <w:szCs w:val="21"/>
        </w:rPr>
        <w:alias w:val="模块:存货的其他说明"/>
        <w:tag w:val="_SEC_96c2195df56b4f3eb6049f39e6923486"/>
        <w:id w:val="948738429"/>
        <w:lock w:val="sdtLocked"/>
        <w:placeholder>
          <w:docPart w:val="GBC22222222222222222222222222222"/>
        </w:placeholder>
      </w:sdtPr>
      <w:sdtEndPr>
        <w:rPr>
          <w:rFonts w:hint="default"/>
          <w:szCs w:val="24"/>
        </w:rPr>
      </w:sdtEndPr>
      <w:sdtContent>
        <w:p w:rsidR="00076FD1" w:rsidRDefault="001D52FB">
          <w:pPr>
            <w:rPr>
              <w:szCs w:val="21"/>
            </w:rPr>
          </w:pPr>
          <w:r>
            <w:rPr>
              <w:rFonts w:hint="eastAsia"/>
              <w:szCs w:val="21"/>
            </w:rPr>
            <w:t>其他说明：</w:t>
          </w:r>
        </w:p>
        <w:sdt>
          <w:sdtPr>
            <w:rPr>
              <w:szCs w:val="21"/>
            </w:rPr>
            <w:alias w:val="是否适用：存货的其他说明[双击切换]"/>
            <w:tag w:val="_GBC_bd31680428a448ecb64fdd4cbab90a42"/>
            <w:id w:val="1274438522"/>
            <w:lock w:val="sdtLocked"/>
            <w:placeholder>
              <w:docPart w:val="GBC22222222222222222222222222222"/>
            </w:placeholder>
          </w:sdtPr>
          <w:sdtContent>
            <w:p w:rsidR="00076FD1" w:rsidRDefault="001D52FB" w:rsidP="005B1277">
              <w:r>
                <w:rPr>
                  <w:szCs w:val="21"/>
                </w:rPr>
                <w:fldChar w:fldCharType="begin"/>
              </w:r>
              <w:r w:rsidR="005B1277">
                <w:rPr>
                  <w:szCs w:val="21"/>
                </w:rPr>
                <w:instrText xml:space="preserve"> MACROBUTTON  SnrToggleCheckbox □适用 </w:instrText>
              </w:r>
              <w:r>
                <w:rPr>
                  <w:szCs w:val="21"/>
                </w:rPr>
                <w:fldChar w:fldCharType="end"/>
              </w:r>
              <w:r>
                <w:rPr>
                  <w:szCs w:val="21"/>
                </w:rPr>
                <w:fldChar w:fldCharType="begin"/>
              </w:r>
              <w:r w:rsidR="005B1277">
                <w:rPr>
                  <w:szCs w:val="21"/>
                </w:rPr>
                <w:instrText xml:space="preserve"> MACROBUTTON  SnrToggleCheckbox √不适用 </w:instrText>
              </w:r>
              <w:r>
                <w:rPr>
                  <w:szCs w:val="21"/>
                </w:rPr>
                <w:fldChar w:fldCharType="end"/>
              </w:r>
            </w:p>
          </w:sdtContent>
        </w:sdt>
      </w:sdtContent>
    </w:sdt>
    <w:p w:rsidR="00076FD1" w:rsidRDefault="00076FD1"/>
    <w:bookmarkStart w:id="121" w:name="_Hlk10470760" w:displacedByCustomXml="nex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rPr>
          </w:pPr>
          <w:r>
            <w:rPr>
              <w:rFonts w:ascii="宋体" w:hAnsi="宋体" w:hint="eastAsia"/>
            </w:rPr>
            <w:t>合同资产</w:t>
          </w:r>
        </w:p>
        <w:p w:rsidR="00076FD1" w:rsidRDefault="001D52FB">
          <w:pPr>
            <w:pStyle w:val="4"/>
            <w:numPr>
              <w:ilvl w:val="3"/>
              <w:numId w:val="93"/>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Content>
            <w:p w:rsidR="00076FD1" w:rsidRDefault="001D52FB" w:rsidP="005B1277">
              <w:r>
                <w:fldChar w:fldCharType="begin"/>
              </w:r>
              <w:r w:rsidR="005B1277">
                <w:instrText xml:space="preserve"> MACROBUTTON  SnrToggleCheckbox □适用 </w:instrText>
              </w:r>
              <w:r>
                <w:fldChar w:fldCharType="end"/>
              </w:r>
              <w:r>
                <w:fldChar w:fldCharType="begin"/>
              </w:r>
              <w:r w:rsidR="005B1277">
                <w:instrText xml:space="preserve"> MACROBUTTON  SnrToggleCheckbox √不适用 </w:instrText>
              </w:r>
              <w:r>
                <w:fldChar w:fldCharType="end"/>
              </w:r>
            </w:p>
          </w:sdtContent>
        </w:sdt>
      </w:sdtContent>
    </w:sdt>
    <w:bookmarkEnd w:id="121" w:displacedByCustomXml="prev"/>
    <w:bookmarkStart w:id="122" w:name="_Hlk10470932" w:displacedByCustomXml="next"/>
    <w:bookmarkStart w:id="123"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076FD1" w:rsidRDefault="001D52FB">
          <w:pPr>
            <w:pStyle w:val="4"/>
            <w:numPr>
              <w:ilvl w:val="3"/>
              <w:numId w:val="93"/>
            </w:numPr>
            <w:ind w:left="426" w:hanging="426"/>
            <w:rPr>
              <w:rFonts w:ascii="宋体" w:hAnsi="宋体"/>
            </w:rPr>
          </w:pPr>
          <w:r>
            <w:rPr>
              <w:rFonts w:ascii="宋体" w:hAnsi="宋体" w:hint="eastAsia"/>
            </w:rPr>
            <w:t>报告期内账面价值发生重大变动的金额和原因</w:t>
          </w:r>
          <w:bookmarkEnd w:id="122"/>
        </w:p>
        <w:sdt>
          <w:sdtPr>
            <w:rPr>
              <w:szCs w:val="21"/>
            </w:rPr>
            <w:alias w:val="是否适用：合同资产账面价值发生重大变动[双击切换]"/>
            <w:tag w:val="_GBC_4cdeacc1c4f24682b8d7fe35b510e9c1"/>
            <w:id w:val="-1967423694"/>
            <w:lock w:val="sdtLocked"/>
            <w:placeholder>
              <w:docPart w:val="GBC22222222222222222222222222222"/>
            </w:placeholder>
          </w:sdtPr>
          <w:sdtContent>
            <w:p w:rsidR="00076FD1" w:rsidRDefault="001D52FB" w:rsidP="005B1277">
              <w:r>
                <w:rPr>
                  <w:szCs w:val="21"/>
                </w:rPr>
                <w:fldChar w:fldCharType="begin"/>
              </w:r>
              <w:r w:rsidR="005B1277">
                <w:rPr>
                  <w:szCs w:val="21"/>
                </w:rPr>
                <w:instrText xml:space="preserve"> MACROBUTTON  SnrToggleCheckbox □适用 </w:instrText>
              </w:r>
              <w:r>
                <w:rPr>
                  <w:szCs w:val="21"/>
                </w:rPr>
                <w:fldChar w:fldCharType="end"/>
              </w:r>
              <w:r>
                <w:rPr>
                  <w:szCs w:val="21"/>
                </w:rPr>
                <w:fldChar w:fldCharType="begin"/>
              </w:r>
              <w:r w:rsidR="005B1277">
                <w:rPr>
                  <w:szCs w:val="21"/>
                </w:rPr>
                <w:instrText xml:space="preserve"> MACROBUTTON  SnrToggleCheckbox √不适用 </w:instrText>
              </w:r>
              <w:r>
                <w:rPr>
                  <w:szCs w:val="21"/>
                </w:rPr>
                <w:fldChar w:fldCharType="end"/>
              </w:r>
            </w:p>
          </w:sdtContent>
        </w:sdt>
      </w:sdtContent>
    </w:sdt>
    <w:bookmarkEnd w:id="123" w:displacedByCustomXml="prev"/>
    <w:bookmarkStart w:id="124" w:name="_Hlk10470956" w:displacedByCustomXml="next"/>
    <w:bookmarkStart w:id="125"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076FD1" w:rsidRDefault="001D52FB">
          <w:pPr>
            <w:pStyle w:val="4"/>
            <w:numPr>
              <w:ilvl w:val="3"/>
              <w:numId w:val="93"/>
            </w:numPr>
            <w:ind w:left="426" w:hanging="426"/>
            <w:rPr>
              <w:rFonts w:ascii="宋体" w:hAnsi="宋体"/>
              <w:szCs w:val="21"/>
            </w:rPr>
          </w:pPr>
          <w:r>
            <w:rPr>
              <w:rFonts w:ascii="宋体" w:hAnsi="宋体" w:hint="eastAsia"/>
              <w:szCs w:val="21"/>
            </w:rPr>
            <w:t>本期合同资产计提减值准备情况</w:t>
          </w:r>
          <w:bookmarkEnd w:id="124"/>
        </w:p>
        <w:sdt>
          <w:sdtPr>
            <w:rPr>
              <w:szCs w:val="21"/>
            </w:rPr>
            <w:alias w:val="是否适用：合同资产减值准备[双击切换]"/>
            <w:tag w:val="_GBC_47f239b7a5d442b0a0a358017de09567"/>
            <w:id w:val="-410542572"/>
            <w:lock w:val="sdtLocked"/>
            <w:placeholder>
              <w:docPart w:val="GBC22222222222222222222222222222"/>
            </w:placeholder>
          </w:sdtPr>
          <w:sdtContent>
            <w:p w:rsidR="005B1277" w:rsidRDefault="001D52FB" w:rsidP="005B1277">
              <w:pPr>
                <w:autoSpaceDE w:val="0"/>
                <w:autoSpaceDN w:val="0"/>
                <w:adjustRightInd w:val="0"/>
                <w:ind w:rightChars="50" w:right="120"/>
                <w:rPr>
                  <w:szCs w:val="21"/>
                </w:rPr>
              </w:pPr>
              <w:r>
                <w:rPr>
                  <w:szCs w:val="21"/>
                </w:rPr>
                <w:fldChar w:fldCharType="begin"/>
              </w:r>
              <w:r w:rsidR="005B1277">
                <w:rPr>
                  <w:szCs w:val="21"/>
                </w:rPr>
                <w:instrText xml:space="preserve"> MACROBUTTON  SnrToggleCheckbox □适用 </w:instrText>
              </w:r>
              <w:r>
                <w:rPr>
                  <w:szCs w:val="21"/>
                </w:rPr>
                <w:fldChar w:fldCharType="end"/>
              </w:r>
              <w:r>
                <w:rPr>
                  <w:szCs w:val="21"/>
                </w:rPr>
                <w:fldChar w:fldCharType="begin"/>
              </w:r>
              <w:r w:rsidR="005B1277">
                <w:rPr>
                  <w:szCs w:val="21"/>
                </w:rPr>
                <w:instrText xml:space="preserve"> MACROBUTTON  SnrToggleCheckbox √不适用 </w:instrText>
              </w:r>
              <w:r>
                <w:rPr>
                  <w:szCs w:val="21"/>
                </w:rPr>
                <w:fldChar w:fldCharType="end"/>
              </w:r>
            </w:p>
          </w:sdtContent>
        </w:sdt>
        <w:p w:rsidR="00076FD1" w:rsidRDefault="00076FD1">
          <w:pPr>
            <w:autoSpaceDE w:val="0"/>
            <w:autoSpaceDN w:val="0"/>
            <w:adjustRightInd w:val="0"/>
            <w:ind w:rightChars="50" w:right="120"/>
            <w:rPr>
              <w:szCs w:val="21"/>
            </w:rPr>
          </w:pPr>
        </w:p>
        <w:p w:rsidR="00076FD1" w:rsidRDefault="00703427"/>
      </w:sdtContent>
    </w:sdt>
    <w:bookmarkEnd w:id="125" w:displacedByCustomXml="prev"/>
    <w:bookmarkStart w:id="126" w:name="_Hlk10471002" w:displacedByCustomXml="next"/>
    <w:bookmarkStart w:id="127" w:name="_Hlk10471011" w:displacedByCustomXml="next"/>
    <w:sdt>
      <w:sdtPr>
        <w:rPr>
          <w:rFonts w:hint="eastAsia"/>
          <w:szCs w:val="21"/>
        </w:rPr>
        <w:alias w:val="模块:其他说明："/>
        <w:tag w:val="_SEC_5b10981ad765434eb8d30a4d75bff071"/>
        <w:id w:val="-668248387"/>
        <w:lock w:val="sdtLocked"/>
        <w:placeholder>
          <w:docPart w:val="GBC22222222222222222222222222222"/>
        </w:placeholder>
      </w:sdtPr>
      <w:sdtEndPr>
        <w:rPr>
          <w:rFonts w:hint="default"/>
          <w:szCs w:val="24"/>
        </w:rPr>
      </w:sdtEndPr>
      <w:sdtContent>
        <w:p w:rsidR="00076FD1" w:rsidRDefault="001D52FB">
          <w:pPr>
            <w:rPr>
              <w:szCs w:val="21"/>
            </w:rPr>
          </w:pPr>
          <w:r>
            <w:rPr>
              <w:rFonts w:hint="eastAsia"/>
              <w:szCs w:val="21"/>
            </w:rPr>
            <w:t>其他说明：</w:t>
          </w:r>
          <w:bookmarkEnd w:id="126"/>
        </w:p>
        <w:sdt>
          <w:sdtPr>
            <w:rPr>
              <w:szCs w:val="21"/>
            </w:rPr>
            <w:alias w:val="是否适用：合同资产其他说明[双击切换]"/>
            <w:tag w:val="_GBC_06cd3c0f93454d76bd0c7e20322e8a49"/>
            <w:id w:val="-703562463"/>
            <w:lock w:val="sdtLocked"/>
            <w:placeholder>
              <w:docPart w:val="GBC22222222222222222222222222222"/>
            </w:placeholder>
          </w:sdtPr>
          <w:sdtContent>
            <w:p w:rsidR="00076FD1" w:rsidRDefault="001D52FB" w:rsidP="005B1277">
              <w:r>
                <w:rPr>
                  <w:szCs w:val="21"/>
                </w:rPr>
                <w:fldChar w:fldCharType="begin"/>
              </w:r>
              <w:r w:rsidR="005B1277">
                <w:rPr>
                  <w:szCs w:val="21"/>
                </w:rPr>
                <w:instrText xml:space="preserve"> MACROBUTTON  SnrToggleCheckbox □适用 </w:instrText>
              </w:r>
              <w:r>
                <w:rPr>
                  <w:szCs w:val="21"/>
                </w:rPr>
                <w:fldChar w:fldCharType="end"/>
              </w:r>
              <w:r>
                <w:rPr>
                  <w:szCs w:val="21"/>
                </w:rPr>
                <w:fldChar w:fldCharType="begin"/>
              </w:r>
              <w:r w:rsidR="005B1277">
                <w:rPr>
                  <w:szCs w:val="21"/>
                </w:rPr>
                <w:instrText xml:space="preserve"> MACROBUTTON  SnrToggleCheckbox √不适用 </w:instrText>
              </w:r>
              <w:r>
                <w:rPr>
                  <w:szCs w:val="21"/>
                </w:rPr>
                <w:fldChar w:fldCharType="end"/>
              </w:r>
            </w:p>
          </w:sdtContent>
        </w:sdt>
      </w:sdtContent>
    </w:sdt>
    <w:bookmarkEnd w:id="127" w:displacedByCustomXml="prev"/>
    <w:p w:rsidR="00076FD1" w:rsidRDefault="00076FD1"/>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076FD1" w:rsidRDefault="001D52FB">
          <w:pPr>
            <w:pStyle w:val="3"/>
            <w:numPr>
              <w:ilvl w:val="0"/>
              <w:numId w:val="18"/>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Content>
            <w:p w:rsidR="005B1277" w:rsidRDefault="001D52FB" w:rsidP="005B1277">
              <w:r>
                <w:fldChar w:fldCharType="begin"/>
              </w:r>
              <w:r w:rsidR="005B1277">
                <w:instrText xml:space="preserve"> MACROBUTTON  SnrToggleCheckbox □适用 </w:instrText>
              </w:r>
              <w:r>
                <w:fldChar w:fldCharType="end"/>
              </w:r>
              <w:r>
                <w:fldChar w:fldCharType="begin"/>
              </w:r>
              <w:r w:rsidR="005B1277">
                <w:instrText xml:space="preserve"> MACROBUTTON  SnrToggleCheckbox √不适用 </w:instrText>
              </w:r>
              <w:r>
                <w:fldChar w:fldCharType="end"/>
              </w:r>
            </w:p>
          </w:sdtContent>
        </w:sdt>
        <w:p w:rsidR="00076FD1" w:rsidRDefault="00703427"/>
      </w:sdtContent>
    </w:sdt>
    <w:p w:rsidR="00076FD1" w:rsidRDefault="00076FD1">
      <w:pPr>
        <w:ind w:right="210"/>
      </w:pPr>
    </w:p>
    <w:bookmarkStart w:id="128"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Content>
            <w:p w:rsidR="005B1277" w:rsidRDefault="001D52FB" w:rsidP="005B1277">
              <w:r>
                <w:fldChar w:fldCharType="begin"/>
              </w:r>
              <w:r w:rsidR="005B1277">
                <w:instrText xml:space="preserve"> MACROBUTTON  SnrToggleCheckbox □适用 </w:instrText>
              </w:r>
              <w:r>
                <w:fldChar w:fldCharType="end"/>
              </w:r>
              <w:r>
                <w:fldChar w:fldCharType="begin"/>
              </w:r>
              <w:r w:rsidR="005B1277">
                <w:instrText xml:space="preserve"> MACROBUTTON  SnrToggleCheckbox √不适用 </w:instrText>
              </w:r>
              <w:r>
                <w:fldChar w:fldCharType="end"/>
              </w:r>
            </w:p>
          </w:sdtContent>
        </w:sdt>
        <w:p w:rsidR="00076FD1" w:rsidRDefault="00703427">
          <w:pPr>
            <w:ind w:right="210"/>
          </w:pPr>
        </w:p>
      </w:sdtContent>
    </w:sdt>
    <w:bookmarkEnd w:id="128" w:displacedByCustomXml="prev"/>
    <w:p w:rsidR="00076FD1" w:rsidRDefault="00076FD1">
      <w:pPr>
        <w:ind w:right="210"/>
      </w:pPr>
    </w:p>
    <w:bookmarkStart w:id="129"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Content>
            <w:p w:rsidR="00076FD1" w:rsidRDefault="001D52FB">
              <w:r>
                <w:fldChar w:fldCharType="begin"/>
              </w:r>
              <w:r w:rsidR="005B1277">
                <w:instrText xml:space="preserve"> MACROBUTTON  SnrToggleCheckbox √适用 </w:instrText>
              </w:r>
              <w:r>
                <w:fldChar w:fldCharType="end"/>
              </w:r>
              <w:r>
                <w:fldChar w:fldCharType="begin"/>
              </w:r>
              <w:r w:rsidR="005B1277">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076FD1" w:rsidTr="00510B81">
            <w:bookmarkStart w:id="130" w:name="_Hlk533421736" w:displacedByCustomXml="next"/>
            <w:sdt>
              <w:sdtPr>
                <w:tag w:val="_PLD_15bbfc7d41df4300abcae2e424cc6572"/>
                <w:id w:val="-714424569"/>
                <w:lock w:val="sdtLocked"/>
              </w:sdtPr>
              <w:sdtContent>
                <w:tc>
                  <w:tcPr>
                    <w:tcW w:w="1816" w:type="pct"/>
                    <w:shd w:val="clear" w:color="auto" w:fill="auto"/>
                    <w:vAlign w:val="center"/>
                  </w:tcPr>
                  <w:p w:rsidR="00076FD1" w:rsidRDefault="001D52FB">
                    <w:pPr>
                      <w:jc w:val="center"/>
                      <w:rPr>
                        <w:szCs w:val="21"/>
                      </w:rPr>
                    </w:pPr>
                    <w:r>
                      <w:rPr>
                        <w:rFonts w:hint="eastAsia"/>
                        <w:szCs w:val="21"/>
                      </w:rPr>
                      <w:t>项目</w:t>
                    </w:r>
                  </w:p>
                </w:tc>
              </w:sdtContent>
            </w:sdt>
            <w:sdt>
              <w:sdtPr>
                <w:tag w:val="_PLD_d2a222194eae4e958db2401139170ea2"/>
                <w:id w:val="-445083547"/>
                <w:lock w:val="sdtLocked"/>
              </w:sdtPr>
              <w:sdtContent>
                <w:tc>
                  <w:tcPr>
                    <w:tcW w:w="1612" w:type="pct"/>
                    <w:shd w:val="clear" w:color="auto" w:fill="auto"/>
                    <w:vAlign w:val="center"/>
                  </w:tcPr>
                  <w:p w:rsidR="00076FD1" w:rsidRDefault="001D52FB">
                    <w:pPr>
                      <w:jc w:val="center"/>
                      <w:rPr>
                        <w:szCs w:val="21"/>
                      </w:rPr>
                    </w:pPr>
                    <w:r>
                      <w:rPr>
                        <w:rFonts w:hint="eastAsia"/>
                        <w:szCs w:val="21"/>
                      </w:rPr>
                      <w:t>期末余额</w:t>
                    </w:r>
                  </w:p>
                </w:tc>
              </w:sdtContent>
            </w:sdt>
            <w:sdt>
              <w:sdtPr>
                <w:tag w:val="_PLD_0f3815799e9d4216b9506517d8e9b90c"/>
                <w:id w:val="-895358498"/>
                <w:lock w:val="sdtLocked"/>
              </w:sdtPr>
              <w:sdtContent>
                <w:tc>
                  <w:tcPr>
                    <w:tcW w:w="1572" w:type="pct"/>
                    <w:shd w:val="clear" w:color="auto" w:fill="auto"/>
                    <w:vAlign w:val="center"/>
                  </w:tcPr>
                  <w:p w:rsidR="00076FD1" w:rsidRDefault="001D52FB">
                    <w:pPr>
                      <w:jc w:val="center"/>
                      <w:rPr>
                        <w:szCs w:val="21"/>
                      </w:rPr>
                    </w:pPr>
                    <w:r>
                      <w:rPr>
                        <w:rFonts w:hint="eastAsia"/>
                        <w:szCs w:val="21"/>
                      </w:rPr>
                      <w:t>期初余额</w:t>
                    </w:r>
                  </w:p>
                </w:tc>
              </w:sdtContent>
            </w:sdt>
          </w:tr>
          <w:tr w:rsidR="00076FD1" w:rsidTr="00510B81">
            <w:sdt>
              <w:sdtPr>
                <w:tag w:val="_PLD_5784c482c38842a295b3e360832ddcad"/>
                <w:id w:val="1253249889"/>
                <w:lock w:val="sdtLocked"/>
              </w:sdtPr>
              <w:sdtContent>
                <w:tc>
                  <w:tcPr>
                    <w:tcW w:w="1816" w:type="pct"/>
                    <w:shd w:val="clear" w:color="auto" w:fill="auto"/>
                    <w:vAlign w:val="center"/>
                  </w:tcPr>
                  <w:p w:rsidR="00076FD1" w:rsidRDefault="001D52FB">
                    <w:r>
                      <w:rPr>
                        <w:rFonts w:hint="eastAsia"/>
                      </w:rPr>
                      <w:t>合同取得成本</w:t>
                    </w:r>
                  </w:p>
                </w:tc>
              </w:sdtContent>
            </w:sdt>
            <w:tc>
              <w:tcPr>
                <w:tcW w:w="1612" w:type="pct"/>
                <w:shd w:val="clear" w:color="auto" w:fill="auto"/>
                <w:vAlign w:val="center"/>
              </w:tcPr>
              <w:p w:rsidR="00076FD1" w:rsidRDefault="00076FD1">
                <w:pPr>
                  <w:jc w:val="right"/>
                </w:pPr>
              </w:p>
            </w:tc>
            <w:tc>
              <w:tcPr>
                <w:tcW w:w="1572" w:type="pct"/>
                <w:shd w:val="clear" w:color="auto" w:fill="auto"/>
                <w:vAlign w:val="center"/>
              </w:tcPr>
              <w:p w:rsidR="00076FD1" w:rsidRDefault="00076FD1">
                <w:pPr>
                  <w:jc w:val="right"/>
                </w:pPr>
              </w:p>
            </w:tc>
          </w:tr>
          <w:tr w:rsidR="00076FD1" w:rsidTr="00510B81">
            <w:sdt>
              <w:sdtPr>
                <w:tag w:val="_PLD_a697556166a54a12bb39e7c933ac01b6"/>
                <w:id w:val="-1237698265"/>
                <w:lock w:val="sdtLocked"/>
              </w:sdtPr>
              <w:sdtContent>
                <w:tc>
                  <w:tcPr>
                    <w:tcW w:w="1816" w:type="pct"/>
                    <w:shd w:val="clear" w:color="auto" w:fill="auto"/>
                    <w:vAlign w:val="center"/>
                  </w:tcPr>
                  <w:p w:rsidR="00076FD1" w:rsidRDefault="001D52FB">
                    <w:r>
                      <w:rPr>
                        <w:rFonts w:hint="eastAsia"/>
                      </w:rPr>
                      <w:t>应收退货成本</w:t>
                    </w:r>
                  </w:p>
                </w:tc>
              </w:sdtContent>
            </w:sdt>
            <w:tc>
              <w:tcPr>
                <w:tcW w:w="1612" w:type="pct"/>
                <w:shd w:val="clear" w:color="auto" w:fill="auto"/>
                <w:vAlign w:val="center"/>
              </w:tcPr>
              <w:p w:rsidR="00076FD1" w:rsidRDefault="00076FD1">
                <w:pPr>
                  <w:jc w:val="right"/>
                </w:pPr>
              </w:p>
            </w:tc>
            <w:tc>
              <w:tcPr>
                <w:tcW w:w="1572" w:type="pct"/>
                <w:shd w:val="clear" w:color="auto" w:fill="auto"/>
                <w:vAlign w:val="center"/>
              </w:tcPr>
              <w:p w:rsidR="00076FD1" w:rsidRDefault="00076FD1">
                <w:pPr>
                  <w:jc w:val="right"/>
                </w:pPr>
              </w:p>
            </w:tc>
          </w:tr>
          <w:sdt>
            <w:sdtPr>
              <w:rPr>
                <w:rFonts w:hint="eastAsia"/>
                <w:szCs w:val="21"/>
              </w:rPr>
              <w:alias w:val="其他流动资产明细"/>
              <w:tag w:val="_TUP_0bae324e6bd3444492796087e454ca12"/>
              <w:id w:val="1440254243"/>
              <w:lock w:val="sdtLocked"/>
              <w:placeholder>
                <w:docPart w:val="GBC11111111111111111111111111111"/>
              </w:placeholder>
            </w:sdtPr>
            <w:sdtContent>
              <w:tr w:rsidR="00076FD1" w:rsidTr="00510B81">
                <w:tc>
                  <w:tcPr>
                    <w:tcW w:w="1816" w:type="pct"/>
                    <w:shd w:val="clear" w:color="auto" w:fill="auto"/>
                  </w:tcPr>
                  <w:p w:rsidR="00076FD1" w:rsidRDefault="005B1277">
                    <w:pPr>
                      <w:snapToGrid w:val="0"/>
                      <w:ind w:leftChars="-51" w:left="-122"/>
                      <w:rPr>
                        <w:szCs w:val="21"/>
                      </w:rPr>
                    </w:pPr>
                    <w:r>
                      <w:rPr>
                        <w:rFonts w:hint="eastAsia"/>
                        <w:szCs w:val="21"/>
                      </w:rPr>
                      <w:t>待摊费用</w:t>
                    </w:r>
                  </w:p>
                </w:tc>
                <w:tc>
                  <w:tcPr>
                    <w:tcW w:w="1612" w:type="pct"/>
                    <w:shd w:val="clear" w:color="auto" w:fill="auto"/>
                  </w:tcPr>
                  <w:p w:rsidR="00076FD1" w:rsidRDefault="00CB4F26">
                    <w:pPr>
                      <w:snapToGrid w:val="0"/>
                      <w:jc w:val="right"/>
                      <w:rPr>
                        <w:szCs w:val="21"/>
                      </w:rPr>
                    </w:pPr>
                    <w:r>
                      <w:rPr>
                        <w:szCs w:val="21"/>
                      </w:rPr>
                      <w:t>4,069,199.79</w:t>
                    </w:r>
                  </w:p>
                </w:tc>
                <w:tc>
                  <w:tcPr>
                    <w:tcW w:w="1572" w:type="pct"/>
                    <w:shd w:val="clear" w:color="auto" w:fill="auto"/>
                  </w:tcPr>
                  <w:p w:rsidR="00076FD1" w:rsidRDefault="005B1277">
                    <w:pPr>
                      <w:snapToGrid w:val="0"/>
                      <w:jc w:val="right"/>
                      <w:rPr>
                        <w:szCs w:val="21"/>
                      </w:rPr>
                    </w:pPr>
                    <w:r>
                      <w:rPr>
                        <w:szCs w:val="21"/>
                      </w:rPr>
                      <w:t>3,264,221.51</w:t>
                    </w:r>
                  </w:p>
                </w:tc>
              </w:tr>
            </w:sdtContent>
          </w:sdt>
          <w:sdt>
            <w:sdtPr>
              <w:rPr>
                <w:rFonts w:hint="eastAsia"/>
                <w:szCs w:val="21"/>
              </w:rPr>
              <w:alias w:val="其他流动资产明细"/>
              <w:tag w:val="_TUP_0bae324e6bd3444492796087e454ca12"/>
              <w:id w:val="-32660388"/>
              <w:lock w:val="sdtLocked"/>
              <w:placeholder>
                <w:docPart w:val="GBC11111111111111111111111111111"/>
              </w:placeholder>
            </w:sdtPr>
            <w:sdtContent>
              <w:tr w:rsidR="00076FD1" w:rsidTr="00510B81">
                <w:tc>
                  <w:tcPr>
                    <w:tcW w:w="1816" w:type="pct"/>
                    <w:shd w:val="clear" w:color="auto" w:fill="auto"/>
                  </w:tcPr>
                  <w:p w:rsidR="00076FD1" w:rsidRDefault="005B1277">
                    <w:pPr>
                      <w:snapToGrid w:val="0"/>
                      <w:ind w:leftChars="-51" w:left="-122"/>
                      <w:rPr>
                        <w:szCs w:val="21"/>
                      </w:rPr>
                    </w:pPr>
                    <w:r>
                      <w:rPr>
                        <w:rFonts w:hint="eastAsia"/>
                        <w:szCs w:val="21"/>
                      </w:rPr>
                      <w:t>待抵扣增值税进项税</w:t>
                    </w:r>
                  </w:p>
                </w:tc>
                <w:tc>
                  <w:tcPr>
                    <w:tcW w:w="1612" w:type="pct"/>
                    <w:shd w:val="clear" w:color="auto" w:fill="auto"/>
                  </w:tcPr>
                  <w:p w:rsidR="00076FD1" w:rsidRDefault="00CB4F26">
                    <w:pPr>
                      <w:snapToGrid w:val="0"/>
                      <w:jc w:val="right"/>
                      <w:rPr>
                        <w:szCs w:val="21"/>
                      </w:rPr>
                    </w:pPr>
                    <w:r>
                      <w:rPr>
                        <w:szCs w:val="21"/>
                      </w:rPr>
                      <w:t>80,667.24</w:t>
                    </w:r>
                  </w:p>
                </w:tc>
                <w:tc>
                  <w:tcPr>
                    <w:tcW w:w="1572" w:type="pct"/>
                    <w:shd w:val="clear" w:color="auto" w:fill="auto"/>
                  </w:tcPr>
                  <w:p w:rsidR="00076FD1" w:rsidRDefault="00CB4F26">
                    <w:pPr>
                      <w:snapToGrid w:val="0"/>
                      <w:jc w:val="right"/>
                      <w:rPr>
                        <w:szCs w:val="21"/>
                      </w:rPr>
                    </w:pPr>
                    <w:r>
                      <w:rPr>
                        <w:szCs w:val="21"/>
                      </w:rPr>
                      <w:t>279,550.67</w:t>
                    </w:r>
                  </w:p>
                </w:tc>
              </w:tr>
            </w:sdtContent>
          </w:sdt>
          <w:tr w:rsidR="00076FD1" w:rsidTr="00510B81">
            <w:sdt>
              <w:sdtPr>
                <w:tag w:val="_PLD_b6c346d1d68d4f27847794dad182ef24"/>
                <w:id w:val="1457602942"/>
                <w:lock w:val="sdtLocked"/>
              </w:sdtPr>
              <w:sdtContent>
                <w:tc>
                  <w:tcPr>
                    <w:tcW w:w="1816" w:type="pct"/>
                    <w:shd w:val="clear" w:color="auto" w:fill="auto"/>
                    <w:vAlign w:val="center"/>
                  </w:tcPr>
                  <w:p w:rsidR="00076FD1" w:rsidRDefault="001D52FB">
                    <w:pPr>
                      <w:snapToGrid w:val="0"/>
                      <w:ind w:leftChars="-51" w:left="-122"/>
                      <w:jc w:val="center"/>
                      <w:rPr>
                        <w:szCs w:val="21"/>
                      </w:rPr>
                    </w:pPr>
                    <w:r>
                      <w:rPr>
                        <w:rFonts w:hint="eastAsia"/>
                        <w:szCs w:val="21"/>
                      </w:rPr>
                      <w:t>合计</w:t>
                    </w:r>
                  </w:p>
                </w:tc>
              </w:sdtContent>
            </w:sdt>
            <w:tc>
              <w:tcPr>
                <w:tcW w:w="1612" w:type="pct"/>
                <w:shd w:val="clear" w:color="auto" w:fill="auto"/>
              </w:tcPr>
              <w:p w:rsidR="00076FD1" w:rsidRDefault="00CB4F26">
                <w:pPr>
                  <w:snapToGrid w:val="0"/>
                  <w:jc w:val="right"/>
                  <w:rPr>
                    <w:szCs w:val="21"/>
                  </w:rPr>
                </w:pPr>
                <w:r>
                  <w:rPr>
                    <w:szCs w:val="21"/>
                  </w:rPr>
                  <w:t>4,149,867.03</w:t>
                </w:r>
              </w:p>
            </w:tc>
            <w:tc>
              <w:tcPr>
                <w:tcW w:w="1572" w:type="pct"/>
                <w:shd w:val="clear" w:color="auto" w:fill="auto"/>
              </w:tcPr>
              <w:p w:rsidR="00076FD1" w:rsidRDefault="00CB4F26">
                <w:pPr>
                  <w:snapToGrid w:val="0"/>
                  <w:jc w:val="right"/>
                  <w:rPr>
                    <w:szCs w:val="21"/>
                  </w:rPr>
                </w:pPr>
                <w:r>
                  <w:rPr>
                    <w:szCs w:val="21"/>
                  </w:rPr>
                  <w:t>3,543,772.18</w:t>
                </w:r>
              </w:p>
            </w:tc>
          </w:tr>
        </w:tbl>
        <w:bookmarkEnd w:id="130"/>
        <w:p w:rsidR="00076FD1" w:rsidRDefault="001D52FB">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rsidR="00076FD1" w:rsidRDefault="00CA1891">
              <w:r w:rsidRPr="00CA1891">
                <w:rPr>
                  <w:rFonts w:hint="eastAsia"/>
                </w:rPr>
                <w:t>无</w:t>
              </w:r>
            </w:p>
          </w:sdtContent>
        </w:sdt>
      </w:sdtContent>
    </w:sdt>
    <w:bookmarkEnd w:id="129" w:displacedByCustomXml="prev"/>
    <w:p w:rsidR="00076FD1" w:rsidRDefault="00076FD1">
      <w:pPr>
        <w:ind w:right="210"/>
      </w:pPr>
    </w:p>
    <w:bookmarkStart w:id="131"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rPr>
          </w:pPr>
          <w:r>
            <w:rPr>
              <w:rFonts w:ascii="宋体" w:hAnsi="宋体" w:hint="eastAsia"/>
            </w:rPr>
            <w:t>债权投资</w:t>
          </w:r>
        </w:p>
        <w:p w:rsidR="00076FD1" w:rsidRDefault="001D52FB">
          <w:pPr>
            <w:pStyle w:val="4"/>
            <w:numPr>
              <w:ilvl w:val="3"/>
              <w:numId w:val="94"/>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Content>
            <w:p w:rsidR="00076FD1" w:rsidRDefault="001D52FB" w:rsidP="00CB4F26">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31" w:displacedByCustomXml="prev"/>
    <w:bookmarkStart w:id="132" w:name="_Hlk10471440" w:displacedByCustomXml="next"/>
    <w:bookmarkStart w:id="133"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076FD1" w:rsidRDefault="001D52FB">
          <w:pPr>
            <w:pStyle w:val="4"/>
            <w:numPr>
              <w:ilvl w:val="3"/>
              <w:numId w:val="94"/>
            </w:numPr>
            <w:ind w:left="426" w:hanging="426"/>
            <w:rPr>
              <w:rFonts w:ascii="宋体" w:hAnsi="宋体"/>
            </w:rPr>
          </w:pPr>
          <w:r>
            <w:rPr>
              <w:rFonts w:ascii="宋体" w:hAnsi="宋体" w:hint="eastAsia"/>
            </w:rPr>
            <w:t>期末重要的债权投资</w:t>
          </w:r>
          <w:bookmarkEnd w:id="132"/>
        </w:p>
        <w:sdt>
          <w:sdtPr>
            <w:alias w:val="是否适用：重要的债权投资[双击切换]"/>
            <w:tag w:val="_GBC_0ff84ccc1d234704b93c4e33c0d575ce"/>
            <w:id w:val="1729872352"/>
            <w:lock w:val="sdtLocked"/>
            <w:placeholder>
              <w:docPart w:val="GBC22222222222222222222222222222"/>
            </w:placeholder>
          </w:sdtPr>
          <w:sdtContent>
            <w:p w:rsidR="00076FD1" w:rsidRDefault="001D52FB" w:rsidP="00CB4F26">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33" w:displacedByCustomXml="prev"/>
    <w:bookmarkStart w:id="134" w:name="_Hlk10471472" w:displacedByCustomXml="next"/>
    <w:bookmarkStart w:id="135"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076FD1" w:rsidRDefault="001D52FB">
          <w:pPr>
            <w:pStyle w:val="4"/>
            <w:numPr>
              <w:ilvl w:val="3"/>
              <w:numId w:val="94"/>
            </w:numPr>
            <w:ind w:left="426" w:hanging="426"/>
            <w:rPr>
              <w:rFonts w:ascii="宋体" w:hAnsi="宋体"/>
            </w:rPr>
          </w:pPr>
          <w:r>
            <w:rPr>
              <w:rFonts w:ascii="宋体" w:hAnsi="宋体" w:cs="宋体" w:hint="eastAsia"/>
              <w:bCs w:val="0"/>
              <w:kern w:val="0"/>
              <w:szCs w:val="24"/>
            </w:rPr>
            <w:t>减值准备计提情况</w:t>
          </w:r>
          <w:bookmarkEnd w:id="134"/>
        </w:p>
        <w:sdt>
          <w:sdtPr>
            <w:alias w:val="是否适用：债权投资减值准备调节表[双击切换]"/>
            <w:tag w:val="_GBC_415a5cd43ad14136b13ac09b150da06f"/>
            <w:id w:val="1895469357"/>
            <w:lock w:val="sdtLocked"/>
            <w:placeholder>
              <w:docPart w:val="GBC22222222222222222222222222222"/>
            </w:placeholder>
          </w:sdtPr>
          <w:sdtContent>
            <w:p w:rsidR="00CB4F26" w:rsidRDefault="001D52FB" w:rsidP="00CB4F26">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p w:rsidR="00076FD1" w:rsidRDefault="00076FD1">
          <w:pPr>
            <w:ind w:right="210"/>
          </w:pPr>
        </w:p>
        <w:p w:rsidR="00076FD1" w:rsidRDefault="00703427">
          <w:pPr>
            <w:ind w:right="210"/>
          </w:pPr>
        </w:p>
      </w:sdtContent>
    </w:sdt>
    <w:bookmarkEnd w:id="135" w:displacedByCustomXml="prev"/>
    <w:bookmarkStart w:id="136"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其他债权投资</w:t>
          </w:r>
        </w:p>
        <w:p w:rsidR="00076FD1" w:rsidRDefault="001D52FB">
          <w:pPr>
            <w:pStyle w:val="4"/>
            <w:numPr>
              <w:ilvl w:val="3"/>
              <w:numId w:val="95"/>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Content>
            <w:p w:rsidR="00076FD1" w:rsidRDefault="001D52FB" w:rsidP="00CB4F26">
              <w:pPr>
                <w:ind w:right="210"/>
              </w:pPr>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36" w:displacedByCustomXml="prev"/>
    <w:bookmarkStart w:id="137" w:name="_Hlk10471670" w:displacedByCustomXml="next"/>
    <w:bookmarkStart w:id="138"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076FD1" w:rsidRDefault="001D52FB">
          <w:pPr>
            <w:pStyle w:val="4"/>
            <w:numPr>
              <w:ilvl w:val="3"/>
              <w:numId w:val="95"/>
            </w:numPr>
            <w:ind w:left="426" w:hanging="426"/>
            <w:rPr>
              <w:rFonts w:ascii="宋体" w:hAnsi="宋体"/>
            </w:rPr>
          </w:pPr>
          <w:r>
            <w:rPr>
              <w:rFonts w:ascii="宋体" w:hAnsi="宋体" w:hint="eastAsia"/>
            </w:rPr>
            <w:t>期末重要的其他债权投资</w:t>
          </w:r>
          <w:bookmarkEnd w:id="137"/>
        </w:p>
        <w:sdt>
          <w:sdtPr>
            <w:alias w:val="是否适用：重要的其他债权投资[双击切换]"/>
            <w:tag w:val="_GBC_e8808db892544b1ead740cddc4156455"/>
            <w:id w:val="1401405949"/>
            <w:lock w:val="sdtLocked"/>
            <w:placeholder>
              <w:docPart w:val="GBC22222222222222222222222222222"/>
            </w:placeholder>
          </w:sdtPr>
          <w:sdtContent>
            <w:p w:rsidR="00076FD1" w:rsidRDefault="001D52FB" w:rsidP="00CB4F26">
              <w:pPr>
                <w:ind w:right="210"/>
                <w:rPr>
                  <w:szCs w:val="21"/>
                </w:rPr>
              </w:pPr>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38" w:displacedByCustomXml="prev"/>
    <w:bookmarkStart w:id="139" w:name="_Hlk10471703" w:displacedByCustomXml="next"/>
    <w:bookmarkStart w:id="140"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41" w:name="_Hlk533848073" w:displacedByCustomXml="prev"/>
        <w:p w:rsidR="00076FD1" w:rsidRDefault="001D52FB">
          <w:pPr>
            <w:pStyle w:val="4"/>
            <w:numPr>
              <w:ilvl w:val="3"/>
              <w:numId w:val="95"/>
            </w:numPr>
            <w:ind w:left="426" w:hanging="426"/>
            <w:rPr>
              <w:rFonts w:ascii="宋体" w:hAnsi="宋体"/>
            </w:rPr>
          </w:pPr>
          <w:r>
            <w:rPr>
              <w:rFonts w:ascii="宋体" w:hAnsi="宋体" w:cs="宋体" w:hint="eastAsia"/>
              <w:bCs w:val="0"/>
              <w:kern w:val="0"/>
              <w:szCs w:val="24"/>
            </w:rPr>
            <w:t>减值准备计提情况</w:t>
          </w:r>
          <w:bookmarkEnd w:id="139"/>
        </w:p>
        <w:sdt>
          <w:sdtPr>
            <w:alias w:val="是否适用：其他债权投资减值准备调节表[双击切换]"/>
            <w:tag w:val="_GBC_038e4a0a4815442e91a9309c128001c1"/>
            <w:id w:val="-555165306"/>
            <w:lock w:val="sdtLocked"/>
            <w:placeholder>
              <w:docPart w:val="GBC22222222222222222222222222222"/>
            </w:placeholder>
          </w:sdtPr>
          <w:sdtContent>
            <w:p w:rsidR="00CB4F26" w:rsidRDefault="001D52FB" w:rsidP="00CB4F26">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p w:rsidR="00076FD1" w:rsidRDefault="00076FD1">
          <w:pPr>
            <w:ind w:right="210"/>
          </w:pPr>
        </w:p>
        <w:p w:rsidR="00076FD1" w:rsidRDefault="00703427">
          <w:pPr>
            <w:rPr>
              <w:szCs w:val="21"/>
            </w:rPr>
          </w:pPr>
        </w:p>
        <w:bookmarkEnd w:id="141" w:displacedByCustomXml="next"/>
      </w:sdtContent>
    </w:sdt>
    <w:bookmarkEnd w:id="140" w:displacedByCustomXml="prev"/>
    <w:bookmarkStart w:id="142" w:name="_Hlk533848097" w:displacedByCustomXml="next"/>
    <w:bookmarkStart w:id="143"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076FD1" w:rsidRDefault="001D52FB">
          <w:r>
            <w:rPr>
              <w:rFonts w:hint="eastAsia"/>
            </w:rPr>
            <w:t>其他说明：</w:t>
          </w:r>
          <w:bookmarkEnd w:id="142"/>
        </w:p>
        <w:sdt>
          <w:sdtPr>
            <w:alias w:val="是否适用：其他债权投资其他说明[双击切换]"/>
            <w:tag w:val="_GBC_e37f3e78626b4cd0ad52d68ae2fcdecb"/>
            <w:id w:val="839354787"/>
            <w:lock w:val="sdtLocked"/>
            <w:placeholder>
              <w:docPart w:val="GBC22222222222222222222222222222"/>
            </w:placeholder>
          </w:sdtPr>
          <w:sdtContent>
            <w:p w:rsidR="00076FD1" w:rsidRDefault="001D52FB" w:rsidP="00CB4F26">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43" w:displacedByCustomXml="prev"/>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076FD1" w:rsidRDefault="001D52FB">
          <w:pPr>
            <w:pStyle w:val="4"/>
            <w:numPr>
              <w:ilvl w:val="0"/>
              <w:numId w:val="79"/>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Content>
            <w:p w:rsidR="00076FD1" w:rsidRDefault="001D52FB" w:rsidP="00CB4F26">
              <w:pPr>
                <w:rPr>
                  <w:color w:val="FF0000"/>
                  <w:szCs w:val="21"/>
                </w:rPr>
              </w:pPr>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Start w:id="144"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076FD1" w:rsidRDefault="001D52FB">
          <w:pPr>
            <w:pStyle w:val="4"/>
            <w:numPr>
              <w:ilvl w:val="0"/>
              <w:numId w:val="79"/>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Content>
            <w:p w:rsidR="00076FD1" w:rsidRPr="00CB4F26" w:rsidRDefault="001D52FB">
              <w:pPr>
                <w:rPr>
                  <w:szCs w:val="21"/>
                </w:rPr>
              </w:pPr>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44" w:displacedByCustomXml="prev"/>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076FD1" w:rsidRDefault="001D52FB">
          <w:pPr>
            <w:pStyle w:val="4"/>
            <w:numPr>
              <w:ilvl w:val="0"/>
              <w:numId w:val="79"/>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Locked"/>
            <w:placeholder>
              <w:docPart w:val="GBC22222222222222222222222222222"/>
            </w:placeholder>
          </w:sdtPr>
          <w:sdtContent>
            <w:p w:rsidR="00076FD1" w:rsidRDefault="001D52FB" w:rsidP="00CB4F26">
              <w:pPr>
                <w:rPr>
                  <w:szCs w:val="21"/>
                </w:rPr>
              </w:pPr>
              <w:r>
                <w:rPr>
                  <w:szCs w:val="21"/>
                </w:rPr>
                <w:fldChar w:fldCharType="begin"/>
              </w:r>
              <w:r w:rsidR="00CB4F26">
                <w:rPr>
                  <w:szCs w:val="21"/>
                </w:rPr>
                <w:instrText xml:space="preserve"> MACROBUTTON  SnrToggleCheckbox □适用 </w:instrText>
              </w:r>
              <w:r>
                <w:rPr>
                  <w:szCs w:val="21"/>
                </w:rPr>
                <w:fldChar w:fldCharType="end"/>
              </w:r>
              <w:r>
                <w:rPr>
                  <w:szCs w:val="21"/>
                </w:rPr>
                <w:fldChar w:fldCharType="begin"/>
              </w:r>
              <w:r w:rsidR="00CB4F26">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076FD1" w:rsidRDefault="001D52FB">
          <w:pPr>
            <w:pStyle w:val="4"/>
            <w:numPr>
              <w:ilvl w:val="0"/>
              <w:numId w:val="79"/>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rsidR="00076FD1" w:rsidRDefault="001D52FB" w:rsidP="00CB4F26">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p w:rsidR="00076FD1" w:rsidRDefault="00076FD1">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076FD1" w:rsidRDefault="001D52FB">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Locked"/>
            <w:placeholder>
              <w:docPart w:val="GBC22222222222222222222222222222"/>
            </w:placeholder>
          </w:sdtPr>
          <w:sdtContent>
            <w:p w:rsidR="00076FD1" w:rsidRDefault="001D52FB" w:rsidP="00CB4F26">
              <w:pPr>
                <w:rPr>
                  <w:szCs w:val="21"/>
                </w:rPr>
              </w:pPr>
              <w:r>
                <w:rPr>
                  <w:szCs w:val="21"/>
                </w:rPr>
                <w:fldChar w:fldCharType="begin"/>
              </w:r>
              <w:r w:rsidR="00CB4F26">
                <w:rPr>
                  <w:szCs w:val="21"/>
                </w:rPr>
                <w:instrText xml:space="preserve"> MACROBUTTON  SnrToggleCheckbox □适用 </w:instrText>
              </w:r>
              <w:r>
                <w:rPr>
                  <w:szCs w:val="21"/>
                </w:rPr>
                <w:fldChar w:fldCharType="end"/>
              </w:r>
              <w:r>
                <w:rPr>
                  <w:szCs w:val="21"/>
                </w:rPr>
                <w:fldChar w:fldCharType="begin"/>
              </w:r>
              <w:r w:rsidR="00CB4F26">
                <w:rPr>
                  <w:szCs w:val="21"/>
                </w:rPr>
                <w:instrText xml:space="preserve"> MACROBUTTON  SnrToggleCheckbox √不适用 </w:instrText>
              </w:r>
              <w:r>
                <w:rPr>
                  <w:szCs w:val="21"/>
                </w:rPr>
                <w:fldChar w:fldCharType="end"/>
              </w:r>
            </w:p>
          </w:sdtContent>
        </w:sdt>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lastRenderedPageBreak/>
        <w:t>长期股权投资</w:t>
      </w:r>
    </w:p>
    <w:p w:rsidR="00CB4F26" w:rsidRDefault="00703427" w:rsidP="00CB4F26">
      <w:pPr>
        <w:rPr>
          <w:szCs w:val="21"/>
        </w:rPr>
      </w:pPr>
      <w:sdt>
        <w:sdtPr>
          <w:rPr>
            <w:rFonts w:hint="eastAsia"/>
          </w:rPr>
          <w:alias w:val="是否适用：长期股权投资[双击切换]"/>
          <w:tag w:val="_GBC_bafa2cb2262c4c4ebc4eed8f4e4a81c6"/>
          <w:id w:val="1104765703"/>
          <w:lock w:val="sdtLocked"/>
          <w:placeholder>
            <w:docPart w:val="GBC22222222222222222222222222222"/>
          </w:placeholder>
        </w:sdtPr>
        <w:sdtContent>
          <w:r w:rsidR="001D52FB">
            <w:fldChar w:fldCharType="begin"/>
          </w:r>
          <w:r w:rsidR="00CB4F26">
            <w:instrText xml:space="preserve"> MACROBUTTON  SnrToggleCheckbox □适用 </w:instrText>
          </w:r>
          <w:r w:rsidR="001D52FB">
            <w:fldChar w:fldCharType="end"/>
          </w:r>
          <w:r w:rsidR="001D52FB">
            <w:fldChar w:fldCharType="begin"/>
          </w:r>
          <w:r w:rsidR="00CB4F26">
            <w:instrText xml:space="preserve"> MACROBUTTON  SnrToggleCheckbox √不适用 </w:instrText>
          </w:r>
          <w:r w:rsidR="001D52FB">
            <w:fldChar w:fldCharType="end"/>
          </w:r>
        </w:sdtContent>
      </w:sdt>
    </w:p>
    <w:p w:rsidR="00076FD1" w:rsidRDefault="00076FD1">
      <w:pPr>
        <w:snapToGrid w:val="0"/>
        <w:spacing w:line="240" w:lineRule="atLeast"/>
        <w:rPr>
          <w:szCs w:val="21"/>
        </w:rPr>
      </w:pPr>
    </w:p>
    <w:p w:rsidR="00076FD1" w:rsidRDefault="00076FD1">
      <w:pPr>
        <w:rPr>
          <w:szCs w:val="21"/>
        </w:rPr>
      </w:pPr>
    </w:p>
    <w:bookmarkStart w:id="145"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其他权益工具投资</w:t>
          </w:r>
        </w:p>
        <w:p w:rsidR="00076FD1" w:rsidRDefault="001D52FB">
          <w:pPr>
            <w:pStyle w:val="4"/>
            <w:numPr>
              <w:ilvl w:val="3"/>
              <w:numId w:val="96"/>
            </w:numPr>
            <w:ind w:left="426" w:hanging="426"/>
            <w:rPr>
              <w:rFonts w:ascii="宋体" w:hAnsi="宋体"/>
            </w:rPr>
          </w:pPr>
          <w:bookmarkStart w:id="146"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rsidR="00076FD1" w:rsidRDefault="001D52FB" w:rsidP="00CB4F26">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bookmarkEnd w:id="146" w:displacedByCustomXml="next"/>
      </w:sdtContent>
    </w:sdt>
    <w:bookmarkEnd w:id="145" w:displacedByCustomXml="prev"/>
    <w:bookmarkStart w:id="147" w:name="_Hlk10472075" w:displacedByCustomXml="next"/>
    <w:bookmarkStart w:id="148"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076FD1" w:rsidRDefault="001D52FB">
          <w:pPr>
            <w:pStyle w:val="4"/>
            <w:numPr>
              <w:ilvl w:val="3"/>
              <w:numId w:val="96"/>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47"/>
        </w:p>
        <w:sdt>
          <w:sdtPr>
            <w:alias w:val="是否适用：非交易性权益工具投资情况[双击切换]"/>
            <w:tag w:val="_GBC_5bc286b941b942a6afabd12760854b2c"/>
            <w:id w:val="-1002122434"/>
            <w:lock w:val="sdtLocked"/>
            <w:placeholder>
              <w:docPart w:val="GBC22222222222222222222222222222"/>
            </w:placeholder>
          </w:sdtPr>
          <w:sdtContent>
            <w:p w:rsidR="00076FD1" w:rsidRDefault="001D52FB" w:rsidP="00CB4F26">
              <w:pPr>
                <w:rPr>
                  <w:szCs w:val="21"/>
                </w:rPr>
              </w:pPr>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48" w:displacedByCustomXml="prev"/>
    <w:bookmarkStart w:id="149" w:name="_Hlk10472110" w:displacedByCustomXml="next"/>
    <w:bookmarkStart w:id="150"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076FD1" w:rsidRDefault="001D52FB">
          <w:r>
            <w:rPr>
              <w:rFonts w:hint="eastAsia"/>
            </w:rPr>
            <w:t>其他</w:t>
          </w:r>
          <w:r>
            <w:t>说明</w:t>
          </w:r>
          <w:r>
            <w:rPr>
              <w:rFonts w:hint="eastAsia"/>
            </w:rPr>
            <w:t>：</w:t>
          </w:r>
          <w:bookmarkEnd w:id="149"/>
        </w:p>
        <w:sdt>
          <w:sdtPr>
            <w:alias w:val="是否适用：其他权益工具投资其他说明[双击切换]"/>
            <w:tag w:val="_GBC_9bd79d8d324a4f4c984344781e18ee35"/>
            <w:id w:val="-1237774846"/>
            <w:lock w:val="sdtLocked"/>
            <w:placeholder>
              <w:docPart w:val="GBC22222222222222222222222222222"/>
            </w:placeholder>
          </w:sdtPr>
          <w:sdtContent>
            <w:p w:rsidR="00076FD1" w:rsidRDefault="001D52FB" w:rsidP="00CB4F26">
              <w:pPr>
                <w:rPr>
                  <w:szCs w:val="21"/>
                </w:rPr>
              </w:pPr>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50" w:displacedByCustomXml="prev"/>
    <w:p w:rsidR="00076FD1" w:rsidRDefault="00076FD1">
      <w:pPr>
        <w:rPr>
          <w:szCs w:val="21"/>
        </w:rPr>
      </w:pPr>
    </w:p>
    <w:bookmarkStart w:id="151"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Content>
            <w:p w:rsidR="00076FD1" w:rsidRDefault="001D52FB">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sdtContent>
    </w:sdt>
    <w:bookmarkEnd w:id="151" w:displacedByCustomXml="prev"/>
    <w:p w:rsidR="00076FD1" w:rsidRDefault="001D52FB">
      <w:pPr>
        <w:pStyle w:val="3"/>
        <w:numPr>
          <w:ilvl w:val="0"/>
          <w:numId w:val="18"/>
        </w:numPr>
        <w:tabs>
          <w:tab w:val="left" w:pos="504"/>
        </w:tabs>
        <w:rPr>
          <w:rFonts w:ascii="宋体" w:hAnsi="宋体"/>
          <w:szCs w:val="21"/>
        </w:rPr>
      </w:pPr>
      <w:r>
        <w:rPr>
          <w:rFonts w:ascii="宋体" w:hAnsi="宋体" w:hint="eastAsia"/>
          <w:szCs w:val="21"/>
        </w:rPr>
        <w:t>投资性房地产</w:t>
      </w:r>
    </w:p>
    <w:p w:rsidR="00076FD1" w:rsidRDefault="001D52FB">
      <w:r>
        <w:t>投资性房地产</w:t>
      </w:r>
      <w:r>
        <w:rPr>
          <w:rFonts w:hint="eastAsia"/>
        </w:rPr>
        <w:t>计量模式</w:t>
      </w:r>
    </w:p>
    <w:sdt>
      <w:sdtPr>
        <w:rPr>
          <w:rFonts w:hint="eastAsia"/>
          <w:szCs w:val="21"/>
        </w:rPr>
        <w:alias w:val=""/>
        <w:tag w:val="_GBC_3910517a603f4979b551ec278644d4e0"/>
        <w:id w:val="1767804344"/>
        <w:lock w:val="sdtLocked"/>
        <w:placeholder>
          <w:docPart w:val="GBC22222222222222222222222222222"/>
        </w:placeholder>
      </w:sdtPr>
      <w:sdtEndPr>
        <w:rPr>
          <w:rFonts w:cstheme="minorBidi"/>
          <w:kern w:val="2"/>
        </w:rPr>
      </w:sdtEndPr>
      <w:sdtContent>
        <w:p w:rsidR="00076FD1" w:rsidRPr="001F7314" w:rsidRDefault="001D52FB" w:rsidP="001D52FB">
          <w:pPr>
            <w:ind w:right="283"/>
            <w:rPr>
              <w:szCs w:val="21"/>
            </w:rPr>
          </w:pPr>
          <w:r>
            <w:rPr>
              <w:rFonts w:hint="eastAsia"/>
              <w:szCs w:val="21"/>
            </w:rPr>
            <w:t>不</w:t>
          </w:r>
          <w:sdt>
            <w:sdtPr>
              <w:rPr>
                <w:rFonts w:hint="eastAsia"/>
                <w:szCs w:val="21"/>
              </w:rPr>
              <w:tag w:val="_PLD_b96b9a0d652c42729d37043ca500e287"/>
              <w:id w:val="922457440"/>
              <w:lock w:val="sdtLocked"/>
              <w:placeholder>
                <w:docPart w:val="GBC22222222222222222222222222222"/>
              </w:placeholder>
            </w:sdtPr>
            <w:sdtContent>
              <w:r>
                <w:rPr>
                  <w:rFonts w:hint="eastAsia"/>
                  <w:szCs w:val="21"/>
                </w:rPr>
                <w:t>适</w:t>
              </w:r>
            </w:sdtContent>
          </w:sdt>
          <w:r>
            <w:rPr>
              <w:rFonts w:hint="eastAsia"/>
              <w:szCs w:val="21"/>
            </w:rPr>
            <w:t>用</w:t>
          </w:r>
        </w:p>
      </w:sdtContent>
    </w:sdt>
    <w:p w:rsidR="00076FD1" w:rsidRDefault="00076FD1">
      <w:pPr>
        <w:ind w:right="283"/>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固定资产</w:t>
      </w:r>
    </w:p>
    <w:bookmarkStart w:id="152"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076FD1" w:rsidRDefault="001D52FB">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Content>
            <w:p w:rsidR="00076FD1" w:rsidRDefault="001D52FB">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076FD1" w:rsidTr="00510B81">
            <w:sdt>
              <w:sdtPr>
                <w:tag w:val="_PLD_8242dd3761084b5fa8943b910dbdbe45"/>
                <w:id w:val="-1813791115"/>
                <w:lock w:val="sdtLocked"/>
              </w:sdtPr>
              <w:sdtContent>
                <w:tc>
                  <w:tcPr>
                    <w:tcW w:w="1828" w:type="pct"/>
                    <w:shd w:val="clear" w:color="auto" w:fill="auto"/>
                    <w:vAlign w:val="center"/>
                  </w:tcPr>
                  <w:p w:rsidR="00076FD1" w:rsidRDefault="001D52F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24444891"/>
                <w:lock w:val="sdtLocked"/>
              </w:sdtPr>
              <w:sdtContent>
                <w:tc>
                  <w:tcPr>
                    <w:tcW w:w="1582" w:type="pct"/>
                    <w:shd w:val="clear" w:color="auto" w:fill="auto"/>
                    <w:vAlign w:val="center"/>
                  </w:tcPr>
                  <w:p w:rsidR="00076FD1" w:rsidRDefault="001D52FB">
                    <w:pPr>
                      <w:jc w:val="center"/>
                      <w:rPr>
                        <w:szCs w:val="21"/>
                      </w:rPr>
                    </w:pPr>
                    <w:r>
                      <w:rPr>
                        <w:rFonts w:hint="eastAsia"/>
                        <w:szCs w:val="21"/>
                      </w:rPr>
                      <w:t>期末余额</w:t>
                    </w:r>
                  </w:p>
                </w:tc>
              </w:sdtContent>
            </w:sdt>
            <w:sdt>
              <w:sdtPr>
                <w:tag w:val="_PLD_ca4fd9ec8b6a43259f78c36475f04e58"/>
                <w:id w:val="-518475244"/>
                <w:lock w:val="sdtLocked"/>
              </w:sdtPr>
              <w:sdtContent>
                <w:tc>
                  <w:tcPr>
                    <w:tcW w:w="1590" w:type="pct"/>
                    <w:shd w:val="clear" w:color="auto" w:fill="auto"/>
                    <w:vAlign w:val="center"/>
                  </w:tcPr>
                  <w:p w:rsidR="00076FD1" w:rsidRDefault="001D52FB">
                    <w:pPr>
                      <w:jc w:val="center"/>
                      <w:rPr>
                        <w:szCs w:val="21"/>
                      </w:rPr>
                    </w:pPr>
                    <w:r>
                      <w:rPr>
                        <w:rFonts w:hint="eastAsia"/>
                        <w:szCs w:val="21"/>
                      </w:rPr>
                      <w:t>期初余额</w:t>
                    </w:r>
                  </w:p>
                </w:tc>
              </w:sdtContent>
            </w:sdt>
          </w:tr>
          <w:tr w:rsidR="00076FD1" w:rsidTr="00510B81">
            <w:sdt>
              <w:sdtPr>
                <w:tag w:val="_PLD_722c53058dad410fa612baf9cbff9bc1"/>
                <w:id w:val="-203772"/>
                <w:lock w:val="sdtLocked"/>
              </w:sdtPr>
              <w:sdtContent>
                <w:tc>
                  <w:tcPr>
                    <w:tcW w:w="1828" w:type="pct"/>
                    <w:shd w:val="clear" w:color="auto" w:fill="auto"/>
                  </w:tcPr>
                  <w:p w:rsidR="00076FD1" w:rsidRDefault="001D52FB">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076FD1" w:rsidRDefault="00CB4F26">
                <w:pPr>
                  <w:tabs>
                    <w:tab w:val="right" w:pos="3690"/>
                    <w:tab w:val="right" w:pos="5130"/>
                    <w:tab w:val="right" w:pos="6030"/>
                    <w:tab w:val="right" w:pos="7650"/>
                    <w:tab w:val="right" w:pos="9270"/>
                  </w:tabs>
                  <w:adjustRightInd w:val="0"/>
                  <w:snapToGrid w:val="0"/>
                  <w:jc w:val="right"/>
                  <w:rPr>
                    <w:szCs w:val="21"/>
                  </w:rPr>
                </w:pPr>
                <w:r>
                  <w:rPr>
                    <w:szCs w:val="21"/>
                  </w:rPr>
                  <w:t>1,136,011,052.06</w:t>
                </w:r>
              </w:p>
            </w:tc>
            <w:tc>
              <w:tcPr>
                <w:tcW w:w="1590" w:type="pct"/>
                <w:shd w:val="clear" w:color="auto" w:fill="auto"/>
              </w:tcPr>
              <w:p w:rsidR="00076FD1" w:rsidRDefault="00CB4F26">
                <w:pPr>
                  <w:tabs>
                    <w:tab w:val="right" w:pos="3690"/>
                    <w:tab w:val="right" w:pos="5130"/>
                    <w:tab w:val="right" w:pos="6030"/>
                    <w:tab w:val="right" w:pos="7650"/>
                    <w:tab w:val="right" w:pos="9270"/>
                  </w:tabs>
                  <w:adjustRightInd w:val="0"/>
                  <w:snapToGrid w:val="0"/>
                  <w:jc w:val="right"/>
                  <w:rPr>
                    <w:szCs w:val="21"/>
                  </w:rPr>
                </w:pPr>
                <w:r>
                  <w:rPr>
                    <w:szCs w:val="21"/>
                  </w:rPr>
                  <w:t>1,229,987,378.28</w:t>
                </w:r>
              </w:p>
            </w:tc>
          </w:tr>
          <w:tr w:rsidR="00076FD1" w:rsidTr="00510B81">
            <w:sdt>
              <w:sdtPr>
                <w:tag w:val="_PLD_2f47b0a195064c638089bc384523b564"/>
                <w:id w:val="-615364182"/>
                <w:lock w:val="sdtLocked"/>
              </w:sdtPr>
              <w:sdtContent>
                <w:tc>
                  <w:tcPr>
                    <w:tcW w:w="1828" w:type="pct"/>
                    <w:shd w:val="clear" w:color="auto" w:fill="auto"/>
                  </w:tcPr>
                  <w:p w:rsidR="00076FD1" w:rsidRDefault="001D52FB">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076FD1" w:rsidRDefault="00076FD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76FD1" w:rsidRDefault="00076FD1">
                <w:pPr>
                  <w:tabs>
                    <w:tab w:val="right" w:pos="3690"/>
                    <w:tab w:val="right" w:pos="5130"/>
                    <w:tab w:val="right" w:pos="6030"/>
                    <w:tab w:val="right" w:pos="7650"/>
                    <w:tab w:val="right" w:pos="9270"/>
                  </w:tabs>
                  <w:adjustRightInd w:val="0"/>
                  <w:snapToGrid w:val="0"/>
                  <w:jc w:val="right"/>
                  <w:rPr>
                    <w:szCs w:val="21"/>
                  </w:rPr>
                </w:pPr>
              </w:p>
            </w:tc>
          </w:tr>
          <w:tr w:rsidR="00076FD1" w:rsidTr="00510B81">
            <w:sdt>
              <w:sdtPr>
                <w:tag w:val="_PLD_c4125b2326324bf0b90cbe28b521a568"/>
                <w:id w:val="1705982895"/>
                <w:lock w:val="sdtLocked"/>
              </w:sdtPr>
              <w:sdtContent>
                <w:tc>
                  <w:tcPr>
                    <w:tcW w:w="1828" w:type="pct"/>
                    <w:shd w:val="clear" w:color="auto" w:fill="auto"/>
                    <w:vAlign w:val="center"/>
                  </w:tcPr>
                  <w:p w:rsidR="00076FD1" w:rsidRDefault="001D52F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076FD1" w:rsidRDefault="00CB4F26">
                <w:pPr>
                  <w:tabs>
                    <w:tab w:val="right" w:pos="3690"/>
                    <w:tab w:val="right" w:pos="5130"/>
                    <w:tab w:val="right" w:pos="6030"/>
                    <w:tab w:val="right" w:pos="7650"/>
                    <w:tab w:val="right" w:pos="9270"/>
                  </w:tabs>
                  <w:adjustRightInd w:val="0"/>
                  <w:snapToGrid w:val="0"/>
                  <w:jc w:val="right"/>
                  <w:rPr>
                    <w:szCs w:val="21"/>
                  </w:rPr>
                </w:pPr>
                <w:r>
                  <w:rPr>
                    <w:szCs w:val="21"/>
                  </w:rPr>
                  <w:t>1,136,011,052.06</w:t>
                </w:r>
              </w:p>
            </w:tc>
            <w:tc>
              <w:tcPr>
                <w:tcW w:w="1590" w:type="pct"/>
                <w:shd w:val="clear" w:color="auto" w:fill="auto"/>
              </w:tcPr>
              <w:p w:rsidR="00076FD1" w:rsidRDefault="00CB4F26">
                <w:pPr>
                  <w:tabs>
                    <w:tab w:val="right" w:pos="3690"/>
                    <w:tab w:val="right" w:pos="5130"/>
                    <w:tab w:val="right" w:pos="6030"/>
                    <w:tab w:val="right" w:pos="7650"/>
                    <w:tab w:val="right" w:pos="9270"/>
                  </w:tabs>
                  <w:adjustRightInd w:val="0"/>
                  <w:snapToGrid w:val="0"/>
                  <w:jc w:val="right"/>
                  <w:rPr>
                    <w:szCs w:val="21"/>
                  </w:rPr>
                </w:pPr>
                <w:r>
                  <w:rPr>
                    <w:szCs w:val="21"/>
                  </w:rPr>
                  <w:t>1,229,987,378.28</w:t>
                </w:r>
              </w:p>
            </w:tc>
          </w:tr>
        </w:tbl>
        <w:p w:rsidR="00076FD1" w:rsidRDefault="001D52FB">
          <w:bookmarkStart w:id="153" w:name="_Hlk10472389"/>
          <w:bookmarkStart w:id="154" w:name="_Hlk10472397"/>
          <w:bookmarkEnd w:id="152"/>
          <w:r>
            <w:rPr>
              <w:rFonts w:hint="eastAsia"/>
              <w:szCs w:val="21"/>
            </w:rPr>
            <w:t>其他说明：</w:t>
          </w:r>
          <w:bookmarkEnd w:id="153"/>
        </w:p>
        <w:p w:rsidR="00076FD1" w:rsidRDefault="00703427">
          <w:pPr>
            <w:rPr>
              <w:szCs w:val="21"/>
            </w:rPr>
          </w:pPr>
          <w:sdt>
            <w:sdtPr>
              <w:rPr>
                <w:szCs w:val="21"/>
              </w:rPr>
              <w:alias w:val="固定资产分类列示其他说明"/>
              <w:tag w:val="_GBC_9028bab58a12485bb8ef4d316280f591"/>
              <w:id w:val="2122636949"/>
              <w:lock w:val="sdtLocked"/>
              <w:placeholder>
                <w:docPart w:val="GBC22222222222222222222222222222"/>
              </w:placeholder>
            </w:sdtPr>
            <w:sdtContent>
              <w:r w:rsidR="00CA1891" w:rsidRPr="00CA1891">
                <w:rPr>
                  <w:rFonts w:hint="eastAsia"/>
                  <w:szCs w:val="21"/>
                </w:rPr>
                <w:t>无</w:t>
              </w:r>
            </w:sdtContent>
          </w:sdt>
        </w:p>
        <w:bookmarkEnd w:id="154" w:displacedByCustomXml="next"/>
      </w:sdtContent>
    </w:sdt>
    <w:p w:rsidR="00076FD1" w:rsidRDefault="00076FD1"/>
    <w:p w:rsidR="00076FD1" w:rsidRDefault="001D52FB">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076FD1" w:rsidRDefault="001D52FB">
          <w:pPr>
            <w:pStyle w:val="4"/>
            <w:numPr>
              <w:ilvl w:val="0"/>
              <w:numId w:val="47"/>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rsidR="00076FD1" w:rsidRDefault="001D52FB">
              <w:r>
                <w:fldChar w:fldCharType="begin"/>
              </w:r>
              <w:r w:rsidR="00CB4F26">
                <w:instrText xml:space="preserve"> MACROBUTTON  SnrToggleCheckbox √适用 </w:instrText>
              </w:r>
              <w:r>
                <w:fldChar w:fldCharType="end"/>
              </w:r>
              <w:r>
                <w:fldChar w:fldCharType="begin"/>
              </w:r>
              <w:r w:rsidR="00CB4F26">
                <w:instrText xml:space="preserve"> MACROBUTTON  SnrToggleCheckbox □不适用 </w:instrText>
              </w:r>
              <w:r>
                <w:fldChar w:fldCharType="end"/>
              </w:r>
            </w:p>
          </w:sdtContent>
        </w:sdt>
        <w:p w:rsidR="00076FD1" w:rsidRDefault="001D52FB">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99"/>
            <w:gridCol w:w="1740"/>
            <w:gridCol w:w="1980"/>
            <w:gridCol w:w="1620"/>
            <w:gridCol w:w="274"/>
            <w:gridCol w:w="1980"/>
          </w:tblGrid>
          <w:tr w:rsidR="00076FD1" w:rsidTr="002D2357">
            <w:sdt>
              <w:sdtPr>
                <w:tag w:val="_PLD_1741958de41447b7ac4cbd15ce893c6c"/>
                <w:id w:val="-1723197232"/>
                <w:lock w:val="sdtLocked"/>
              </w:sdtPr>
              <w:sdtContent>
                <w:tc>
                  <w:tcPr>
                    <w:tcW w:w="730" w:type="pct"/>
                    <w:shd w:val="clear" w:color="auto" w:fill="auto"/>
                    <w:vAlign w:val="center"/>
                  </w:tcPr>
                  <w:p w:rsidR="00076FD1" w:rsidRDefault="001D52FB">
                    <w:pPr>
                      <w:jc w:val="center"/>
                    </w:pPr>
                    <w:r>
                      <w:rPr>
                        <w:rFonts w:hint="eastAsia"/>
                      </w:rPr>
                      <w:t>项目</w:t>
                    </w:r>
                  </w:p>
                </w:tc>
              </w:sdtContent>
            </w:sdt>
            <w:sdt>
              <w:sdtPr>
                <w:rPr>
                  <w:rFonts w:hint="eastAsia"/>
                </w:rPr>
                <w:alias w:val="固定资产情况明细-项目名称"/>
                <w:tag w:val="_GBC_936a8499167f477aab1a2942b2fdbdaf"/>
                <w:id w:val="995143983"/>
                <w:lock w:val="sdtLocked"/>
                <w:text/>
              </w:sdtPr>
              <w:sdtContent>
                <w:tc>
                  <w:tcPr>
                    <w:tcW w:w="978" w:type="pct"/>
                    <w:shd w:val="clear" w:color="auto" w:fill="auto"/>
                    <w:vAlign w:val="center"/>
                  </w:tcPr>
                  <w:p w:rsidR="00076FD1" w:rsidRDefault="001D52FB">
                    <w:pPr>
                      <w:jc w:val="center"/>
                    </w:pPr>
                    <w:r>
                      <w:rPr>
                        <w:rFonts w:hint="eastAsia"/>
                      </w:rPr>
                      <w:t>房屋及建筑物</w:t>
                    </w:r>
                  </w:p>
                </w:tc>
              </w:sdtContent>
            </w:sdt>
            <w:sdt>
              <w:sdtPr>
                <w:rPr>
                  <w:rFonts w:hint="eastAsia"/>
                </w:rPr>
                <w:alias w:val="固定资产情况明细-项目名称"/>
                <w:tag w:val="_GBC_936a8499167f477aab1a2942b2fdbdaf"/>
                <w:id w:val="-1377922806"/>
                <w:lock w:val="sdtLocked"/>
                <w:text/>
              </w:sdtPr>
              <w:sdtContent>
                <w:tc>
                  <w:tcPr>
                    <w:tcW w:w="1113" w:type="pct"/>
                    <w:shd w:val="clear" w:color="auto" w:fill="auto"/>
                    <w:vAlign w:val="center"/>
                  </w:tcPr>
                  <w:p w:rsidR="00076FD1" w:rsidRDefault="001D52FB">
                    <w:pPr>
                      <w:jc w:val="center"/>
                    </w:pPr>
                    <w:r>
                      <w:rPr>
                        <w:rFonts w:hint="eastAsia"/>
                      </w:rPr>
                      <w:t>机器设备</w:t>
                    </w:r>
                  </w:p>
                </w:tc>
              </w:sdtContent>
            </w:sdt>
            <w:sdt>
              <w:sdtPr>
                <w:rPr>
                  <w:rFonts w:hint="eastAsia"/>
                </w:rPr>
                <w:alias w:val="固定资产情况明细-项目名称"/>
                <w:tag w:val="_GBC_936a8499167f477aab1a2942b2fdbdaf"/>
                <w:id w:val="-2015370424"/>
                <w:lock w:val="sdtLocked"/>
                <w:text/>
              </w:sdtPr>
              <w:sdtContent>
                <w:tc>
                  <w:tcPr>
                    <w:tcW w:w="911" w:type="pct"/>
                    <w:shd w:val="clear" w:color="auto" w:fill="auto"/>
                    <w:vAlign w:val="center"/>
                  </w:tcPr>
                  <w:p w:rsidR="00076FD1" w:rsidRDefault="001D52FB">
                    <w:pPr>
                      <w:jc w:val="center"/>
                    </w:pPr>
                    <w:r>
                      <w:rPr>
                        <w:rFonts w:hint="eastAsia"/>
                      </w:rPr>
                      <w:t>运输工具</w:t>
                    </w:r>
                  </w:p>
                </w:tc>
              </w:sdtContent>
            </w:sdt>
            <w:sdt>
              <w:sdtPr>
                <w:rPr>
                  <w:rFonts w:hint="eastAsia"/>
                </w:rPr>
                <w:alias w:val="固定资产情况明细-项目名称"/>
                <w:tag w:val="_GBC_936a8499167f477aab1a2942b2fdbdaf"/>
                <w:id w:val="-1196223750"/>
                <w:lock w:val="sdtLocked"/>
                <w:text/>
              </w:sdtPr>
              <w:sdtContent>
                <w:tc>
                  <w:tcPr>
                    <w:tcW w:w="154" w:type="pct"/>
                    <w:shd w:val="clear" w:color="auto" w:fill="auto"/>
                    <w:vAlign w:val="center"/>
                  </w:tcPr>
                  <w:p w:rsidR="00076FD1" w:rsidRDefault="00076FD1">
                    <w:pPr>
                      <w:jc w:val="center"/>
                    </w:pPr>
                  </w:p>
                </w:tc>
              </w:sdtContent>
            </w:sdt>
            <w:sdt>
              <w:sdtPr>
                <w:tag w:val="_PLD_0b635f975b4949dbb798f88c3dcf1d8d"/>
                <w:id w:val="1490368298"/>
                <w:lock w:val="sdtLocked"/>
              </w:sdtPr>
              <w:sdtContent>
                <w:tc>
                  <w:tcPr>
                    <w:tcW w:w="1113" w:type="pct"/>
                    <w:shd w:val="clear" w:color="auto" w:fill="auto"/>
                    <w:vAlign w:val="center"/>
                  </w:tcPr>
                  <w:p w:rsidR="00076FD1" w:rsidRDefault="001D52FB">
                    <w:pPr>
                      <w:jc w:val="center"/>
                    </w:pPr>
                    <w:r>
                      <w:rPr>
                        <w:rFonts w:hint="eastAsia"/>
                      </w:rPr>
                      <w:t>合计</w:t>
                    </w:r>
                  </w:p>
                </w:tc>
              </w:sdtContent>
            </w:sdt>
          </w:tr>
          <w:tr w:rsidR="00076FD1" w:rsidTr="002D2357">
            <w:sdt>
              <w:sdtPr>
                <w:tag w:val="_PLD_e1d4e79d72fd45cc925f8729ecef795c"/>
                <w:id w:val="-2031639287"/>
                <w:lock w:val="sdtLocked"/>
              </w:sdtPr>
              <w:sdtContent>
                <w:tc>
                  <w:tcPr>
                    <w:tcW w:w="730" w:type="pct"/>
                    <w:shd w:val="clear" w:color="auto" w:fill="auto"/>
                  </w:tcPr>
                  <w:p w:rsidR="00076FD1" w:rsidRDefault="001D52FB">
                    <w:r>
                      <w:rPr>
                        <w:rFonts w:hint="eastAsia"/>
                      </w:rPr>
                      <w:t>一、账面原值：</w:t>
                    </w:r>
                  </w:p>
                </w:tc>
              </w:sdtContent>
            </w:sdt>
            <w:tc>
              <w:tcPr>
                <w:tcW w:w="978" w:type="pct"/>
                <w:shd w:val="clear" w:color="auto" w:fill="auto"/>
                <w:vAlign w:val="center"/>
              </w:tcPr>
              <w:p w:rsidR="00076FD1" w:rsidRDefault="00076FD1" w:rsidP="005D4D4E">
                <w:pPr>
                  <w:jc w:val="right"/>
                </w:pPr>
              </w:p>
            </w:tc>
            <w:tc>
              <w:tcPr>
                <w:tcW w:w="1113" w:type="pct"/>
                <w:shd w:val="clear" w:color="auto" w:fill="auto"/>
                <w:vAlign w:val="center"/>
              </w:tcPr>
              <w:p w:rsidR="00076FD1" w:rsidRDefault="00076FD1" w:rsidP="005D4D4E">
                <w:pPr>
                  <w:jc w:val="right"/>
                </w:pPr>
              </w:p>
            </w:tc>
            <w:tc>
              <w:tcPr>
                <w:tcW w:w="911" w:type="pct"/>
                <w:shd w:val="clear" w:color="auto" w:fill="auto"/>
                <w:vAlign w:val="center"/>
              </w:tcPr>
              <w:p w:rsidR="00076FD1" w:rsidRDefault="00076FD1" w:rsidP="005D4D4E">
                <w:pPr>
                  <w:jc w:val="right"/>
                </w:pPr>
              </w:p>
            </w:tc>
            <w:tc>
              <w:tcPr>
                <w:tcW w:w="154" w:type="pct"/>
                <w:shd w:val="clear" w:color="auto" w:fill="auto"/>
                <w:vAlign w:val="center"/>
              </w:tcPr>
              <w:p w:rsidR="00076FD1" w:rsidRDefault="00076FD1" w:rsidP="005D4D4E">
                <w:pPr>
                  <w:jc w:val="right"/>
                </w:pPr>
              </w:p>
            </w:tc>
            <w:tc>
              <w:tcPr>
                <w:tcW w:w="1113" w:type="pct"/>
                <w:shd w:val="clear" w:color="auto" w:fill="auto"/>
                <w:vAlign w:val="center"/>
              </w:tcPr>
              <w:p w:rsidR="00076FD1" w:rsidRDefault="00076FD1" w:rsidP="005D4D4E">
                <w:pPr>
                  <w:jc w:val="right"/>
                </w:pPr>
              </w:p>
            </w:tc>
          </w:tr>
          <w:tr w:rsidR="00CB4F26" w:rsidTr="002D2357">
            <w:sdt>
              <w:sdtPr>
                <w:tag w:val="_PLD_76089fd0a4a0479c8c1f36c514cb7ecd"/>
                <w:id w:val="-1215267865"/>
                <w:lock w:val="sdtLocked"/>
              </w:sdtPr>
              <w:sdtContent>
                <w:tc>
                  <w:tcPr>
                    <w:tcW w:w="730" w:type="pct"/>
                    <w:shd w:val="clear" w:color="auto" w:fill="auto"/>
                  </w:tcPr>
                  <w:p w:rsidR="00CB4F26" w:rsidRDefault="00CB4F26" w:rsidP="00CB4F26">
                    <w:pPr>
                      <w:ind w:firstLineChars="200" w:firstLine="480"/>
                    </w:pPr>
                    <w:r>
                      <w:t>1.</w:t>
                    </w:r>
                    <w:r>
                      <w:rPr>
                        <w:rFonts w:hint="eastAsia"/>
                      </w:rPr>
                      <w:t>期初余额</w:t>
                    </w:r>
                  </w:p>
                </w:tc>
              </w:sdtContent>
            </w:sdt>
            <w:tc>
              <w:tcPr>
                <w:tcW w:w="978" w:type="pct"/>
                <w:shd w:val="clear" w:color="auto" w:fill="auto"/>
                <w:vAlign w:val="center"/>
              </w:tcPr>
              <w:p w:rsidR="00CB4F26" w:rsidRDefault="000E02BF" w:rsidP="005D4D4E">
                <w:pPr>
                  <w:jc w:val="right"/>
                </w:pPr>
                <w:r w:rsidRPr="000E02BF">
                  <w:t>610,991,268.54</w:t>
                </w:r>
              </w:p>
            </w:tc>
            <w:tc>
              <w:tcPr>
                <w:tcW w:w="1113" w:type="pct"/>
                <w:shd w:val="clear" w:color="auto" w:fill="auto"/>
                <w:vAlign w:val="center"/>
              </w:tcPr>
              <w:p w:rsidR="00CB4F26" w:rsidRDefault="000E02BF" w:rsidP="005D4D4E">
                <w:pPr>
                  <w:jc w:val="right"/>
                </w:pPr>
                <w:r>
                  <w:t>2,826,387,792.91</w:t>
                </w:r>
              </w:p>
            </w:tc>
            <w:tc>
              <w:tcPr>
                <w:tcW w:w="911" w:type="pct"/>
                <w:shd w:val="clear" w:color="auto" w:fill="auto"/>
                <w:vAlign w:val="center"/>
              </w:tcPr>
              <w:p w:rsidR="00CB4F26" w:rsidRDefault="000E02BF" w:rsidP="005D4D4E">
                <w:pPr>
                  <w:jc w:val="right"/>
                </w:pPr>
                <w:r>
                  <w:t>30,752,747.34</w:t>
                </w: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0E02BF" w:rsidP="005D4D4E">
                <w:pPr>
                  <w:jc w:val="right"/>
                </w:pPr>
                <w:r w:rsidRPr="000E02BF">
                  <w:t>3,468,131,808.79</w:t>
                </w:r>
              </w:p>
            </w:tc>
          </w:tr>
          <w:tr w:rsidR="00CB4F26" w:rsidTr="002D2357">
            <w:sdt>
              <w:sdtPr>
                <w:tag w:val="_PLD_ee436c0e086043f0a5f400c99fbf0df9"/>
                <w:id w:val="-1494182354"/>
                <w:lock w:val="sdtLocked"/>
              </w:sdtPr>
              <w:sdtContent>
                <w:tc>
                  <w:tcPr>
                    <w:tcW w:w="730" w:type="pct"/>
                    <w:shd w:val="clear" w:color="auto" w:fill="auto"/>
                  </w:tcPr>
                  <w:p w:rsidR="00CB4F26" w:rsidRDefault="00CB4F26" w:rsidP="00CB4F26">
                    <w:pPr>
                      <w:ind w:firstLineChars="200" w:firstLine="480"/>
                    </w:pPr>
                    <w:r>
                      <w:t>2.</w:t>
                    </w:r>
                    <w:r>
                      <w:rPr>
                        <w:rFonts w:hint="eastAsia"/>
                      </w:rPr>
                      <w:t>本期增加金额</w:t>
                    </w:r>
                  </w:p>
                </w:tc>
              </w:sdtContent>
            </w:sdt>
            <w:tc>
              <w:tcPr>
                <w:tcW w:w="978" w:type="pct"/>
                <w:shd w:val="clear" w:color="auto" w:fill="auto"/>
                <w:vAlign w:val="center"/>
              </w:tcPr>
              <w:p w:rsidR="00CB4F26" w:rsidRDefault="00CB4F26" w:rsidP="005D4D4E">
                <w:pPr>
                  <w:jc w:val="right"/>
                </w:pPr>
                <w:r>
                  <w:t>3,678,623.85</w:t>
                </w:r>
              </w:p>
            </w:tc>
            <w:tc>
              <w:tcPr>
                <w:tcW w:w="1113" w:type="pct"/>
                <w:shd w:val="clear" w:color="auto" w:fill="auto"/>
                <w:vAlign w:val="center"/>
              </w:tcPr>
              <w:p w:rsidR="00CB4F26" w:rsidRDefault="00CB4F26" w:rsidP="005D4D4E">
                <w:pPr>
                  <w:jc w:val="right"/>
                </w:pPr>
              </w:p>
            </w:tc>
            <w:tc>
              <w:tcPr>
                <w:tcW w:w="911" w:type="pct"/>
                <w:shd w:val="clear" w:color="auto" w:fill="auto"/>
                <w:vAlign w:val="center"/>
              </w:tcPr>
              <w:p w:rsidR="00CB4F26" w:rsidRDefault="00CB4F26" w:rsidP="005D4D4E">
                <w:pPr>
                  <w:jc w:val="right"/>
                </w:pP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r>
                  <w:t>3,678,623.85</w:t>
                </w:r>
              </w:p>
            </w:tc>
          </w:tr>
          <w:tr w:rsidR="00CB4F26" w:rsidTr="002D2357">
            <w:sdt>
              <w:sdtPr>
                <w:tag w:val="_PLD_52f208e0e9cd4154b48b25225e9d4e33"/>
                <w:id w:val="-1255731089"/>
                <w:lock w:val="sdtLocked"/>
              </w:sdtPr>
              <w:sdtContent>
                <w:tc>
                  <w:tcPr>
                    <w:tcW w:w="730" w:type="pct"/>
                    <w:shd w:val="clear" w:color="auto" w:fill="auto"/>
                  </w:tcPr>
                  <w:p w:rsidR="00CB4F26" w:rsidRDefault="00CB4F26" w:rsidP="00CB4F26">
                    <w:pPr>
                      <w:ind w:firstLineChars="300" w:firstLine="720"/>
                    </w:pPr>
                    <w:r>
                      <w:rPr>
                        <w:rFonts w:hint="eastAsia"/>
                      </w:rPr>
                      <w:t>（1）</w:t>
                    </w:r>
                    <w:r>
                      <w:rPr>
                        <w:rFonts w:hint="eastAsia"/>
                      </w:rPr>
                      <w:lastRenderedPageBreak/>
                      <w:t>购置</w:t>
                    </w:r>
                  </w:p>
                </w:tc>
              </w:sdtContent>
            </w:sdt>
            <w:tc>
              <w:tcPr>
                <w:tcW w:w="978" w:type="pct"/>
                <w:shd w:val="clear" w:color="auto" w:fill="auto"/>
                <w:vAlign w:val="center"/>
              </w:tcPr>
              <w:p w:rsidR="00CB4F26" w:rsidRDefault="00CB4F26" w:rsidP="005D4D4E">
                <w:pPr>
                  <w:jc w:val="right"/>
                </w:pPr>
                <w:r>
                  <w:lastRenderedPageBreak/>
                  <w:t>3,678,623.85</w:t>
                </w:r>
              </w:p>
            </w:tc>
            <w:tc>
              <w:tcPr>
                <w:tcW w:w="1113" w:type="pct"/>
                <w:shd w:val="clear" w:color="auto" w:fill="auto"/>
                <w:vAlign w:val="center"/>
              </w:tcPr>
              <w:p w:rsidR="00CB4F26" w:rsidRDefault="00CB4F26" w:rsidP="005D4D4E">
                <w:pPr>
                  <w:jc w:val="right"/>
                </w:pPr>
              </w:p>
            </w:tc>
            <w:tc>
              <w:tcPr>
                <w:tcW w:w="911" w:type="pct"/>
                <w:shd w:val="clear" w:color="auto" w:fill="auto"/>
                <w:vAlign w:val="center"/>
              </w:tcPr>
              <w:p w:rsidR="00CB4F26" w:rsidRDefault="00CB4F26" w:rsidP="005D4D4E">
                <w:pPr>
                  <w:jc w:val="right"/>
                </w:pP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r>
                  <w:t>3,678,623.85</w:t>
                </w:r>
              </w:p>
            </w:tc>
          </w:tr>
          <w:tr w:rsidR="00CB4F26" w:rsidTr="002D2357">
            <w:sdt>
              <w:sdtPr>
                <w:tag w:val="_PLD_c449c35eb24a41ae87b7fabcc7ac49f2"/>
                <w:id w:val="-859273810"/>
                <w:lock w:val="sdtLocked"/>
              </w:sdtPr>
              <w:sdtContent>
                <w:tc>
                  <w:tcPr>
                    <w:tcW w:w="730" w:type="pct"/>
                    <w:shd w:val="clear" w:color="auto" w:fill="auto"/>
                  </w:tcPr>
                  <w:p w:rsidR="00CB4F26" w:rsidRDefault="00CB4F26" w:rsidP="00CB4F26">
                    <w:pPr>
                      <w:ind w:firstLineChars="300" w:firstLine="720"/>
                    </w:pPr>
                    <w:r>
                      <w:rPr>
                        <w:rFonts w:hint="eastAsia"/>
                      </w:rPr>
                      <w:t>（2）在建工程转入</w:t>
                    </w:r>
                  </w:p>
                </w:tc>
              </w:sdtContent>
            </w:sdt>
            <w:tc>
              <w:tcPr>
                <w:tcW w:w="978"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p>
            </w:tc>
            <w:tc>
              <w:tcPr>
                <w:tcW w:w="911" w:type="pct"/>
                <w:shd w:val="clear" w:color="auto" w:fill="auto"/>
                <w:vAlign w:val="center"/>
              </w:tcPr>
              <w:p w:rsidR="00CB4F26" w:rsidRDefault="00CB4F26" w:rsidP="005D4D4E">
                <w:pPr>
                  <w:jc w:val="right"/>
                </w:pP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p>
            </w:tc>
          </w:tr>
          <w:tr w:rsidR="00CB4F26" w:rsidTr="002D2357">
            <w:sdt>
              <w:sdtPr>
                <w:tag w:val="_PLD_1c36f9524fa147baa9fa4bde2c6a8612"/>
                <w:id w:val="-1071272927"/>
                <w:lock w:val="sdtLocked"/>
              </w:sdtPr>
              <w:sdtContent>
                <w:tc>
                  <w:tcPr>
                    <w:tcW w:w="730" w:type="pct"/>
                    <w:shd w:val="clear" w:color="auto" w:fill="auto"/>
                  </w:tcPr>
                  <w:p w:rsidR="00CB4F26" w:rsidRDefault="00CB4F26" w:rsidP="00CB4F26">
                    <w:pPr>
                      <w:ind w:firstLineChars="300" w:firstLine="720"/>
                    </w:pPr>
                    <w:r>
                      <w:rPr>
                        <w:rFonts w:hint="eastAsia"/>
                      </w:rPr>
                      <w:t>（3）企业合并增加</w:t>
                    </w:r>
                  </w:p>
                </w:tc>
              </w:sdtContent>
            </w:sdt>
            <w:tc>
              <w:tcPr>
                <w:tcW w:w="978"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p>
            </w:tc>
            <w:tc>
              <w:tcPr>
                <w:tcW w:w="911" w:type="pct"/>
                <w:shd w:val="clear" w:color="auto" w:fill="auto"/>
                <w:vAlign w:val="center"/>
              </w:tcPr>
              <w:p w:rsidR="00CB4F26" w:rsidRDefault="00CB4F26" w:rsidP="005D4D4E">
                <w:pPr>
                  <w:jc w:val="right"/>
                </w:pP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p>
            </w:tc>
          </w:tr>
          <w:tr w:rsidR="00CB4F26" w:rsidTr="002D2357">
            <w:sdt>
              <w:sdtPr>
                <w:alias w:val="固定资产账面原值增加项目名称"/>
                <w:tag w:val="_GBC_4d32d042060b4c8aa7f965b96f5580a8"/>
                <w:id w:val="-1030335751"/>
                <w:lock w:val="sdtLocked"/>
                <w:showingPlcHdr/>
              </w:sdtPr>
              <w:sdtContent>
                <w:tc>
                  <w:tcPr>
                    <w:tcW w:w="730" w:type="pct"/>
                    <w:shd w:val="clear" w:color="auto" w:fill="auto"/>
                  </w:tcPr>
                  <w:p w:rsidR="00CB4F26" w:rsidRDefault="00CB4F26" w:rsidP="00CB4F26">
                    <w:pPr>
                      <w:ind w:firstLineChars="300" w:firstLine="720"/>
                    </w:pPr>
                    <w:r>
                      <w:rPr>
                        <w:rFonts w:hint="eastAsia"/>
                      </w:rPr>
                      <w:t xml:space="preserve">　</w:t>
                    </w:r>
                  </w:p>
                </w:tc>
              </w:sdtContent>
            </w:sdt>
            <w:sdt>
              <w:sdtPr>
                <w:alias w:val="固定资产账面原值增加项目金额"/>
                <w:tag w:val="_GBC_c2ca665b86c0425dba69c4867b84d3f4"/>
                <w:id w:val="1875116919"/>
                <w:lock w:val="sdtLocked"/>
                <w:showingPlcHdr/>
              </w:sdtPr>
              <w:sdtContent>
                <w:tc>
                  <w:tcPr>
                    <w:tcW w:w="978" w:type="pct"/>
                    <w:shd w:val="clear" w:color="auto" w:fill="auto"/>
                    <w:vAlign w:val="center"/>
                  </w:tcPr>
                  <w:p w:rsidR="00CB4F26" w:rsidRDefault="00CB4F26" w:rsidP="005D4D4E">
                    <w:pPr>
                      <w:jc w:val="right"/>
                    </w:pPr>
                    <w:r>
                      <w:rPr>
                        <w:rFonts w:hint="eastAsia"/>
                      </w:rPr>
                      <w:t xml:space="preserve">　</w:t>
                    </w:r>
                  </w:p>
                </w:tc>
              </w:sdtContent>
            </w:sdt>
            <w:sdt>
              <w:sdtPr>
                <w:alias w:val="固定资产账面原值增加项目金额"/>
                <w:tag w:val="_GBC_c2ca665b86c0425dba69c4867b84d3f4"/>
                <w:id w:val="1076101898"/>
                <w:lock w:val="sdtLocked"/>
                <w:showingPlcHdr/>
              </w:sdtPr>
              <w:sdtContent>
                <w:tc>
                  <w:tcPr>
                    <w:tcW w:w="1113" w:type="pct"/>
                    <w:shd w:val="clear" w:color="auto" w:fill="auto"/>
                    <w:vAlign w:val="center"/>
                  </w:tcPr>
                  <w:p w:rsidR="00CB4F26" w:rsidRDefault="00CB4F26" w:rsidP="005D4D4E">
                    <w:pPr>
                      <w:jc w:val="right"/>
                    </w:pPr>
                    <w:r>
                      <w:rPr>
                        <w:rFonts w:hint="eastAsia"/>
                      </w:rPr>
                      <w:t xml:space="preserve">　</w:t>
                    </w:r>
                  </w:p>
                </w:tc>
              </w:sdtContent>
            </w:sdt>
            <w:sdt>
              <w:sdtPr>
                <w:alias w:val="固定资产账面原值增加项目金额"/>
                <w:tag w:val="_GBC_c2ca665b86c0425dba69c4867b84d3f4"/>
                <w:id w:val="-466196866"/>
                <w:lock w:val="sdtLocked"/>
                <w:showingPlcHdr/>
              </w:sdtPr>
              <w:sdtContent>
                <w:tc>
                  <w:tcPr>
                    <w:tcW w:w="911" w:type="pct"/>
                    <w:shd w:val="clear" w:color="auto" w:fill="auto"/>
                    <w:vAlign w:val="center"/>
                  </w:tcPr>
                  <w:p w:rsidR="00CB4F26" w:rsidRDefault="00CB4F26" w:rsidP="005D4D4E">
                    <w:pPr>
                      <w:jc w:val="right"/>
                    </w:pPr>
                    <w:r>
                      <w:rPr>
                        <w:rFonts w:hint="eastAsia"/>
                      </w:rPr>
                      <w:t xml:space="preserve">　</w:t>
                    </w:r>
                  </w:p>
                </w:tc>
              </w:sdtContent>
            </w:sdt>
            <w:sdt>
              <w:sdtPr>
                <w:alias w:val="固定资产账面原值增加项目金额"/>
                <w:tag w:val="_GBC_c2ca665b86c0425dba69c4867b84d3f4"/>
                <w:id w:val="1214396780"/>
                <w:lock w:val="sdtLocked"/>
                <w:showingPlcHdr/>
              </w:sdtPr>
              <w:sdtContent>
                <w:tc>
                  <w:tcPr>
                    <w:tcW w:w="154" w:type="pct"/>
                    <w:shd w:val="clear" w:color="auto" w:fill="auto"/>
                    <w:vAlign w:val="center"/>
                  </w:tcPr>
                  <w:p w:rsidR="00CB4F26" w:rsidRDefault="00CB4F26" w:rsidP="005D4D4E">
                    <w:pPr>
                      <w:jc w:val="right"/>
                    </w:pPr>
                    <w:r>
                      <w:rPr>
                        <w:rFonts w:hint="eastAsia"/>
                      </w:rPr>
                      <w:t xml:space="preserve">　</w:t>
                    </w:r>
                  </w:p>
                </w:tc>
              </w:sdtContent>
            </w:sdt>
            <w:sdt>
              <w:sdtPr>
                <w:alias w:val="固定资产账面原值增加项目合计金额"/>
                <w:tag w:val="_GBC_001e75f32bd54007926becb1d5aa914d"/>
                <w:id w:val="967088791"/>
                <w:lock w:val="sdtLocked"/>
                <w:showingPlcHdr/>
              </w:sdtPr>
              <w:sdtContent>
                <w:tc>
                  <w:tcPr>
                    <w:tcW w:w="1113" w:type="pct"/>
                    <w:shd w:val="clear" w:color="auto" w:fill="auto"/>
                    <w:vAlign w:val="center"/>
                  </w:tcPr>
                  <w:p w:rsidR="00CB4F26" w:rsidRDefault="00CB4F26" w:rsidP="005D4D4E">
                    <w:pPr>
                      <w:jc w:val="right"/>
                    </w:pPr>
                    <w:r>
                      <w:rPr>
                        <w:rFonts w:hint="eastAsia"/>
                      </w:rPr>
                      <w:t xml:space="preserve">　</w:t>
                    </w:r>
                  </w:p>
                </w:tc>
              </w:sdtContent>
            </w:sdt>
          </w:tr>
          <w:tr w:rsidR="00CB4F26" w:rsidTr="002D2357">
            <w:sdt>
              <w:sdtPr>
                <w:alias w:val="固定资产账面原值增加项目名称"/>
                <w:tag w:val="_GBC_4d32d042060b4c8aa7f965b96f5580a8"/>
                <w:id w:val="-58870783"/>
                <w:lock w:val="sdtLocked"/>
                <w:showingPlcHdr/>
              </w:sdtPr>
              <w:sdtContent>
                <w:tc>
                  <w:tcPr>
                    <w:tcW w:w="730" w:type="pct"/>
                    <w:shd w:val="clear" w:color="auto" w:fill="auto"/>
                  </w:tcPr>
                  <w:p w:rsidR="00CB4F26" w:rsidRDefault="00CB4F26" w:rsidP="00CB4F26">
                    <w:pPr>
                      <w:ind w:firstLineChars="300" w:firstLine="720"/>
                    </w:pPr>
                    <w:r>
                      <w:rPr>
                        <w:rFonts w:hint="eastAsia"/>
                      </w:rPr>
                      <w:t xml:space="preserve">　</w:t>
                    </w:r>
                  </w:p>
                </w:tc>
              </w:sdtContent>
            </w:sdt>
            <w:sdt>
              <w:sdtPr>
                <w:alias w:val="固定资产账面原值增加项目金额"/>
                <w:tag w:val="_GBC_c2ca665b86c0425dba69c4867b84d3f4"/>
                <w:id w:val="-136805536"/>
                <w:lock w:val="sdtLocked"/>
                <w:showingPlcHdr/>
              </w:sdtPr>
              <w:sdtContent>
                <w:tc>
                  <w:tcPr>
                    <w:tcW w:w="978" w:type="pct"/>
                    <w:shd w:val="clear" w:color="auto" w:fill="auto"/>
                    <w:vAlign w:val="center"/>
                  </w:tcPr>
                  <w:p w:rsidR="00CB4F26" w:rsidRDefault="00CB4F26" w:rsidP="005D4D4E">
                    <w:pPr>
                      <w:jc w:val="right"/>
                    </w:pPr>
                    <w:r>
                      <w:rPr>
                        <w:rFonts w:hint="eastAsia"/>
                      </w:rPr>
                      <w:t xml:space="preserve">　</w:t>
                    </w:r>
                  </w:p>
                </w:tc>
              </w:sdtContent>
            </w:sdt>
            <w:sdt>
              <w:sdtPr>
                <w:alias w:val="固定资产账面原值增加项目金额"/>
                <w:tag w:val="_GBC_c2ca665b86c0425dba69c4867b84d3f4"/>
                <w:id w:val="-667329254"/>
                <w:lock w:val="sdtLocked"/>
                <w:showingPlcHdr/>
              </w:sdtPr>
              <w:sdtContent>
                <w:tc>
                  <w:tcPr>
                    <w:tcW w:w="1113" w:type="pct"/>
                    <w:shd w:val="clear" w:color="auto" w:fill="auto"/>
                    <w:vAlign w:val="center"/>
                  </w:tcPr>
                  <w:p w:rsidR="00CB4F26" w:rsidRDefault="00CB4F26" w:rsidP="005D4D4E">
                    <w:pPr>
                      <w:jc w:val="right"/>
                    </w:pPr>
                  </w:p>
                </w:tc>
              </w:sdtContent>
            </w:sdt>
            <w:sdt>
              <w:sdtPr>
                <w:alias w:val="固定资产账面原值增加项目金额"/>
                <w:tag w:val="_GBC_c2ca665b86c0425dba69c4867b84d3f4"/>
                <w:id w:val="-44382346"/>
                <w:lock w:val="sdtLocked"/>
                <w:showingPlcHdr/>
              </w:sdtPr>
              <w:sdtContent>
                <w:tc>
                  <w:tcPr>
                    <w:tcW w:w="911" w:type="pct"/>
                    <w:shd w:val="clear" w:color="auto" w:fill="auto"/>
                    <w:vAlign w:val="center"/>
                  </w:tcPr>
                  <w:p w:rsidR="00CB4F26" w:rsidRDefault="00CB4F26" w:rsidP="005D4D4E">
                    <w:pPr>
                      <w:jc w:val="right"/>
                    </w:pPr>
                  </w:p>
                </w:tc>
              </w:sdtContent>
            </w:sdt>
            <w:sdt>
              <w:sdtPr>
                <w:alias w:val="固定资产账面原值增加项目金额"/>
                <w:tag w:val="_GBC_c2ca665b86c0425dba69c4867b84d3f4"/>
                <w:id w:val="1571163956"/>
                <w:lock w:val="sdtLocked"/>
                <w:showingPlcHdr/>
              </w:sdtPr>
              <w:sdtContent>
                <w:tc>
                  <w:tcPr>
                    <w:tcW w:w="154" w:type="pct"/>
                    <w:shd w:val="clear" w:color="auto" w:fill="auto"/>
                    <w:vAlign w:val="center"/>
                  </w:tcPr>
                  <w:p w:rsidR="00CB4F26" w:rsidRDefault="00CB4F26" w:rsidP="005D4D4E">
                    <w:pPr>
                      <w:jc w:val="right"/>
                    </w:pPr>
                  </w:p>
                </w:tc>
              </w:sdtContent>
            </w:sdt>
            <w:sdt>
              <w:sdtPr>
                <w:alias w:val="固定资产账面原值增加项目合计金额"/>
                <w:tag w:val="_GBC_001e75f32bd54007926becb1d5aa914d"/>
                <w:id w:val="2130123472"/>
                <w:lock w:val="sdtLocked"/>
                <w:showingPlcHdr/>
              </w:sdtPr>
              <w:sdtContent>
                <w:tc>
                  <w:tcPr>
                    <w:tcW w:w="1113" w:type="pct"/>
                    <w:shd w:val="clear" w:color="auto" w:fill="auto"/>
                    <w:vAlign w:val="center"/>
                  </w:tcPr>
                  <w:p w:rsidR="00CB4F26" w:rsidRDefault="00CB4F26" w:rsidP="005D4D4E">
                    <w:pPr>
                      <w:jc w:val="right"/>
                    </w:pPr>
                    <w:r>
                      <w:rPr>
                        <w:rFonts w:hint="eastAsia"/>
                      </w:rPr>
                      <w:t xml:space="preserve">　</w:t>
                    </w:r>
                  </w:p>
                </w:tc>
              </w:sdtContent>
            </w:sdt>
          </w:tr>
          <w:tr w:rsidR="00CB4F26" w:rsidTr="002D2357">
            <w:sdt>
              <w:sdtPr>
                <w:tag w:val="_PLD_dfb162daa7694866a1c4e80fabb81d52"/>
                <w:id w:val="-620920856"/>
                <w:lock w:val="sdtLocked"/>
              </w:sdtPr>
              <w:sdtContent>
                <w:tc>
                  <w:tcPr>
                    <w:tcW w:w="730" w:type="pct"/>
                    <w:shd w:val="clear" w:color="auto" w:fill="auto"/>
                  </w:tcPr>
                  <w:p w:rsidR="00CB4F26" w:rsidRDefault="00CB4F26" w:rsidP="00CB4F26">
                    <w:pPr>
                      <w:ind w:firstLineChars="250" w:firstLine="600"/>
                    </w:pPr>
                    <w:r>
                      <w:rPr>
                        <w:rFonts w:hint="eastAsia"/>
                      </w:rPr>
                      <w:t>3.本期减少金额</w:t>
                    </w:r>
                  </w:p>
                </w:tc>
              </w:sdtContent>
            </w:sdt>
            <w:tc>
              <w:tcPr>
                <w:tcW w:w="978"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72F2D" w:rsidP="005D4D4E">
                <w:pPr>
                  <w:jc w:val="right"/>
                </w:pPr>
                <w:r>
                  <w:t>26,676,838.09</w:t>
                </w:r>
              </w:p>
            </w:tc>
            <w:tc>
              <w:tcPr>
                <w:tcW w:w="911" w:type="pct"/>
                <w:shd w:val="clear" w:color="auto" w:fill="auto"/>
                <w:vAlign w:val="center"/>
              </w:tcPr>
              <w:p w:rsidR="00CB4F26" w:rsidRDefault="00CB4F26" w:rsidP="005D4D4E">
                <w:pPr>
                  <w:jc w:val="right"/>
                </w:pPr>
                <w:r>
                  <w:t>206,300.24</w:t>
                </w: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72F2D" w:rsidP="005D4D4E">
                <w:pPr>
                  <w:jc w:val="right"/>
                </w:pPr>
                <w:r>
                  <w:t>26,883,138.33</w:t>
                </w:r>
              </w:p>
            </w:tc>
          </w:tr>
          <w:tr w:rsidR="00CB4F26" w:rsidTr="002D2357">
            <w:sdt>
              <w:sdtPr>
                <w:tag w:val="_PLD_fee37578c2514ed28988969e830aeae7"/>
                <w:id w:val="1084805131"/>
                <w:lock w:val="sdtLocked"/>
              </w:sdtPr>
              <w:sdtContent>
                <w:tc>
                  <w:tcPr>
                    <w:tcW w:w="730" w:type="pct"/>
                    <w:shd w:val="clear" w:color="auto" w:fill="auto"/>
                  </w:tcPr>
                  <w:p w:rsidR="00CB4F26" w:rsidRDefault="00CB4F26" w:rsidP="00CB4F26">
                    <w:pPr>
                      <w:ind w:firstLineChars="300" w:firstLine="720"/>
                    </w:pPr>
                    <w:r>
                      <w:rPr>
                        <w:rFonts w:hint="eastAsia"/>
                      </w:rPr>
                      <w:t>（1）处置或报废</w:t>
                    </w:r>
                  </w:p>
                </w:tc>
              </w:sdtContent>
            </w:sdt>
            <w:tc>
              <w:tcPr>
                <w:tcW w:w="978"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72F2D" w:rsidP="005D4D4E">
                <w:pPr>
                  <w:jc w:val="right"/>
                </w:pPr>
                <w:r>
                  <w:t>26,676,838.09</w:t>
                </w:r>
              </w:p>
            </w:tc>
            <w:tc>
              <w:tcPr>
                <w:tcW w:w="911" w:type="pct"/>
                <w:shd w:val="clear" w:color="auto" w:fill="auto"/>
                <w:vAlign w:val="center"/>
              </w:tcPr>
              <w:p w:rsidR="00CB4F26" w:rsidRDefault="00CB4F26" w:rsidP="005D4D4E">
                <w:pPr>
                  <w:jc w:val="right"/>
                </w:pPr>
                <w:r>
                  <w:t>206,300.24</w:t>
                </w: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72F2D" w:rsidP="005D4D4E">
                <w:pPr>
                  <w:jc w:val="right"/>
                </w:pPr>
                <w:r>
                  <w:t>26,883,138.33</w:t>
                </w:r>
              </w:p>
            </w:tc>
          </w:tr>
          <w:tr w:rsidR="00CB4F26" w:rsidTr="002D2357">
            <w:sdt>
              <w:sdtPr>
                <w:rPr>
                  <w:rFonts w:hint="eastAsia"/>
                </w:rPr>
                <w:alias w:val="固定资产账面原值减少项目名称"/>
                <w:tag w:val="_GBC_2f4e09d586974d5099e26de2e9f2268e"/>
                <w:id w:val="-1537038648"/>
                <w:lock w:val="sdtLocked"/>
                <w:showingPlcHdr/>
              </w:sdtPr>
              <w:sdtContent>
                <w:tc>
                  <w:tcPr>
                    <w:tcW w:w="730" w:type="pct"/>
                    <w:shd w:val="clear" w:color="auto" w:fill="auto"/>
                    <w:vAlign w:val="center"/>
                  </w:tcPr>
                  <w:p w:rsidR="00CB4F26" w:rsidRDefault="00CB4F26" w:rsidP="00CB4F26">
                    <w:pPr>
                      <w:ind w:firstLineChars="300" w:firstLine="720"/>
                    </w:pPr>
                    <w:r>
                      <w:rPr>
                        <w:rFonts w:hint="eastAsia"/>
                      </w:rPr>
                      <w:t xml:space="preserve">　</w:t>
                    </w:r>
                  </w:p>
                </w:tc>
              </w:sdtContent>
            </w:sdt>
            <w:sdt>
              <w:sdtPr>
                <w:rPr>
                  <w:rFonts w:hint="eastAsia"/>
                </w:rPr>
                <w:alias w:val="固定资产账面原值减少项目金额"/>
                <w:tag w:val="_GBC_86b298d954344511b012e84c48d4404f"/>
                <w:id w:val="-1667079008"/>
                <w:lock w:val="sdtLocked"/>
                <w:showingPlcHdr/>
              </w:sdtPr>
              <w:sdtContent>
                <w:tc>
                  <w:tcPr>
                    <w:tcW w:w="978" w:type="pct"/>
                    <w:shd w:val="clear" w:color="auto" w:fill="auto"/>
                    <w:vAlign w:val="center"/>
                  </w:tcPr>
                  <w:p w:rsidR="00CB4F26" w:rsidRDefault="00CB4F26" w:rsidP="005D4D4E">
                    <w:pPr>
                      <w:jc w:val="right"/>
                    </w:pPr>
                    <w:r>
                      <w:rPr>
                        <w:rFonts w:hint="eastAsia"/>
                      </w:rPr>
                      <w:t xml:space="preserve">　</w:t>
                    </w:r>
                  </w:p>
                </w:tc>
              </w:sdtContent>
            </w:sdt>
            <w:sdt>
              <w:sdtPr>
                <w:rPr>
                  <w:rFonts w:hint="eastAsia"/>
                </w:rPr>
                <w:alias w:val="固定资产账面原值减少项目金额"/>
                <w:tag w:val="_GBC_86b298d954344511b012e84c48d4404f"/>
                <w:id w:val="-1806769671"/>
                <w:lock w:val="sdtLocked"/>
                <w:showingPlcHdr/>
              </w:sdtPr>
              <w:sdtContent>
                <w:tc>
                  <w:tcPr>
                    <w:tcW w:w="1113" w:type="pct"/>
                    <w:shd w:val="clear" w:color="auto" w:fill="auto"/>
                    <w:vAlign w:val="center"/>
                  </w:tcPr>
                  <w:p w:rsidR="00CB4F26" w:rsidRDefault="00CB4F26" w:rsidP="005D4D4E">
                    <w:pPr>
                      <w:jc w:val="right"/>
                    </w:pPr>
                    <w:r>
                      <w:rPr>
                        <w:rFonts w:hint="eastAsia"/>
                      </w:rPr>
                      <w:t xml:space="preserve">　</w:t>
                    </w:r>
                  </w:p>
                </w:tc>
              </w:sdtContent>
            </w:sdt>
            <w:sdt>
              <w:sdtPr>
                <w:rPr>
                  <w:rFonts w:hint="eastAsia"/>
                </w:rPr>
                <w:alias w:val="固定资产账面原值减少项目金额"/>
                <w:tag w:val="_GBC_86b298d954344511b012e84c48d4404f"/>
                <w:id w:val="1796560494"/>
                <w:lock w:val="sdtLocked"/>
                <w:showingPlcHdr/>
              </w:sdtPr>
              <w:sdtContent>
                <w:tc>
                  <w:tcPr>
                    <w:tcW w:w="911" w:type="pct"/>
                    <w:shd w:val="clear" w:color="auto" w:fill="auto"/>
                    <w:vAlign w:val="center"/>
                  </w:tcPr>
                  <w:p w:rsidR="00CB4F26" w:rsidRDefault="00CB4F26" w:rsidP="005D4D4E">
                    <w:pPr>
                      <w:jc w:val="right"/>
                    </w:pPr>
                    <w:r>
                      <w:rPr>
                        <w:rFonts w:hint="eastAsia"/>
                      </w:rPr>
                      <w:t xml:space="preserve">　</w:t>
                    </w:r>
                  </w:p>
                </w:tc>
              </w:sdtContent>
            </w:sdt>
            <w:sdt>
              <w:sdtPr>
                <w:rPr>
                  <w:rFonts w:hint="eastAsia"/>
                </w:rPr>
                <w:alias w:val="固定资产账面原值减少项目金额"/>
                <w:tag w:val="_GBC_86b298d954344511b012e84c48d4404f"/>
                <w:id w:val="-36052927"/>
                <w:lock w:val="sdtLocked"/>
                <w:showingPlcHdr/>
              </w:sdtPr>
              <w:sdtContent>
                <w:tc>
                  <w:tcPr>
                    <w:tcW w:w="154" w:type="pct"/>
                    <w:shd w:val="clear" w:color="auto" w:fill="auto"/>
                    <w:vAlign w:val="center"/>
                  </w:tcPr>
                  <w:p w:rsidR="00CB4F26" w:rsidRDefault="00CB4F26" w:rsidP="005D4D4E">
                    <w:pPr>
                      <w:jc w:val="right"/>
                    </w:pPr>
                    <w:r>
                      <w:rPr>
                        <w:rFonts w:hint="eastAsia"/>
                      </w:rPr>
                      <w:t xml:space="preserve">　</w:t>
                    </w:r>
                  </w:p>
                </w:tc>
              </w:sdtContent>
            </w:sdt>
            <w:sdt>
              <w:sdtPr>
                <w:rPr>
                  <w:rFonts w:hint="eastAsia"/>
                </w:rPr>
                <w:alias w:val="固定资产账面原值减少项目合计金额"/>
                <w:tag w:val="_GBC_b75b8542395b4972ad2d3a1ea5c4c1d9"/>
                <w:id w:val="-1780790178"/>
                <w:lock w:val="sdtLocked"/>
                <w:showingPlcHdr/>
              </w:sdtPr>
              <w:sdtContent>
                <w:tc>
                  <w:tcPr>
                    <w:tcW w:w="1113" w:type="pct"/>
                    <w:shd w:val="clear" w:color="auto" w:fill="auto"/>
                    <w:vAlign w:val="center"/>
                  </w:tcPr>
                  <w:p w:rsidR="00CB4F26" w:rsidRDefault="00CB4F26" w:rsidP="005D4D4E">
                    <w:pPr>
                      <w:jc w:val="right"/>
                    </w:pPr>
                    <w:r>
                      <w:rPr>
                        <w:rFonts w:hint="eastAsia"/>
                      </w:rPr>
                      <w:t xml:space="preserve">　</w:t>
                    </w:r>
                  </w:p>
                </w:tc>
              </w:sdtContent>
            </w:sdt>
          </w:tr>
          <w:tr w:rsidR="00CB4F26" w:rsidTr="002D2357">
            <w:sdt>
              <w:sdtPr>
                <w:rPr>
                  <w:rFonts w:hint="eastAsia"/>
                </w:rPr>
                <w:alias w:val="固定资产账面原值减少项目名称"/>
                <w:tag w:val="_GBC_2f4e09d586974d5099e26de2e9f2268e"/>
                <w:id w:val="-33508680"/>
                <w:lock w:val="sdtLocked"/>
                <w:showingPlcHdr/>
              </w:sdtPr>
              <w:sdtContent>
                <w:tc>
                  <w:tcPr>
                    <w:tcW w:w="730" w:type="pct"/>
                    <w:shd w:val="clear" w:color="auto" w:fill="auto"/>
                    <w:vAlign w:val="center"/>
                  </w:tcPr>
                  <w:p w:rsidR="00CB4F26" w:rsidRDefault="00CB4F26" w:rsidP="00CB4F26">
                    <w:pPr>
                      <w:ind w:firstLineChars="300" w:firstLine="720"/>
                    </w:pPr>
                    <w:r>
                      <w:rPr>
                        <w:rFonts w:hint="eastAsia"/>
                      </w:rPr>
                      <w:t xml:space="preserve">　</w:t>
                    </w:r>
                  </w:p>
                </w:tc>
              </w:sdtContent>
            </w:sdt>
            <w:sdt>
              <w:sdtPr>
                <w:rPr>
                  <w:rFonts w:hint="eastAsia"/>
                </w:rPr>
                <w:alias w:val="固定资产账面原值减少项目金额"/>
                <w:tag w:val="_GBC_86b298d954344511b012e84c48d4404f"/>
                <w:id w:val="-1609417820"/>
                <w:lock w:val="sdtLocked"/>
                <w:showingPlcHdr/>
              </w:sdtPr>
              <w:sdtContent>
                <w:tc>
                  <w:tcPr>
                    <w:tcW w:w="978" w:type="pct"/>
                    <w:shd w:val="clear" w:color="auto" w:fill="auto"/>
                    <w:vAlign w:val="center"/>
                  </w:tcPr>
                  <w:p w:rsidR="00CB4F26" w:rsidRDefault="00CB4F26" w:rsidP="005D4D4E">
                    <w:pPr>
                      <w:jc w:val="right"/>
                    </w:pPr>
                    <w:r>
                      <w:rPr>
                        <w:rFonts w:hint="eastAsia"/>
                      </w:rPr>
                      <w:t xml:space="preserve">　</w:t>
                    </w:r>
                  </w:p>
                </w:tc>
              </w:sdtContent>
            </w:sdt>
            <w:sdt>
              <w:sdtPr>
                <w:rPr>
                  <w:rFonts w:hint="eastAsia"/>
                </w:rPr>
                <w:alias w:val="固定资产账面原值减少项目金额"/>
                <w:tag w:val="_GBC_86b298d954344511b012e84c48d4404f"/>
                <w:id w:val="1101071855"/>
                <w:lock w:val="sdtLocked"/>
                <w:showingPlcHdr/>
              </w:sdtPr>
              <w:sdtContent>
                <w:tc>
                  <w:tcPr>
                    <w:tcW w:w="1113" w:type="pct"/>
                    <w:shd w:val="clear" w:color="auto" w:fill="auto"/>
                    <w:vAlign w:val="center"/>
                  </w:tcPr>
                  <w:p w:rsidR="00CB4F26" w:rsidRDefault="00CB4F26" w:rsidP="005D4D4E">
                    <w:pPr>
                      <w:jc w:val="right"/>
                    </w:pPr>
                  </w:p>
                </w:tc>
              </w:sdtContent>
            </w:sdt>
            <w:sdt>
              <w:sdtPr>
                <w:rPr>
                  <w:rFonts w:hint="eastAsia"/>
                </w:rPr>
                <w:alias w:val="固定资产账面原值减少项目金额"/>
                <w:tag w:val="_GBC_86b298d954344511b012e84c48d4404f"/>
                <w:id w:val="-257211609"/>
                <w:lock w:val="sdtLocked"/>
                <w:showingPlcHdr/>
              </w:sdtPr>
              <w:sdtContent>
                <w:tc>
                  <w:tcPr>
                    <w:tcW w:w="911" w:type="pct"/>
                    <w:shd w:val="clear" w:color="auto" w:fill="auto"/>
                    <w:vAlign w:val="center"/>
                  </w:tcPr>
                  <w:p w:rsidR="00CB4F26" w:rsidRDefault="00CB4F26" w:rsidP="005D4D4E">
                    <w:pPr>
                      <w:jc w:val="right"/>
                    </w:pPr>
                  </w:p>
                </w:tc>
              </w:sdtContent>
            </w:sdt>
            <w:sdt>
              <w:sdtPr>
                <w:rPr>
                  <w:rFonts w:hint="eastAsia"/>
                </w:rPr>
                <w:alias w:val="固定资产账面原值减少项目金额"/>
                <w:tag w:val="_GBC_86b298d954344511b012e84c48d4404f"/>
                <w:id w:val="-1933039213"/>
                <w:lock w:val="sdtLocked"/>
                <w:showingPlcHdr/>
              </w:sdtPr>
              <w:sdtContent>
                <w:tc>
                  <w:tcPr>
                    <w:tcW w:w="154" w:type="pct"/>
                    <w:shd w:val="clear" w:color="auto" w:fill="auto"/>
                    <w:vAlign w:val="center"/>
                  </w:tcPr>
                  <w:p w:rsidR="00CB4F26" w:rsidRDefault="00CB4F26" w:rsidP="005D4D4E">
                    <w:pPr>
                      <w:jc w:val="right"/>
                    </w:pPr>
                  </w:p>
                </w:tc>
              </w:sdtContent>
            </w:sdt>
            <w:sdt>
              <w:sdtPr>
                <w:rPr>
                  <w:rFonts w:hint="eastAsia"/>
                </w:rPr>
                <w:alias w:val="固定资产账面原值减少项目合计金额"/>
                <w:tag w:val="_GBC_b75b8542395b4972ad2d3a1ea5c4c1d9"/>
                <w:id w:val="1155883935"/>
                <w:lock w:val="sdtLocked"/>
                <w:showingPlcHdr/>
              </w:sdtPr>
              <w:sdtContent>
                <w:tc>
                  <w:tcPr>
                    <w:tcW w:w="1113" w:type="pct"/>
                    <w:shd w:val="clear" w:color="auto" w:fill="auto"/>
                    <w:vAlign w:val="center"/>
                  </w:tcPr>
                  <w:p w:rsidR="00CB4F26" w:rsidRDefault="00CB4F26" w:rsidP="005D4D4E">
                    <w:pPr>
                      <w:jc w:val="right"/>
                    </w:pPr>
                    <w:r>
                      <w:rPr>
                        <w:rFonts w:hint="eastAsia"/>
                      </w:rPr>
                      <w:t xml:space="preserve">　</w:t>
                    </w:r>
                  </w:p>
                </w:tc>
              </w:sdtContent>
            </w:sdt>
          </w:tr>
          <w:tr w:rsidR="00CB4F26" w:rsidTr="002D2357">
            <w:sdt>
              <w:sdtPr>
                <w:tag w:val="_PLD_249206a916954d19ba9495bb5be5eb90"/>
                <w:id w:val="496233773"/>
                <w:lock w:val="sdtLocked"/>
              </w:sdtPr>
              <w:sdtContent>
                <w:tc>
                  <w:tcPr>
                    <w:tcW w:w="730" w:type="pct"/>
                    <w:shd w:val="clear" w:color="auto" w:fill="auto"/>
                  </w:tcPr>
                  <w:p w:rsidR="00CB4F26" w:rsidRDefault="00CB4F26" w:rsidP="00CB4F26">
                    <w:pPr>
                      <w:ind w:firstLineChars="200" w:firstLine="480"/>
                    </w:pPr>
                    <w:r>
                      <w:rPr>
                        <w:rFonts w:hint="eastAsia"/>
                      </w:rPr>
                      <w:t>4.期末余额</w:t>
                    </w:r>
                  </w:p>
                </w:tc>
              </w:sdtContent>
            </w:sdt>
            <w:tc>
              <w:tcPr>
                <w:tcW w:w="978" w:type="pct"/>
                <w:shd w:val="clear" w:color="auto" w:fill="auto"/>
                <w:vAlign w:val="center"/>
              </w:tcPr>
              <w:p w:rsidR="00CB4F26" w:rsidRDefault="000E02BF" w:rsidP="005D4D4E">
                <w:pPr>
                  <w:jc w:val="right"/>
                </w:pPr>
                <w:r>
                  <w:t>614,669,892.39</w:t>
                </w:r>
              </w:p>
            </w:tc>
            <w:tc>
              <w:tcPr>
                <w:tcW w:w="1113" w:type="pct"/>
                <w:shd w:val="clear" w:color="auto" w:fill="auto"/>
                <w:vAlign w:val="center"/>
              </w:tcPr>
              <w:p w:rsidR="00CB4F26" w:rsidRDefault="000E02BF" w:rsidP="005D4D4E">
                <w:pPr>
                  <w:jc w:val="right"/>
                </w:pPr>
                <w:r>
                  <w:t>2,799,710,954.82</w:t>
                </w:r>
              </w:p>
            </w:tc>
            <w:tc>
              <w:tcPr>
                <w:tcW w:w="911" w:type="pct"/>
                <w:shd w:val="clear" w:color="auto" w:fill="auto"/>
                <w:vAlign w:val="center"/>
              </w:tcPr>
              <w:p w:rsidR="00CB4F26" w:rsidRDefault="000E02BF" w:rsidP="005D4D4E">
                <w:pPr>
                  <w:jc w:val="right"/>
                </w:pPr>
                <w:r>
                  <w:t>30,546,447.10</w:t>
                </w: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0E02BF" w:rsidP="005D4D4E">
                <w:pPr>
                  <w:jc w:val="right"/>
                </w:pPr>
                <w:r>
                  <w:t>3,444,927,294.31</w:t>
                </w:r>
              </w:p>
            </w:tc>
          </w:tr>
          <w:tr w:rsidR="00CB4F26" w:rsidTr="002D2357">
            <w:sdt>
              <w:sdtPr>
                <w:tag w:val="_PLD_3b9a984e6e834331844252acd1c6a321"/>
                <w:id w:val="1461381307"/>
                <w:lock w:val="sdtLocked"/>
              </w:sdtPr>
              <w:sdtContent>
                <w:tc>
                  <w:tcPr>
                    <w:tcW w:w="730" w:type="pct"/>
                    <w:shd w:val="clear" w:color="auto" w:fill="auto"/>
                  </w:tcPr>
                  <w:p w:rsidR="00CB4F26" w:rsidRDefault="00CB4F26" w:rsidP="00CB4F26">
                    <w:r>
                      <w:rPr>
                        <w:rFonts w:hint="eastAsia"/>
                      </w:rPr>
                      <w:t>二、累计折旧</w:t>
                    </w:r>
                  </w:p>
                </w:tc>
              </w:sdtContent>
            </w:sdt>
            <w:tc>
              <w:tcPr>
                <w:tcW w:w="978"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p>
            </w:tc>
            <w:tc>
              <w:tcPr>
                <w:tcW w:w="911" w:type="pct"/>
                <w:shd w:val="clear" w:color="auto" w:fill="auto"/>
                <w:vAlign w:val="center"/>
              </w:tcPr>
              <w:p w:rsidR="00CB4F26" w:rsidRDefault="00CB4F26" w:rsidP="005D4D4E">
                <w:pPr>
                  <w:jc w:val="right"/>
                </w:pPr>
              </w:p>
            </w:tc>
            <w:tc>
              <w:tcPr>
                <w:tcW w:w="154" w:type="pct"/>
                <w:shd w:val="clear" w:color="auto" w:fill="auto"/>
                <w:vAlign w:val="center"/>
              </w:tcPr>
              <w:p w:rsidR="00CB4F26" w:rsidRDefault="00CB4F26" w:rsidP="005D4D4E">
                <w:pPr>
                  <w:jc w:val="right"/>
                </w:pPr>
              </w:p>
            </w:tc>
            <w:tc>
              <w:tcPr>
                <w:tcW w:w="1113" w:type="pct"/>
                <w:shd w:val="clear" w:color="auto" w:fill="auto"/>
                <w:vAlign w:val="center"/>
              </w:tcPr>
              <w:p w:rsidR="00CB4F26" w:rsidRDefault="00CB4F26" w:rsidP="005D4D4E">
                <w:pPr>
                  <w:jc w:val="right"/>
                </w:pPr>
              </w:p>
            </w:tc>
          </w:tr>
          <w:tr w:rsidR="002D2357" w:rsidTr="002D2357">
            <w:sdt>
              <w:sdtPr>
                <w:tag w:val="_PLD_f4ae2b083a314e62b85f562d3dbe5c24"/>
                <w:id w:val="-1225981592"/>
                <w:lock w:val="sdtLocked"/>
              </w:sdtPr>
              <w:sdtContent>
                <w:tc>
                  <w:tcPr>
                    <w:tcW w:w="730" w:type="pct"/>
                    <w:shd w:val="clear" w:color="auto" w:fill="auto"/>
                  </w:tcPr>
                  <w:p w:rsidR="002D2357" w:rsidRDefault="002D2357" w:rsidP="002D2357">
                    <w:pPr>
                      <w:ind w:firstLineChars="200" w:firstLine="480"/>
                    </w:pPr>
                    <w:r>
                      <w:t>1.</w:t>
                    </w:r>
                    <w:r>
                      <w:rPr>
                        <w:rFonts w:hint="eastAsia"/>
                      </w:rPr>
                      <w:t>期初余额</w:t>
                    </w:r>
                  </w:p>
                </w:tc>
              </w:sdtContent>
            </w:sdt>
            <w:tc>
              <w:tcPr>
                <w:tcW w:w="978" w:type="pct"/>
                <w:shd w:val="clear" w:color="auto" w:fill="auto"/>
                <w:vAlign w:val="center"/>
              </w:tcPr>
              <w:p w:rsidR="002D2357" w:rsidRDefault="002D2357" w:rsidP="005D4D4E">
                <w:pPr>
                  <w:jc w:val="right"/>
                </w:pPr>
                <w:r>
                  <w:t>220,074,249.48</w:t>
                </w:r>
              </w:p>
            </w:tc>
            <w:tc>
              <w:tcPr>
                <w:tcW w:w="1113" w:type="pct"/>
                <w:shd w:val="clear" w:color="auto" w:fill="auto"/>
                <w:vAlign w:val="center"/>
              </w:tcPr>
              <w:p w:rsidR="002D2357" w:rsidRDefault="002D2357" w:rsidP="005D4D4E">
                <w:pPr>
                  <w:jc w:val="right"/>
                </w:pPr>
                <w:r>
                  <w:t>1,991,570,578.23</w:t>
                </w:r>
              </w:p>
            </w:tc>
            <w:tc>
              <w:tcPr>
                <w:tcW w:w="911" w:type="pct"/>
                <w:shd w:val="clear" w:color="auto" w:fill="auto"/>
                <w:vAlign w:val="center"/>
              </w:tcPr>
              <w:p w:rsidR="002D2357" w:rsidRDefault="002D2357" w:rsidP="005D4D4E">
                <w:pPr>
                  <w:jc w:val="right"/>
                </w:pPr>
                <w:r>
                  <w:t>19,871,142.33</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r>
                  <w:t>2,231,515,970.04</w:t>
                </w:r>
              </w:p>
            </w:tc>
          </w:tr>
          <w:tr w:rsidR="002D2357" w:rsidTr="002D2357">
            <w:sdt>
              <w:sdtPr>
                <w:tag w:val="_PLD_5f15b887e02c4ec6b52b0f15c4e97c9c"/>
                <w:id w:val="914982287"/>
                <w:lock w:val="sdtLocked"/>
              </w:sdtPr>
              <w:sdtContent>
                <w:tc>
                  <w:tcPr>
                    <w:tcW w:w="730" w:type="pct"/>
                    <w:shd w:val="clear" w:color="auto" w:fill="auto"/>
                  </w:tcPr>
                  <w:p w:rsidR="002D2357" w:rsidRDefault="002D2357" w:rsidP="002D2357">
                    <w:pPr>
                      <w:ind w:firstLineChars="200" w:firstLine="480"/>
                    </w:pPr>
                    <w:r>
                      <w:t>2.</w:t>
                    </w:r>
                    <w:r>
                      <w:rPr>
                        <w:rFonts w:hint="eastAsia"/>
                      </w:rPr>
                      <w:t>本期增加金额</w:t>
                    </w:r>
                  </w:p>
                </w:tc>
              </w:sdtContent>
            </w:sdt>
            <w:tc>
              <w:tcPr>
                <w:tcW w:w="978" w:type="pct"/>
                <w:shd w:val="clear" w:color="auto" w:fill="auto"/>
                <w:vAlign w:val="center"/>
              </w:tcPr>
              <w:p w:rsidR="002D2357" w:rsidRDefault="00C72F2D" w:rsidP="005D4D4E">
                <w:pPr>
                  <w:jc w:val="right"/>
                </w:pPr>
                <w:r>
                  <w:t>14,205,318.56</w:t>
                </w:r>
              </w:p>
            </w:tc>
            <w:tc>
              <w:tcPr>
                <w:tcW w:w="1113" w:type="pct"/>
                <w:shd w:val="clear" w:color="auto" w:fill="auto"/>
                <w:vAlign w:val="center"/>
              </w:tcPr>
              <w:p w:rsidR="002D2357" w:rsidRDefault="000E02BF" w:rsidP="005D4D4E">
                <w:pPr>
                  <w:jc w:val="right"/>
                </w:pPr>
                <w:r>
                  <w:t>78,583,726.39</w:t>
                </w:r>
              </w:p>
            </w:tc>
            <w:tc>
              <w:tcPr>
                <w:tcW w:w="911" w:type="pct"/>
                <w:shd w:val="clear" w:color="auto" w:fill="auto"/>
                <w:vAlign w:val="center"/>
              </w:tcPr>
              <w:p w:rsidR="002D2357" w:rsidRDefault="00C72F2D" w:rsidP="005D4D4E">
                <w:pPr>
                  <w:jc w:val="right"/>
                </w:pPr>
                <w:r>
                  <w:t>1,397,732.11</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0D14D6" w:rsidP="005D4D4E">
                <w:pPr>
                  <w:jc w:val="right"/>
                </w:pPr>
                <w:r>
                  <w:t>94,186,777.06</w:t>
                </w:r>
              </w:p>
            </w:tc>
          </w:tr>
          <w:tr w:rsidR="002D2357" w:rsidTr="002D2357">
            <w:sdt>
              <w:sdtPr>
                <w:tag w:val="_PLD_8957ada504474bfcb99282b7912be7e4"/>
                <w:id w:val="618498227"/>
                <w:lock w:val="sdtLocked"/>
              </w:sdtPr>
              <w:sdtContent>
                <w:tc>
                  <w:tcPr>
                    <w:tcW w:w="730" w:type="pct"/>
                    <w:shd w:val="clear" w:color="auto" w:fill="auto"/>
                  </w:tcPr>
                  <w:p w:rsidR="002D2357" w:rsidRDefault="002D2357" w:rsidP="002D2357">
                    <w:pPr>
                      <w:ind w:firstLineChars="300" w:firstLine="720"/>
                    </w:pPr>
                    <w:r>
                      <w:rPr>
                        <w:rFonts w:hint="eastAsia"/>
                      </w:rPr>
                      <w:t>（1）计提</w:t>
                    </w:r>
                  </w:p>
                </w:tc>
              </w:sdtContent>
            </w:sdt>
            <w:tc>
              <w:tcPr>
                <w:tcW w:w="978" w:type="pct"/>
                <w:shd w:val="clear" w:color="auto" w:fill="auto"/>
                <w:vAlign w:val="center"/>
              </w:tcPr>
              <w:p w:rsidR="002D2357" w:rsidRDefault="00C72F2D" w:rsidP="005D4D4E">
                <w:pPr>
                  <w:jc w:val="right"/>
                </w:pPr>
                <w:r>
                  <w:t>14,205,318.56</w:t>
                </w:r>
              </w:p>
            </w:tc>
            <w:tc>
              <w:tcPr>
                <w:tcW w:w="1113" w:type="pct"/>
                <w:shd w:val="clear" w:color="auto" w:fill="auto"/>
                <w:vAlign w:val="center"/>
              </w:tcPr>
              <w:p w:rsidR="002D2357" w:rsidRDefault="000E02BF" w:rsidP="005D4D4E">
                <w:pPr>
                  <w:jc w:val="right"/>
                </w:pPr>
                <w:r>
                  <w:t>78,583,726.39</w:t>
                </w:r>
              </w:p>
            </w:tc>
            <w:tc>
              <w:tcPr>
                <w:tcW w:w="911" w:type="pct"/>
                <w:shd w:val="clear" w:color="auto" w:fill="auto"/>
                <w:vAlign w:val="center"/>
              </w:tcPr>
              <w:p w:rsidR="002D2357" w:rsidRDefault="00C72F2D" w:rsidP="005D4D4E">
                <w:pPr>
                  <w:jc w:val="right"/>
                </w:pPr>
                <w:r>
                  <w:t>1,397,732.11</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0D14D6" w:rsidP="005D4D4E">
                <w:pPr>
                  <w:jc w:val="right"/>
                </w:pPr>
                <w:r>
                  <w:t>94,186,777.06</w:t>
                </w:r>
              </w:p>
            </w:tc>
          </w:tr>
          <w:tr w:rsidR="002D2357" w:rsidTr="002D2357">
            <w:sdt>
              <w:sdtPr>
                <w:rPr>
                  <w:rFonts w:hint="eastAsia"/>
                </w:rPr>
                <w:alias w:val="固定资产累计折旧增加项目名称"/>
                <w:tag w:val="_GBC_0965865fe56240ca9467fb856bda8c28"/>
                <w:id w:val="-1776628112"/>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累计折旧增加项目金额"/>
                <w:tag w:val="_GBC_4f471bfa60bb4fd284527a4bd35a106e"/>
                <w:id w:val="433713702"/>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增加项目金额"/>
                <w:tag w:val="_GBC_4f471bfa60bb4fd284527a4bd35a106e"/>
                <w:id w:val="394854384"/>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增加项目金额"/>
                <w:tag w:val="_GBC_4f471bfa60bb4fd284527a4bd35a106e"/>
                <w:id w:val="474796679"/>
                <w:lock w:val="sdtLocked"/>
                <w:showingPlcHdr/>
              </w:sdtPr>
              <w:sdtContent>
                <w:tc>
                  <w:tcPr>
                    <w:tcW w:w="911"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增加项目金额"/>
                <w:tag w:val="_GBC_4f471bfa60bb4fd284527a4bd35a106e"/>
                <w:id w:val="-523164901"/>
                <w:lock w:val="sdtLocked"/>
                <w:showingPlcHdr/>
              </w:sdtPr>
              <w:sdtContent>
                <w:tc>
                  <w:tcPr>
                    <w:tcW w:w="154"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增加项目合计金额"/>
                <w:tag w:val="_GBC_de0f633422eb40198165dd44928b321c"/>
                <w:id w:val="86350613"/>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rPr>
                  <w:rFonts w:hint="eastAsia"/>
                </w:rPr>
                <w:alias w:val="固定资产累计折旧增加项目名称"/>
                <w:tag w:val="_GBC_0965865fe56240ca9467fb856bda8c28"/>
                <w:id w:val="-449711739"/>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累计折旧增加项目金额"/>
                <w:tag w:val="_GBC_4f471bfa60bb4fd284527a4bd35a106e"/>
                <w:id w:val="-107128403"/>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增加项目金额"/>
                <w:tag w:val="_GBC_4f471bfa60bb4fd284527a4bd35a106e"/>
                <w:id w:val="-1573421069"/>
                <w:lock w:val="sdtLocked"/>
                <w:showingPlcHdr/>
              </w:sdtPr>
              <w:sdtContent>
                <w:tc>
                  <w:tcPr>
                    <w:tcW w:w="1113" w:type="pct"/>
                    <w:shd w:val="clear" w:color="auto" w:fill="auto"/>
                  </w:tcPr>
                  <w:p w:rsidR="002D2357" w:rsidRDefault="002D2357" w:rsidP="005D4D4E">
                    <w:pPr>
                      <w:jc w:val="right"/>
                    </w:pPr>
                  </w:p>
                </w:tc>
              </w:sdtContent>
            </w:sdt>
            <w:sdt>
              <w:sdtPr>
                <w:rPr>
                  <w:rFonts w:hint="eastAsia"/>
                </w:rPr>
                <w:alias w:val="固定资产累计折旧增加项目金额"/>
                <w:tag w:val="_GBC_4f471bfa60bb4fd284527a4bd35a106e"/>
                <w:id w:val="-236627364"/>
                <w:lock w:val="sdtLocked"/>
                <w:showingPlcHdr/>
              </w:sdtPr>
              <w:sdtContent>
                <w:tc>
                  <w:tcPr>
                    <w:tcW w:w="911" w:type="pct"/>
                    <w:shd w:val="clear" w:color="auto" w:fill="auto"/>
                  </w:tcPr>
                  <w:p w:rsidR="002D2357" w:rsidRDefault="002D2357" w:rsidP="005D4D4E">
                    <w:pPr>
                      <w:jc w:val="right"/>
                    </w:pPr>
                  </w:p>
                </w:tc>
              </w:sdtContent>
            </w:sdt>
            <w:sdt>
              <w:sdtPr>
                <w:rPr>
                  <w:rFonts w:hint="eastAsia"/>
                </w:rPr>
                <w:alias w:val="固定资产累计折旧增加项目金额"/>
                <w:tag w:val="_GBC_4f471bfa60bb4fd284527a4bd35a106e"/>
                <w:id w:val="-723900706"/>
                <w:lock w:val="sdtLocked"/>
                <w:showingPlcHdr/>
              </w:sdtPr>
              <w:sdtContent>
                <w:tc>
                  <w:tcPr>
                    <w:tcW w:w="154" w:type="pct"/>
                    <w:shd w:val="clear" w:color="auto" w:fill="auto"/>
                  </w:tcPr>
                  <w:p w:rsidR="002D2357" w:rsidRDefault="002D2357" w:rsidP="005D4D4E">
                    <w:pPr>
                      <w:jc w:val="right"/>
                    </w:pPr>
                  </w:p>
                </w:tc>
              </w:sdtContent>
            </w:sdt>
            <w:sdt>
              <w:sdtPr>
                <w:rPr>
                  <w:rFonts w:hint="eastAsia"/>
                </w:rPr>
                <w:alias w:val="固定资产累计折旧增加项目合计金额"/>
                <w:tag w:val="_GBC_de0f633422eb40198165dd44928b321c"/>
                <w:id w:val="1461230246"/>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tag w:val="_PLD_ec9558ad6e194439bc7519617b9fda17"/>
                <w:id w:val="574864345"/>
                <w:lock w:val="sdtLocked"/>
              </w:sdtPr>
              <w:sdtContent>
                <w:tc>
                  <w:tcPr>
                    <w:tcW w:w="730" w:type="pct"/>
                    <w:shd w:val="clear" w:color="auto" w:fill="auto"/>
                  </w:tcPr>
                  <w:p w:rsidR="002D2357" w:rsidRDefault="002D2357" w:rsidP="002D2357">
                    <w:pPr>
                      <w:ind w:firstLineChars="200" w:firstLine="480"/>
                    </w:pPr>
                    <w:r>
                      <w:rPr>
                        <w:rFonts w:hint="eastAsia"/>
                      </w:rPr>
                      <w:t>3.本期减少金额</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C72F2D" w:rsidP="005D4D4E">
                <w:pPr>
                  <w:jc w:val="right"/>
                </w:pPr>
                <w:r>
                  <w:t>23,085,973.86</w:t>
                </w:r>
              </w:p>
            </w:tc>
            <w:tc>
              <w:tcPr>
                <w:tcW w:w="911" w:type="pct"/>
                <w:shd w:val="clear" w:color="auto" w:fill="auto"/>
                <w:vAlign w:val="center"/>
              </w:tcPr>
              <w:p w:rsidR="002D2357" w:rsidRDefault="00C72F2D" w:rsidP="005D4D4E">
                <w:pPr>
                  <w:jc w:val="right"/>
                </w:pPr>
                <w:r>
                  <w:t>92,740.60</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C72F2D" w:rsidP="005D4D4E">
                <w:pPr>
                  <w:jc w:val="right"/>
                </w:pPr>
                <w:r>
                  <w:t>23,178,714.46</w:t>
                </w:r>
              </w:p>
            </w:tc>
          </w:tr>
          <w:tr w:rsidR="002D2357" w:rsidTr="002D2357">
            <w:sdt>
              <w:sdtPr>
                <w:tag w:val="_PLD_5ee3d83bd53d480fa0f8ca39eef2375d"/>
                <w:id w:val="-568959370"/>
                <w:lock w:val="sdtLocked"/>
              </w:sdtPr>
              <w:sdtContent>
                <w:tc>
                  <w:tcPr>
                    <w:tcW w:w="730" w:type="pct"/>
                    <w:shd w:val="clear" w:color="auto" w:fill="auto"/>
                  </w:tcPr>
                  <w:p w:rsidR="002D2357" w:rsidRDefault="002D2357" w:rsidP="002D2357">
                    <w:pPr>
                      <w:ind w:firstLineChars="300" w:firstLine="720"/>
                    </w:pPr>
                    <w:r>
                      <w:rPr>
                        <w:rFonts w:hint="eastAsia"/>
                      </w:rPr>
                      <w:t>（1）处置或报废</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C72F2D" w:rsidP="005D4D4E">
                <w:pPr>
                  <w:jc w:val="right"/>
                </w:pPr>
                <w:r>
                  <w:t>23,085,973.86</w:t>
                </w:r>
              </w:p>
            </w:tc>
            <w:tc>
              <w:tcPr>
                <w:tcW w:w="911" w:type="pct"/>
                <w:shd w:val="clear" w:color="auto" w:fill="auto"/>
                <w:vAlign w:val="center"/>
              </w:tcPr>
              <w:p w:rsidR="002D2357" w:rsidRDefault="00C72F2D" w:rsidP="005D4D4E">
                <w:pPr>
                  <w:jc w:val="right"/>
                </w:pPr>
                <w:r>
                  <w:t>92,740.60</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C72F2D" w:rsidP="005D4D4E">
                <w:pPr>
                  <w:jc w:val="right"/>
                </w:pPr>
                <w:r>
                  <w:t>23,178,714.46</w:t>
                </w:r>
              </w:p>
            </w:tc>
          </w:tr>
          <w:tr w:rsidR="002D2357" w:rsidTr="002D2357">
            <w:sdt>
              <w:sdtPr>
                <w:rPr>
                  <w:rFonts w:hint="eastAsia"/>
                </w:rPr>
                <w:alias w:val="固定资产累计折旧减少项目名称"/>
                <w:tag w:val="_GBC_4c9ad176f9f549d79f1ea8e8285e4304"/>
                <w:id w:val="516275156"/>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累计折旧减少项目金额"/>
                <w:tag w:val="_GBC_0475795030724aa4838f00440a8fdfe1"/>
                <w:id w:val="262580213"/>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减少项目金额"/>
                <w:tag w:val="_GBC_0475795030724aa4838f00440a8fdfe1"/>
                <w:id w:val="-1107117774"/>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减少项目金额"/>
                <w:tag w:val="_GBC_0475795030724aa4838f00440a8fdfe1"/>
                <w:id w:val="723636284"/>
                <w:lock w:val="sdtLocked"/>
                <w:showingPlcHdr/>
              </w:sdtPr>
              <w:sdtContent>
                <w:tc>
                  <w:tcPr>
                    <w:tcW w:w="911"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减少项目金额"/>
                <w:tag w:val="_GBC_0475795030724aa4838f00440a8fdfe1"/>
                <w:id w:val="-167100310"/>
                <w:lock w:val="sdtLocked"/>
                <w:showingPlcHdr/>
              </w:sdtPr>
              <w:sdtContent>
                <w:tc>
                  <w:tcPr>
                    <w:tcW w:w="154"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减少项目合计金额"/>
                <w:tag w:val="_GBC_11178a6044164f9abd685ae39ec93217"/>
                <w:id w:val="1705212159"/>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rPr>
                  <w:rFonts w:hint="eastAsia"/>
                </w:rPr>
                <w:alias w:val="固定资产累计折旧减少项目名称"/>
                <w:tag w:val="_GBC_4c9ad176f9f549d79f1ea8e8285e4304"/>
                <w:id w:val="968251248"/>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累计折旧减少项目金额"/>
                <w:tag w:val="_GBC_0475795030724aa4838f00440a8fdfe1"/>
                <w:id w:val="-1210487066"/>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累计折旧减少项目金额"/>
                <w:tag w:val="_GBC_0475795030724aa4838f00440a8fdfe1"/>
                <w:id w:val="-822816752"/>
                <w:lock w:val="sdtLocked"/>
                <w:showingPlcHdr/>
              </w:sdtPr>
              <w:sdtContent>
                <w:tc>
                  <w:tcPr>
                    <w:tcW w:w="1113" w:type="pct"/>
                    <w:shd w:val="clear" w:color="auto" w:fill="auto"/>
                  </w:tcPr>
                  <w:p w:rsidR="002D2357" w:rsidRDefault="002D2357" w:rsidP="005D4D4E">
                    <w:pPr>
                      <w:jc w:val="right"/>
                    </w:pPr>
                  </w:p>
                </w:tc>
              </w:sdtContent>
            </w:sdt>
            <w:sdt>
              <w:sdtPr>
                <w:rPr>
                  <w:rFonts w:hint="eastAsia"/>
                </w:rPr>
                <w:alias w:val="固定资产累计折旧减少项目金额"/>
                <w:tag w:val="_GBC_0475795030724aa4838f00440a8fdfe1"/>
                <w:id w:val="1692185445"/>
                <w:lock w:val="sdtLocked"/>
                <w:showingPlcHdr/>
              </w:sdtPr>
              <w:sdtContent>
                <w:tc>
                  <w:tcPr>
                    <w:tcW w:w="911" w:type="pct"/>
                    <w:shd w:val="clear" w:color="auto" w:fill="auto"/>
                  </w:tcPr>
                  <w:p w:rsidR="002D2357" w:rsidRDefault="002D2357" w:rsidP="005D4D4E">
                    <w:pPr>
                      <w:jc w:val="right"/>
                    </w:pPr>
                  </w:p>
                </w:tc>
              </w:sdtContent>
            </w:sdt>
            <w:sdt>
              <w:sdtPr>
                <w:rPr>
                  <w:rFonts w:hint="eastAsia"/>
                </w:rPr>
                <w:alias w:val="固定资产累计折旧减少项目金额"/>
                <w:tag w:val="_GBC_0475795030724aa4838f00440a8fdfe1"/>
                <w:id w:val="-1758122595"/>
                <w:lock w:val="sdtLocked"/>
                <w:showingPlcHdr/>
              </w:sdtPr>
              <w:sdtContent>
                <w:tc>
                  <w:tcPr>
                    <w:tcW w:w="154" w:type="pct"/>
                    <w:shd w:val="clear" w:color="auto" w:fill="auto"/>
                  </w:tcPr>
                  <w:p w:rsidR="002D2357" w:rsidRDefault="002D2357" w:rsidP="005D4D4E">
                    <w:pPr>
                      <w:jc w:val="right"/>
                    </w:pPr>
                  </w:p>
                </w:tc>
              </w:sdtContent>
            </w:sdt>
            <w:sdt>
              <w:sdtPr>
                <w:rPr>
                  <w:rFonts w:hint="eastAsia"/>
                </w:rPr>
                <w:alias w:val="固定资产累计折旧减少项目合计金额"/>
                <w:tag w:val="_GBC_11178a6044164f9abd685ae39ec93217"/>
                <w:id w:val="892626109"/>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tag w:val="_PLD_6eaa2035e58e4e21885400a2e0bb3a60"/>
                <w:id w:val="-62416669"/>
                <w:lock w:val="sdtLocked"/>
              </w:sdtPr>
              <w:sdtContent>
                <w:tc>
                  <w:tcPr>
                    <w:tcW w:w="730" w:type="pct"/>
                    <w:shd w:val="clear" w:color="auto" w:fill="auto"/>
                  </w:tcPr>
                  <w:p w:rsidR="002D2357" w:rsidRDefault="002D2357" w:rsidP="002D2357">
                    <w:pPr>
                      <w:ind w:firstLineChars="200" w:firstLine="480"/>
                    </w:pPr>
                    <w:r>
                      <w:rPr>
                        <w:rFonts w:hint="eastAsia"/>
                      </w:rPr>
                      <w:t>4.期末余额</w:t>
                    </w:r>
                  </w:p>
                </w:tc>
              </w:sdtContent>
            </w:sdt>
            <w:tc>
              <w:tcPr>
                <w:tcW w:w="978" w:type="pct"/>
                <w:shd w:val="clear" w:color="auto" w:fill="auto"/>
                <w:vAlign w:val="center"/>
              </w:tcPr>
              <w:p w:rsidR="002D2357" w:rsidRDefault="0014426A" w:rsidP="005D4D4E">
                <w:pPr>
                  <w:jc w:val="right"/>
                </w:pPr>
                <w:r>
                  <w:t>234,279,568.04</w:t>
                </w:r>
              </w:p>
            </w:tc>
            <w:tc>
              <w:tcPr>
                <w:tcW w:w="1113" w:type="pct"/>
                <w:shd w:val="clear" w:color="auto" w:fill="auto"/>
                <w:vAlign w:val="center"/>
              </w:tcPr>
              <w:p w:rsidR="002D2357" w:rsidRDefault="000E02BF" w:rsidP="005D4D4E">
                <w:pPr>
                  <w:jc w:val="right"/>
                </w:pPr>
                <w:r>
                  <w:t>2,047,068,330.76</w:t>
                </w:r>
              </w:p>
            </w:tc>
            <w:tc>
              <w:tcPr>
                <w:tcW w:w="911" w:type="pct"/>
                <w:shd w:val="clear" w:color="auto" w:fill="auto"/>
                <w:vAlign w:val="center"/>
              </w:tcPr>
              <w:p w:rsidR="002D2357" w:rsidRDefault="0014426A" w:rsidP="005D4D4E">
                <w:pPr>
                  <w:jc w:val="right"/>
                </w:pPr>
                <w:r>
                  <w:t>21,176,133.84</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0E02BF" w:rsidP="005D4D4E">
                <w:pPr>
                  <w:jc w:val="right"/>
                </w:pPr>
                <w:r>
                  <w:t>2,302,524,032.64</w:t>
                </w:r>
              </w:p>
            </w:tc>
          </w:tr>
          <w:tr w:rsidR="002D2357" w:rsidTr="002D2357">
            <w:sdt>
              <w:sdtPr>
                <w:tag w:val="_PLD_662c84047b6d41648e46d047cc9b134a"/>
                <w:id w:val="-1664152816"/>
                <w:lock w:val="sdtLocked"/>
              </w:sdtPr>
              <w:sdtContent>
                <w:tc>
                  <w:tcPr>
                    <w:tcW w:w="730" w:type="pct"/>
                    <w:shd w:val="clear" w:color="auto" w:fill="auto"/>
                  </w:tcPr>
                  <w:p w:rsidR="002D2357" w:rsidRDefault="002D2357" w:rsidP="002D2357">
                    <w:r>
                      <w:rPr>
                        <w:rFonts w:hint="eastAsia"/>
                      </w:rPr>
                      <w:t>三、减值准备</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c>
              <w:tcPr>
                <w:tcW w:w="911" w:type="pct"/>
                <w:shd w:val="clear" w:color="auto" w:fill="auto"/>
                <w:vAlign w:val="center"/>
              </w:tcPr>
              <w:p w:rsidR="002D2357" w:rsidRDefault="002D2357" w:rsidP="005D4D4E">
                <w:pPr>
                  <w:jc w:val="right"/>
                </w:pP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r>
          <w:tr w:rsidR="002D2357" w:rsidTr="002D2357">
            <w:sdt>
              <w:sdtPr>
                <w:tag w:val="_PLD_ca34fab5808d492588c9f9773f2bb656"/>
                <w:id w:val="-1243257342"/>
                <w:lock w:val="sdtLocked"/>
              </w:sdtPr>
              <w:sdtContent>
                <w:tc>
                  <w:tcPr>
                    <w:tcW w:w="730" w:type="pct"/>
                    <w:shd w:val="clear" w:color="auto" w:fill="auto"/>
                  </w:tcPr>
                  <w:p w:rsidR="002D2357" w:rsidRDefault="002D2357" w:rsidP="002D2357">
                    <w:pPr>
                      <w:ind w:firstLineChars="200" w:firstLine="480"/>
                    </w:pPr>
                    <w:r>
                      <w:t>1.</w:t>
                    </w:r>
                    <w:r>
                      <w:rPr>
                        <w:rFonts w:hint="eastAsia"/>
                      </w:rPr>
                      <w:t>期初余额</w:t>
                    </w:r>
                  </w:p>
                </w:tc>
              </w:sdtContent>
            </w:sdt>
            <w:tc>
              <w:tcPr>
                <w:tcW w:w="978" w:type="pct"/>
                <w:shd w:val="clear" w:color="auto" w:fill="auto"/>
                <w:vAlign w:val="center"/>
              </w:tcPr>
              <w:p w:rsidR="002D2357" w:rsidRDefault="002D2357" w:rsidP="005D4D4E">
                <w:pPr>
                  <w:jc w:val="right"/>
                </w:pPr>
                <w:r>
                  <w:t>306,431.56</w:t>
                </w:r>
              </w:p>
            </w:tc>
            <w:tc>
              <w:tcPr>
                <w:tcW w:w="1113" w:type="pct"/>
                <w:shd w:val="clear" w:color="auto" w:fill="auto"/>
                <w:vAlign w:val="center"/>
              </w:tcPr>
              <w:p w:rsidR="002D2357" w:rsidRDefault="002D2357" w:rsidP="005D4D4E">
                <w:pPr>
                  <w:jc w:val="right"/>
                </w:pPr>
                <w:r>
                  <w:t>6,305,633.47</w:t>
                </w:r>
              </w:p>
            </w:tc>
            <w:tc>
              <w:tcPr>
                <w:tcW w:w="911" w:type="pct"/>
                <w:shd w:val="clear" w:color="auto" w:fill="auto"/>
                <w:vAlign w:val="center"/>
              </w:tcPr>
              <w:p w:rsidR="002D2357" w:rsidRDefault="002D2357" w:rsidP="005D4D4E">
                <w:pPr>
                  <w:jc w:val="right"/>
                </w:pPr>
                <w:r>
                  <w:t>16,395.44</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r>
                  <w:t>6,628,460.47</w:t>
                </w:r>
              </w:p>
            </w:tc>
          </w:tr>
          <w:tr w:rsidR="002D2357" w:rsidTr="002D2357">
            <w:sdt>
              <w:sdtPr>
                <w:tag w:val="_PLD_558d8ea305db4595a0aa4db4612e68ec"/>
                <w:id w:val="-1260756870"/>
                <w:lock w:val="sdtLocked"/>
              </w:sdtPr>
              <w:sdtContent>
                <w:tc>
                  <w:tcPr>
                    <w:tcW w:w="730" w:type="pct"/>
                    <w:shd w:val="clear" w:color="auto" w:fill="auto"/>
                  </w:tcPr>
                  <w:p w:rsidR="002D2357" w:rsidRDefault="002D2357" w:rsidP="002D2357">
                    <w:pPr>
                      <w:ind w:firstLineChars="200" w:firstLine="480"/>
                    </w:pPr>
                    <w:r>
                      <w:t>2.</w:t>
                    </w:r>
                    <w:r>
                      <w:rPr>
                        <w:rFonts w:hint="eastAsia"/>
                      </w:rPr>
                      <w:t>本期增加金额</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c>
              <w:tcPr>
                <w:tcW w:w="911" w:type="pct"/>
                <w:shd w:val="clear" w:color="auto" w:fill="auto"/>
                <w:vAlign w:val="center"/>
              </w:tcPr>
              <w:p w:rsidR="002D2357" w:rsidRDefault="002D2357" w:rsidP="005D4D4E">
                <w:pPr>
                  <w:jc w:val="right"/>
                </w:pP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r>
          <w:tr w:rsidR="002D2357" w:rsidTr="002D2357">
            <w:sdt>
              <w:sdtPr>
                <w:tag w:val="_PLD_433ae6be63a842f9b3c972bb56b0616a"/>
                <w:id w:val="2146620990"/>
                <w:lock w:val="sdtLocked"/>
              </w:sdtPr>
              <w:sdtContent>
                <w:tc>
                  <w:tcPr>
                    <w:tcW w:w="730" w:type="pct"/>
                    <w:shd w:val="clear" w:color="auto" w:fill="auto"/>
                  </w:tcPr>
                  <w:p w:rsidR="002D2357" w:rsidRDefault="002D2357" w:rsidP="002D2357">
                    <w:pPr>
                      <w:ind w:firstLineChars="300" w:firstLine="720"/>
                    </w:pPr>
                    <w:r>
                      <w:rPr>
                        <w:rFonts w:hint="eastAsia"/>
                      </w:rPr>
                      <w:t>（1）计提</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c>
              <w:tcPr>
                <w:tcW w:w="911" w:type="pct"/>
                <w:shd w:val="clear" w:color="auto" w:fill="auto"/>
                <w:vAlign w:val="center"/>
              </w:tcPr>
              <w:p w:rsidR="002D2357" w:rsidRDefault="002D2357" w:rsidP="005D4D4E">
                <w:pPr>
                  <w:jc w:val="right"/>
                </w:pP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r>
          <w:tr w:rsidR="002D2357" w:rsidTr="002D2357">
            <w:sdt>
              <w:sdtPr>
                <w:rPr>
                  <w:rFonts w:hint="eastAsia"/>
                </w:rPr>
                <w:alias w:val="固定资产减值准备增加项目名称"/>
                <w:tag w:val="_GBC_cd4874649a714a85b3aaac58f235f408"/>
                <w:id w:val="2118409713"/>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减值准备增加项目金额"/>
                <w:tag w:val="_GBC_f55c18250a6d4260aa1a4fc716b81fe1"/>
                <w:id w:val="1188496336"/>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增加项目金额"/>
                <w:tag w:val="_GBC_f55c18250a6d4260aa1a4fc716b81fe1"/>
                <w:id w:val="-1662839366"/>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增加项目金额"/>
                <w:tag w:val="_GBC_f55c18250a6d4260aa1a4fc716b81fe1"/>
                <w:id w:val="-780182667"/>
                <w:lock w:val="sdtLocked"/>
                <w:showingPlcHdr/>
              </w:sdtPr>
              <w:sdtContent>
                <w:tc>
                  <w:tcPr>
                    <w:tcW w:w="911"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增加项目金额"/>
                <w:tag w:val="_GBC_f55c18250a6d4260aa1a4fc716b81fe1"/>
                <w:id w:val="-107738327"/>
                <w:lock w:val="sdtLocked"/>
                <w:showingPlcHdr/>
              </w:sdtPr>
              <w:sdtContent>
                <w:tc>
                  <w:tcPr>
                    <w:tcW w:w="154"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增加项目合计金额"/>
                <w:tag w:val="_GBC_88047d8723a840e3b605e1a8a9eb2480"/>
                <w:id w:val="1789006750"/>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rPr>
                  <w:rFonts w:hint="eastAsia"/>
                </w:rPr>
                <w:alias w:val="固定资产减值准备增加项目名称"/>
                <w:tag w:val="_GBC_cd4874649a714a85b3aaac58f235f408"/>
                <w:id w:val="-716125005"/>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减值准备增加项目金额"/>
                <w:tag w:val="_GBC_f55c18250a6d4260aa1a4fc716b81fe1"/>
                <w:id w:val="1670052700"/>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增加项目金额"/>
                <w:tag w:val="_GBC_f55c18250a6d4260aa1a4fc716b81fe1"/>
                <w:id w:val="1780065687"/>
                <w:lock w:val="sdtLocked"/>
                <w:showingPlcHdr/>
              </w:sdtPr>
              <w:sdtContent>
                <w:tc>
                  <w:tcPr>
                    <w:tcW w:w="1113" w:type="pct"/>
                    <w:shd w:val="clear" w:color="auto" w:fill="auto"/>
                  </w:tcPr>
                  <w:p w:rsidR="002D2357" w:rsidRDefault="002D2357" w:rsidP="005D4D4E">
                    <w:pPr>
                      <w:jc w:val="right"/>
                    </w:pPr>
                  </w:p>
                </w:tc>
              </w:sdtContent>
            </w:sdt>
            <w:sdt>
              <w:sdtPr>
                <w:rPr>
                  <w:rFonts w:hint="eastAsia"/>
                </w:rPr>
                <w:alias w:val="固定资产减值准备增加项目金额"/>
                <w:tag w:val="_GBC_f55c18250a6d4260aa1a4fc716b81fe1"/>
                <w:id w:val="14734474"/>
                <w:lock w:val="sdtLocked"/>
                <w:showingPlcHdr/>
              </w:sdtPr>
              <w:sdtContent>
                <w:tc>
                  <w:tcPr>
                    <w:tcW w:w="911" w:type="pct"/>
                    <w:shd w:val="clear" w:color="auto" w:fill="auto"/>
                  </w:tcPr>
                  <w:p w:rsidR="002D2357" w:rsidRDefault="002D2357" w:rsidP="005D4D4E">
                    <w:pPr>
                      <w:jc w:val="right"/>
                    </w:pPr>
                  </w:p>
                </w:tc>
              </w:sdtContent>
            </w:sdt>
            <w:sdt>
              <w:sdtPr>
                <w:rPr>
                  <w:rFonts w:hint="eastAsia"/>
                </w:rPr>
                <w:alias w:val="固定资产减值准备增加项目金额"/>
                <w:tag w:val="_GBC_f55c18250a6d4260aa1a4fc716b81fe1"/>
                <w:id w:val="187042418"/>
                <w:lock w:val="sdtLocked"/>
                <w:showingPlcHdr/>
              </w:sdtPr>
              <w:sdtContent>
                <w:tc>
                  <w:tcPr>
                    <w:tcW w:w="154" w:type="pct"/>
                    <w:shd w:val="clear" w:color="auto" w:fill="auto"/>
                  </w:tcPr>
                  <w:p w:rsidR="002D2357" w:rsidRDefault="002D2357" w:rsidP="005D4D4E">
                    <w:pPr>
                      <w:jc w:val="right"/>
                    </w:pPr>
                  </w:p>
                </w:tc>
              </w:sdtContent>
            </w:sdt>
            <w:sdt>
              <w:sdtPr>
                <w:rPr>
                  <w:rFonts w:hint="eastAsia"/>
                </w:rPr>
                <w:alias w:val="固定资产减值准备增加项目合计金额"/>
                <w:tag w:val="_GBC_88047d8723a840e3b605e1a8a9eb2480"/>
                <w:id w:val="346452427"/>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tag w:val="_PLD_9f06e7f0e71e4a3aa190d3fcd09490fc"/>
                <w:id w:val="-941678953"/>
                <w:lock w:val="sdtLocked"/>
              </w:sdtPr>
              <w:sdtContent>
                <w:tc>
                  <w:tcPr>
                    <w:tcW w:w="730" w:type="pct"/>
                    <w:shd w:val="clear" w:color="auto" w:fill="auto"/>
                  </w:tcPr>
                  <w:p w:rsidR="002D2357" w:rsidRDefault="002D2357" w:rsidP="002D2357">
                    <w:pPr>
                      <w:ind w:firstLineChars="200" w:firstLine="480"/>
                    </w:pPr>
                    <w:r>
                      <w:rPr>
                        <w:rFonts w:hint="eastAsia"/>
                      </w:rPr>
                      <w:t>3.本期减少金额</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r>
                  <w:t>236,250.86</w:t>
                </w:r>
              </w:p>
            </w:tc>
            <w:tc>
              <w:tcPr>
                <w:tcW w:w="911" w:type="pct"/>
                <w:shd w:val="clear" w:color="auto" w:fill="auto"/>
                <w:vAlign w:val="center"/>
              </w:tcPr>
              <w:p w:rsidR="002D2357" w:rsidRDefault="002D2357" w:rsidP="005D4D4E">
                <w:pPr>
                  <w:jc w:val="right"/>
                </w:pP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r>
                  <w:t>236,250.86</w:t>
                </w:r>
              </w:p>
            </w:tc>
          </w:tr>
          <w:tr w:rsidR="002D2357" w:rsidTr="002D2357">
            <w:sdt>
              <w:sdtPr>
                <w:tag w:val="_PLD_27997f63b30343a4a13f2ee412af0eba"/>
                <w:id w:val="-977606004"/>
                <w:lock w:val="sdtLocked"/>
              </w:sdtPr>
              <w:sdtContent>
                <w:tc>
                  <w:tcPr>
                    <w:tcW w:w="730" w:type="pct"/>
                    <w:shd w:val="clear" w:color="auto" w:fill="auto"/>
                  </w:tcPr>
                  <w:p w:rsidR="002D2357" w:rsidRDefault="002D2357" w:rsidP="002D2357">
                    <w:pPr>
                      <w:ind w:firstLineChars="300" w:firstLine="720"/>
                    </w:pPr>
                    <w:r>
                      <w:rPr>
                        <w:rFonts w:hint="eastAsia"/>
                      </w:rPr>
                      <w:t>（1）处置或报废</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c>
              <w:tcPr>
                <w:tcW w:w="911" w:type="pct"/>
                <w:shd w:val="clear" w:color="auto" w:fill="auto"/>
                <w:vAlign w:val="center"/>
              </w:tcPr>
              <w:p w:rsidR="002D2357" w:rsidRDefault="002D2357" w:rsidP="005D4D4E">
                <w:pPr>
                  <w:jc w:val="right"/>
                </w:pP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r>
          <w:tr w:rsidR="002D2357" w:rsidTr="002D2357">
            <w:sdt>
              <w:sdtPr>
                <w:rPr>
                  <w:rFonts w:hint="eastAsia"/>
                </w:rPr>
                <w:alias w:val="固定资产减值准备减少项目名称"/>
                <w:tag w:val="_GBC_93191e5a7f9541baa313dc06935eacfa"/>
                <w:id w:val="2021351770"/>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减值准备减少项目金额"/>
                <w:tag w:val="_GBC_0fab043e13824e84b5ce3df5dc1f6117"/>
                <w:id w:val="399097566"/>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减少项目金额"/>
                <w:tag w:val="_GBC_0fab043e13824e84b5ce3df5dc1f6117"/>
                <w:id w:val="-1621218634"/>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减少项目金额"/>
                <w:tag w:val="_GBC_0fab043e13824e84b5ce3df5dc1f6117"/>
                <w:id w:val="-853340982"/>
                <w:lock w:val="sdtLocked"/>
                <w:showingPlcHdr/>
              </w:sdtPr>
              <w:sdtContent>
                <w:tc>
                  <w:tcPr>
                    <w:tcW w:w="911"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减少项目金额"/>
                <w:tag w:val="_GBC_0fab043e13824e84b5ce3df5dc1f6117"/>
                <w:id w:val="-354041765"/>
                <w:lock w:val="sdtLocked"/>
                <w:showingPlcHdr/>
              </w:sdtPr>
              <w:sdtContent>
                <w:tc>
                  <w:tcPr>
                    <w:tcW w:w="154"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减少项目合计金额"/>
                <w:tag w:val="_GBC_f2b67b2f05f642f1a1a4741a8fd1878c"/>
                <w:id w:val="-1064025234"/>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rPr>
                  <w:rFonts w:hint="eastAsia"/>
                </w:rPr>
                <w:alias w:val="固定资产减值准备减少项目名称"/>
                <w:tag w:val="_GBC_93191e5a7f9541baa313dc06935eacfa"/>
                <w:id w:val="658504510"/>
                <w:lock w:val="sdtLocked"/>
                <w:showingPlcHdr/>
              </w:sdtPr>
              <w:sdtContent>
                <w:tc>
                  <w:tcPr>
                    <w:tcW w:w="730" w:type="pct"/>
                    <w:shd w:val="clear" w:color="auto" w:fill="auto"/>
                  </w:tcPr>
                  <w:p w:rsidR="002D2357" w:rsidRDefault="002D2357" w:rsidP="002D2357">
                    <w:pPr>
                      <w:ind w:firstLineChars="300" w:firstLine="720"/>
                    </w:pPr>
                    <w:r>
                      <w:rPr>
                        <w:rFonts w:hint="eastAsia"/>
                      </w:rPr>
                      <w:t xml:space="preserve">　</w:t>
                    </w:r>
                  </w:p>
                </w:tc>
              </w:sdtContent>
            </w:sdt>
            <w:sdt>
              <w:sdtPr>
                <w:rPr>
                  <w:rFonts w:hint="eastAsia"/>
                </w:rPr>
                <w:alias w:val="固定资产减值准备减少项目金额"/>
                <w:tag w:val="_GBC_0fab043e13824e84b5ce3df5dc1f6117"/>
                <w:id w:val="-638177579"/>
                <w:lock w:val="sdtLocked"/>
                <w:showingPlcHdr/>
              </w:sdtPr>
              <w:sdtContent>
                <w:tc>
                  <w:tcPr>
                    <w:tcW w:w="978" w:type="pct"/>
                    <w:shd w:val="clear" w:color="auto" w:fill="auto"/>
                  </w:tcPr>
                  <w:p w:rsidR="002D2357" w:rsidRDefault="002D2357" w:rsidP="005D4D4E">
                    <w:pPr>
                      <w:jc w:val="right"/>
                    </w:pPr>
                    <w:r>
                      <w:rPr>
                        <w:rFonts w:hint="eastAsia"/>
                      </w:rPr>
                      <w:t xml:space="preserve">　</w:t>
                    </w:r>
                  </w:p>
                </w:tc>
              </w:sdtContent>
            </w:sdt>
            <w:sdt>
              <w:sdtPr>
                <w:rPr>
                  <w:rFonts w:hint="eastAsia"/>
                </w:rPr>
                <w:alias w:val="固定资产减值准备减少项目金额"/>
                <w:tag w:val="_GBC_0fab043e13824e84b5ce3df5dc1f6117"/>
                <w:id w:val="-214350305"/>
                <w:lock w:val="sdtLocked"/>
                <w:showingPlcHdr/>
              </w:sdtPr>
              <w:sdtContent>
                <w:tc>
                  <w:tcPr>
                    <w:tcW w:w="1113" w:type="pct"/>
                    <w:shd w:val="clear" w:color="auto" w:fill="auto"/>
                  </w:tcPr>
                  <w:p w:rsidR="002D2357" w:rsidRDefault="002D2357" w:rsidP="005D4D4E">
                    <w:pPr>
                      <w:jc w:val="right"/>
                    </w:pPr>
                  </w:p>
                </w:tc>
              </w:sdtContent>
            </w:sdt>
            <w:sdt>
              <w:sdtPr>
                <w:rPr>
                  <w:rFonts w:hint="eastAsia"/>
                </w:rPr>
                <w:alias w:val="固定资产减值准备减少项目金额"/>
                <w:tag w:val="_GBC_0fab043e13824e84b5ce3df5dc1f6117"/>
                <w:id w:val="1490518319"/>
                <w:lock w:val="sdtLocked"/>
                <w:showingPlcHdr/>
              </w:sdtPr>
              <w:sdtContent>
                <w:tc>
                  <w:tcPr>
                    <w:tcW w:w="911" w:type="pct"/>
                    <w:shd w:val="clear" w:color="auto" w:fill="auto"/>
                  </w:tcPr>
                  <w:p w:rsidR="002D2357" w:rsidRDefault="002D2357" w:rsidP="005D4D4E">
                    <w:pPr>
                      <w:jc w:val="right"/>
                    </w:pPr>
                  </w:p>
                </w:tc>
              </w:sdtContent>
            </w:sdt>
            <w:sdt>
              <w:sdtPr>
                <w:rPr>
                  <w:rFonts w:hint="eastAsia"/>
                </w:rPr>
                <w:alias w:val="固定资产减值准备减少项目金额"/>
                <w:tag w:val="_GBC_0fab043e13824e84b5ce3df5dc1f6117"/>
                <w:id w:val="904343367"/>
                <w:lock w:val="sdtLocked"/>
                <w:showingPlcHdr/>
              </w:sdtPr>
              <w:sdtContent>
                <w:tc>
                  <w:tcPr>
                    <w:tcW w:w="154" w:type="pct"/>
                    <w:shd w:val="clear" w:color="auto" w:fill="auto"/>
                  </w:tcPr>
                  <w:p w:rsidR="002D2357" w:rsidRDefault="002D2357" w:rsidP="005D4D4E">
                    <w:pPr>
                      <w:jc w:val="right"/>
                    </w:pPr>
                  </w:p>
                </w:tc>
              </w:sdtContent>
            </w:sdt>
            <w:sdt>
              <w:sdtPr>
                <w:rPr>
                  <w:rFonts w:hint="eastAsia"/>
                </w:rPr>
                <w:alias w:val="固定资产减值准备减少项目合计金额"/>
                <w:tag w:val="_GBC_f2b67b2f05f642f1a1a4741a8fd1878c"/>
                <w:id w:val="225730419"/>
                <w:lock w:val="sdtLocked"/>
                <w:showingPlcHdr/>
              </w:sdtPr>
              <w:sdtContent>
                <w:tc>
                  <w:tcPr>
                    <w:tcW w:w="1113" w:type="pct"/>
                    <w:shd w:val="clear" w:color="auto" w:fill="auto"/>
                  </w:tcPr>
                  <w:p w:rsidR="002D2357" w:rsidRDefault="002D2357" w:rsidP="005D4D4E">
                    <w:pPr>
                      <w:jc w:val="right"/>
                    </w:pPr>
                    <w:r>
                      <w:rPr>
                        <w:rFonts w:hint="eastAsia"/>
                      </w:rPr>
                      <w:t xml:space="preserve">　</w:t>
                    </w:r>
                  </w:p>
                </w:tc>
              </w:sdtContent>
            </w:sdt>
          </w:tr>
          <w:tr w:rsidR="002D2357" w:rsidTr="002D2357">
            <w:sdt>
              <w:sdtPr>
                <w:tag w:val="_PLD_a3e5577c50494e858eeb7a95a5b17653"/>
                <w:id w:val="80883307"/>
                <w:lock w:val="sdtLocked"/>
              </w:sdtPr>
              <w:sdtContent>
                <w:tc>
                  <w:tcPr>
                    <w:tcW w:w="730" w:type="pct"/>
                    <w:shd w:val="clear" w:color="auto" w:fill="auto"/>
                  </w:tcPr>
                  <w:p w:rsidR="002D2357" w:rsidRDefault="002D2357" w:rsidP="002D2357">
                    <w:pPr>
                      <w:ind w:firstLineChars="200" w:firstLine="480"/>
                    </w:pPr>
                    <w:r>
                      <w:rPr>
                        <w:rFonts w:hint="eastAsia"/>
                      </w:rPr>
                      <w:t>4.期末余额</w:t>
                    </w:r>
                  </w:p>
                </w:tc>
              </w:sdtContent>
            </w:sdt>
            <w:tc>
              <w:tcPr>
                <w:tcW w:w="978" w:type="pct"/>
                <w:shd w:val="clear" w:color="auto" w:fill="auto"/>
                <w:vAlign w:val="center"/>
              </w:tcPr>
              <w:p w:rsidR="002D2357" w:rsidRDefault="002D2357" w:rsidP="005D4D4E">
                <w:pPr>
                  <w:jc w:val="right"/>
                </w:pPr>
                <w:r>
                  <w:t>306,431.56</w:t>
                </w:r>
              </w:p>
            </w:tc>
            <w:tc>
              <w:tcPr>
                <w:tcW w:w="1113" w:type="pct"/>
                <w:shd w:val="clear" w:color="auto" w:fill="auto"/>
                <w:vAlign w:val="center"/>
              </w:tcPr>
              <w:p w:rsidR="002D2357" w:rsidRDefault="002D2357" w:rsidP="005D4D4E">
                <w:pPr>
                  <w:jc w:val="right"/>
                </w:pPr>
                <w:r>
                  <w:t>6,069,382.61</w:t>
                </w:r>
              </w:p>
            </w:tc>
            <w:tc>
              <w:tcPr>
                <w:tcW w:w="911" w:type="pct"/>
                <w:shd w:val="clear" w:color="auto" w:fill="auto"/>
                <w:vAlign w:val="center"/>
              </w:tcPr>
              <w:p w:rsidR="002D2357" w:rsidRDefault="002D2357" w:rsidP="005D4D4E">
                <w:pPr>
                  <w:jc w:val="right"/>
                </w:pPr>
                <w:r>
                  <w:t>16,395.44</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r>
                  <w:t>6,392,209.61</w:t>
                </w:r>
              </w:p>
            </w:tc>
          </w:tr>
          <w:tr w:rsidR="002D2357" w:rsidTr="002D2357">
            <w:sdt>
              <w:sdtPr>
                <w:tag w:val="_PLD_bea29c32f5204124a483fa6e274ca7df"/>
                <w:id w:val="70942619"/>
                <w:lock w:val="sdtLocked"/>
              </w:sdtPr>
              <w:sdtContent>
                <w:tc>
                  <w:tcPr>
                    <w:tcW w:w="730" w:type="pct"/>
                    <w:shd w:val="clear" w:color="auto" w:fill="auto"/>
                  </w:tcPr>
                  <w:p w:rsidR="002D2357" w:rsidRDefault="002D2357" w:rsidP="002D2357">
                    <w:r>
                      <w:rPr>
                        <w:rFonts w:hint="eastAsia"/>
                      </w:rPr>
                      <w:t>四、账面价值</w:t>
                    </w:r>
                  </w:p>
                </w:tc>
              </w:sdtContent>
            </w:sdt>
            <w:tc>
              <w:tcPr>
                <w:tcW w:w="978"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c>
              <w:tcPr>
                <w:tcW w:w="911" w:type="pct"/>
                <w:shd w:val="clear" w:color="auto" w:fill="auto"/>
                <w:vAlign w:val="center"/>
              </w:tcPr>
              <w:p w:rsidR="002D2357" w:rsidRDefault="002D2357" w:rsidP="005D4D4E">
                <w:pPr>
                  <w:jc w:val="right"/>
                </w:pP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2D2357" w:rsidP="005D4D4E">
                <w:pPr>
                  <w:jc w:val="right"/>
                </w:pPr>
              </w:p>
            </w:tc>
          </w:tr>
          <w:tr w:rsidR="002D2357" w:rsidTr="002D2357">
            <w:sdt>
              <w:sdtPr>
                <w:tag w:val="_PLD_0cb15efd736e4fb48f835ee67e79495e"/>
                <w:id w:val="-1336226904"/>
                <w:lock w:val="sdtLocked"/>
              </w:sdtPr>
              <w:sdtContent>
                <w:tc>
                  <w:tcPr>
                    <w:tcW w:w="730" w:type="pct"/>
                    <w:shd w:val="clear" w:color="auto" w:fill="auto"/>
                  </w:tcPr>
                  <w:p w:rsidR="002D2357" w:rsidRDefault="002D2357" w:rsidP="002D2357">
                    <w:pPr>
                      <w:ind w:firstLineChars="200" w:firstLine="480"/>
                    </w:pPr>
                    <w:r>
                      <w:rPr>
                        <w:rFonts w:hint="eastAsia"/>
                      </w:rPr>
                      <w:t>1.期末账面价值</w:t>
                    </w:r>
                  </w:p>
                </w:tc>
              </w:sdtContent>
            </w:sdt>
            <w:tc>
              <w:tcPr>
                <w:tcW w:w="978" w:type="pct"/>
                <w:shd w:val="clear" w:color="auto" w:fill="auto"/>
                <w:vAlign w:val="center"/>
              </w:tcPr>
              <w:p w:rsidR="002D2357" w:rsidRDefault="000E02BF" w:rsidP="005D4D4E">
                <w:pPr>
                  <w:jc w:val="right"/>
                </w:pPr>
                <w:r>
                  <w:t>380,083,892.79</w:t>
                </w:r>
              </w:p>
            </w:tc>
            <w:tc>
              <w:tcPr>
                <w:tcW w:w="1113" w:type="pct"/>
                <w:shd w:val="clear" w:color="auto" w:fill="auto"/>
                <w:vAlign w:val="center"/>
              </w:tcPr>
              <w:p w:rsidR="002D2357" w:rsidRDefault="000D14D6" w:rsidP="005D4D4E">
                <w:pPr>
                  <w:jc w:val="right"/>
                </w:pPr>
                <w:r>
                  <w:t>746,573,241.45</w:t>
                </w:r>
              </w:p>
            </w:tc>
            <w:tc>
              <w:tcPr>
                <w:tcW w:w="911" w:type="pct"/>
                <w:shd w:val="clear" w:color="auto" w:fill="auto"/>
                <w:vAlign w:val="center"/>
              </w:tcPr>
              <w:p w:rsidR="002D2357" w:rsidRDefault="000E02BF" w:rsidP="005D4D4E">
                <w:pPr>
                  <w:jc w:val="right"/>
                </w:pPr>
                <w:r>
                  <w:t>9,353,917.82</w:t>
                </w:r>
              </w:p>
            </w:tc>
            <w:tc>
              <w:tcPr>
                <w:tcW w:w="154" w:type="pct"/>
                <w:shd w:val="clear" w:color="auto" w:fill="auto"/>
                <w:vAlign w:val="center"/>
              </w:tcPr>
              <w:p w:rsidR="002D2357" w:rsidRDefault="002D2357" w:rsidP="005D4D4E">
                <w:pPr>
                  <w:jc w:val="right"/>
                </w:pPr>
              </w:p>
            </w:tc>
            <w:tc>
              <w:tcPr>
                <w:tcW w:w="1113" w:type="pct"/>
                <w:shd w:val="clear" w:color="auto" w:fill="auto"/>
                <w:vAlign w:val="center"/>
              </w:tcPr>
              <w:p w:rsidR="002D2357" w:rsidRDefault="008619D6" w:rsidP="005D4D4E">
                <w:pPr>
                  <w:jc w:val="right"/>
                </w:pPr>
                <w:r>
                  <w:t>1,136,011,052.06</w:t>
                </w:r>
              </w:p>
            </w:tc>
          </w:tr>
          <w:tr w:rsidR="008619D6" w:rsidTr="002D2357">
            <w:sdt>
              <w:sdtPr>
                <w:tag w:val="_PLD_0a70238af5ae41dda386e3180cb5ac13"/>
                <w:id w:val="1485054192"/>
                <w:lock w:val="sdtLocked"/>
              </w:sdtPr>
              <w:sdtContent>
                <w:tc>
                  <w:tcPr>
                    <w:tcW w:w="730" w:type="pct"/>
                    <w:shd w:val="clear" w:color="auto" w:fill="auto"/>
                  </w:tcPr>
                  <w:p w:rsidR="008619D6" w:rsidRDefault="008619D6" w:rsidP="008619D6">
                    <w:pPr>
                      <w:ind w:firstLineChars="200" w:firstLine="480"/>
                    </w:pPr>
                    <w:r>
                      <w:rPr>
                        <w:rFonts w:hint="eastAsia"/>
                      </w:rPr>
                      <w:t>2.期初账面价值</w:t>
                    </w:r>
                  </w:p>
                </w:tc>
              </w:sdtContent>
            </w:sdt>
            <w:tc>
              <w:tcPr>
                <w:tcW w:w="978" w:type="pct"/>
                <w:shd w:val="clear" w:color="auto" w:fill="auto"/>
                <w:vAlign w:val="center"/>
              </w:tcPr>
              <w:p w:rsidR="008619D6" w:rsidRDefault="008619D6" w:rsidP="005D4D4E">
                <w:pPr>
                  <w:jc w:val="right"/>
                </w:pPr>
                <w:r>
                  <w:t>390,610,587.50</w:t>
                </w:r>
              </w:p>
            </w:tc>
            <w:tc>
              <w:tcPr>
                <w:tcW w:w="1113" w:type="pct"/>
                <w:shd w:val="clear" w:color="auto" w:fill="auto"/>
                <w:vAlign w:val="center"/>
              </w:tcPr>
              <w:p w:rsidR="008619D6" w:rsidRDefault="008619D6" w:rsidP="005D4D4E">
                <w:pPr>
                  <w:jc w:val="right"/>
                </w:pPr>
                <w:r>
                  <w:t>828,511,581.21</w:t>
                </w:r>
              </w:p>
            </w:tc>
            <w:tc>
              <w:tcPr>
                <w:tcW w:w="911" w:type="pct"/>
                <w:shd w:val="clear" w:color="auto" w:fill="auto"/>
                <w:vAlign w:val="center"/>
              </w:tcPr>
              <w:p w:rsidR="008619D6" w:rsidRDefault="008619D6" w:rsidP="005D4D4E">
                <w:pPr>
                  <w:jc w:val="right"/>
                </w:pPr>
                <w:r>
                  <w:t>10,865,209.57</w:t>
                </w:r>
              </w:p>
            </w:tc>
            <w:tc>
              <w:tcPr>
                <w:tcW w:w="154" w:type="pct"/>
                <w:shd w:val="clear" w:color="auto" w:fill="auto"/>
                <w:vAlign w:val="center"/>
              </w:tcPr>
              <w:p w:rsidR="008619D6" w:rsidRDefault="008619D6" w:rsidP="005D4D4E">
                <w:pPr>
                  <w:jc w:val="right"/>
                </w:pPr>
              </w:p>
            </w:tc>
            <w:tc>
              <w:tcPr>
                <w:tcW w:w="1113" w:type="pct"/>
                <w:shd w:val="clear" w:color="auto" w:fill="auto"/>
                <w:vAlign w:val="center"/>
              </w:tcPr>
              <w:p w:rsidR="008619D6" w:rsidRDefault="008619D6" w:rsidP="005D4D4E">
                <w:pPr>
                  <w:jc w:val="right"/>
                </w:pPr>
                <w:r>
                  <w:t>1,229,987,378.28</w:t>
                </w:r>
              </w:p>
            </w:tc>
          </w:tr>
        </w:tbl>
        <w:p w:rsidR="00076FD1" w:rsidRDefault="00703427">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szCs w:val="24"/>
        </w:rPr>
      </w:sdtEndPr>
      <w:sdtContent>
        <w:p w:rsidR="00076FD1" w:rsidRDefault="001D52FB">
          <w:pPr>
            <w:pStyle w:val="4"/>
            <w:numPr>
              <w:ilvl w:val="0"/>
              <w:numId w:val="47"/>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Content>
            <w:p w:rsidR="00076FD1" w:rsidRDefault="001D52FB" w:rsidP="008619D6">
              <w:pPr>
                <w:rPr>
                  <w:szCs w:val="21"/>
                </w:rPr>
              </w:pPr>
              <w:r>
                <w:fldChar w:fldCharType="begin"/>
              </w:r>
              <w:r w:rsidR="008619D6">
                <w:instrText xml:space="preserve"> MACROBUTTON  SnrToggleCheckbox □适用 </w:instrText>
              </w:r>
              <w:r>
                <w:fldChar w:fldCharType="end"/>
              </w:r>
              <w:r>
                <w:fldChar w:fldCharType="begin"/>
              </w:r>
              <w:r w:rsidR="008619D6">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szCs w:val="24"/>
        </w:rPr>
      </w:sdtEndPr>
      <w:sdtContent>
        <w:p w:rsidR="00076FD1" w:rsidRDefault="001D52FB">
          <w:pPr>
            <w:pStyle w:val="4"/>
            <w:numPr>
              <w:ilvl w:val="0"/>
              <w:numId w:val="47"/>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Content>
            <w:p w:rsidR="00076FD1" w:rsidRDefault="001D52FB" w:rsidP="008619D6">
              <w:pPr>
                <w:rPr>
                  <w:color w:val="FF0000"/>
                  <w:szCs w:val="21"/>
                </w:rPr>
              </w:pPr>
              <w:r>
                <w:fldChar w:fldCharType="begin"/>
              </w:r>
              <w:r w:rsidR="008619D6">
                <w:instrText xml:space="preserve"> MACROBUTTON  SnrToggleCheckbox □适用 </w:instrText>
              </w:r>
              <w:r>
                <w:fldChar w:fldCharType="end"/>
              </w:r>
              <w:r>
                <w:fldChar w:fldCharType="begin"/>
              </w:r>
              <w:r w:rsidR="008619D6">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076FD1" w:rsidRDefault="001D52FB">
          <w:pPr>
            <w:pStyle w:val="4"/>
            <w:numPr>
              <w:ilvl w:val="0"/>
              <w:numId w:val="47"/>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Content>
            <w:p w:rsidR="00076FD1" w:rsidRDefault="001D52FB" w:rsidP="008619D6">
              <w:pPr>
                <w:rPr>
                  <w:color w:val="FF0000"/>
                  <w:szCs w:val="21"/>
                </w:rPr>
              </w:pPr>
              <w:r>
                <w:fldChar w:fldCharType="begin"/>
              </w:r>
              <w:r w:rsidR="008619D6">
                <w:instrText xml:space="preserve"> MACROBUTTON  SnrToggleCheckbox □适用 </w:instrText>
              </w:r>
              <w:r>
                <w:fldChar w:fldCharType="end"/>
              </w:r>
              <w:r>
                <w:fldChar w:fldCharType="begin"/>
              </w:r>
              <w:r w:rsidR="008619D6">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076FD1" w:rsidRDefault="001D52FB">
          <w:pPr>
            <w:pStyle w:val="4"/>
            <w:numPr>
              <w:ilvl w:val="0"/>
              <w:numId w:val="47"/>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Content>
            <w:p w:rsidR="00076FD1" w:rsidRDefault="001D52FB">
              <w:r>
                <w:fldChar w:fldCharType="begin"/>
              </w:r>
              <w:r w:rsidR="008619D6">
                <w:instrText xml:space="preserve"> MACROBUTTON  SnrToggleCheckbox √适用 </w:instrText>
              </w:r>
              <w:r>
                <w:fldChar w:fldCharType="end"/>
              </w:r>
              <w:r>
                <w:fldChar w:fldCharType="begin"/>
              </w:r>
              <w:r w:rsidR="008619D6">
                <w:instrText xml:space="preserve"> MACROBUTTON  SnrToggleCheckbox □不适用 </w:instrText>
              </w:r>
              <w:r>
                <w:fldChar w:fldCharType="end"/>
              </w:r>
            </w:p>
          </w:sdtContent>
        </w:sdt>
        <w:p w:rsidR="008619D6" w:rsidRDefault="001D52FB">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8619D6" w:rsidTr="00187D26">
            <w:sdt>
              <w:sdtPr>
                <w:tag w:val="_PLD_1347e8d2222c4d13aa7c3569cd05e439"/>
                <w:id w:val="722411778"/>
                <w:lock w:val="sdtLocked"/>
              </w:sdtPr>
              <w:sdtContent>
                <w:tc>
                  <w:tcPr>
                    <w:tcW w:w="1629" w:type="pct"/>
                    <w:vAlign w:val="center"/>
                  </w:tcPr>
                  <w:p w:rsidR="008619D6" w:rsidRDefault="008619D6" w:rsidP="00187D26">
                    <w:pPr>
                      <w:jc w:val="center"/>
                      <w:rPr>
                        <w:szCs w:val="21"/>
                      </w:rPr>
                    </w:pPr>
                    <w:r>
                      <w:rPr>
                        <w:rFonts w:hint="eastAsia"/>
                        <w:szCs w:val="21"/>
                      </w:rPr>
                      <w:t>项目</w:t>
                    </w:r>
                  </w:p>
                </w:tc>
              </w:sdtContent>
            </w:sdt>
            <w:sdt>
              <w:sdtPr>
                <w:tag w:val="_PLD_e14c4b6f9d874d4c86e835843a896497"/>
                <w:id w:val="-1651818180"/>
                <w:lock w:val="sdtLocked"/>
              </w:sdtPr>
              <w:sdtContent>
                <w:tc>
                  <w:tcPr>
                    <w:tcW w:w="1681" w:type="pct"/>
                    <w:vAlign w:val="center"/>
                  </w:tcPr>
                  <w:p w:rsidR="008619D6" w:rsidRDefault="008619D6" w:rsidP="00187D26">
                    <w:pPr>
                      <w:jc w:val="center"/>
                      <w:rPr>
                        <w:szCs w:val="21"/>
                      </w:rPr>
                    </w:pPr>
                    <w:r>
                      <w:rPr>
                        <w:rFonts w:hint="eastAsia"/>
                        <w:szCs w:val="21"/>
                      </w:rPr>
                      <w:t>账面价值</w:t>
                    </w:r>
                  </w:p>
                </w:tc>
              </w:sdtContent>
            </w:sdt>
            <w:sdt>
              <w:sdtPr>
                <w:tag w:val="_PLD_0735ea1c6b5c4a2395fde5f63b614530"/>
                <w:id w:val="-612522804"/>
                <w:lock w:val="sdtLocked"/>
              </w:sdtPr>
              <w:sdtContent>
                <w:tc>
                  <w:tcPr>
                    <w:tcW w:w="1690" w:type="pct"/>
                    <w:vAlign w:val="center"/>
                  </w:tcPr>
                  <w:p w:rsidR="008619D6" w:rsidRDefault="008619D6" w:rsidP="00187D26">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1978178063"/>
              <w:lock w:val="sdtLocked"/>
              <w:placeholder>
                <w:docPart w:val="4758A91683A1423C9EB5BBF713350A49"/>
              </w:placeholder>
            </w:sdtPr>
            <w:sdtContent>
              <w:tr w:rsidR="008619D6" w:rsidTr="00187D26">
                <w:tc>
                  <w:tcPr>
                    <w:tcW w:w="1629" w:type="pct"/>
                  </w:tcPr>
                  <w:p w:rsidR="008619D6" w:rsidRDefault="008619D6" w:rsidP="00187D26">
                    <w:pPr>
                      <w:rPr>
                        <w:szCs w:val="21"/>
                      </w:rPr>
                    </w:pPr>
                    <w:r>
                      <w:t>培训中心</w:t>
                    </w:r>
                  </w:p>
                </w:tc>
                <w:tc>
                  <w:tcPr>
                    <w:tcW w:w="1681" w:type="pct"/>
                  </w:tcPr>
                  <w:p w:rsidR="008619D6" w:rsidRDefault="008619D6" w:rsidP="00187D26">
                    <w:pPr>
                      <w:jc w:val="right"/>
                      <w:rPr>
                        <w:szCs w:val="21"/>
                      </w:rPr>
                    </w:pPr>
                    <w:r>
                      <w:t>55,990,986.50</w:t>
                    </w:r>
                  </w:p>
                </w:tc>
                <w:tc>
                  <w:tcPr>
                    <w:tcW w:w="1690" w:type="pct"/>
                  </w:tcPr>
                  <w:p w:rsidR="008619D6" w:rsidRDefault="008619D6" w:rsidP="00187D26">
                    <w:pPr>
                      <w:rPr>
                        <w:szCs w:val="21"/>
                      </w:rPr>
                    </w:pPr>
                    <w:r>
                      <w:t>正在办理</w:t>
                    </w:r>
                  </w:p>
                </w:tc>
              </w:tr>
            </w:sdtContent>
          </w:sdt>
          <w:sdt>
            <w:sdtPr>
              <w:rPr>
                <w:rFonts w:hint="eastAsia"/>
                <w:szCs w:val="21"/>
              </w:rPr>
              <w:alias w:val="未办妥产权证书的固定资产情况明细"/>
              <w:tag w:val="_GBC_197aee8b2edc4ea19721e86529111007"/>
              <w:id w:val="-2076106990"/>
              <w:lock w:val="sdtLocked"/>
              <w:placeholder>
                <w:docPart w:val="4758A91683A1423C9EB5BBF713350A49"/>
              </w:placeholder>
            </w:sdtPr>
            <w:sdtContent>
              <w:tr w:rsidR="008619D6" w:rsidTr="00187D26">
                <w:tc>
                  <w:tcPr>
                    <w:tcW w:w="1629" w:type="pct"/>
                  </w:tcPr>
                  <w:p w:rsidR="008619D6" w:rsidRDefault="008619D6" w:rsidP="00187D26">
                    <w:pPr>
                      <w:rPr>
                        <w:szCs w:val="21"/>
                      </w:rPr>
                    </w:pPr>
                    <w:r>
                      <w:t>21#机厂房</w:t>
                    </w:r>
                  </w:p>
                </w:tc>
                <w:tc>
                  <w:tcPr>
                    <w:tcW w:w="1681" w:type="pct"/>
                  </w:tcPr>
                  <w:p w:rsidR="008619D6" w:rsidRDefault="008619D6" w:rsidP="00187D26">
                    <w:pPr>
                      <w:jc w:val="right"/>
                      <w:rPr>
                        <w:szCs w:val="21"/>
                      </w:rPr>
                    </w:pPr>
                    <w:r>
                      <w:t>44,092,893.73</w:t>
                    </w:r>
                  </w:p>
                </w:tc>
                <w:tc>
                  <w:tcPr>
                    <w:tcW w:w="1690" w:type="pct"/>
                  </w:tcPr>
                  <w:p w:rsidR="008619D6" w:rsidRDefault="008619D6" w:rsidP="00187D26">
                    <w:pPr>
                      <w:rPr>
                        <w:szCs w:val="21"/>
                      </w:rPr>
                    </w:pPr>
                    <w:r>
                      <w:t>2020 年新增,正在办理</w:t>
                    </w:r>
                  </w:p>
                </w:tc>
              </w:tr>
            </w:sdtContent>
          </w:sdt>
          <w:sdt>
            <w:sdtPr>
              <w:rPr>
                <w:rFonts w:hint="eastAsia"/>
                <w:szCs w:val="21"/>
              </w:rPr>
              <w:alias w:val="未办妥产权证书的固定资产情况明细"/>
              <w:tag w:val="_GBC_197aee8b2edc4ea19721e86529111007"/>
              <w:id w:val="-107583433"/>
              <w:lock w:val="sdtLocked"/>
              <w:placeholder>
                <w:docPart w:val="4758A91683A1423C9EB5BBF713350A49"/>
              </w:placeholder>
            </w:sdtPr>
            <w:sdtContent>
              <w:tr w:rsidR="008619D6" w:rsidTr="00187D26">
                <w:tc>
                  <w:tcPr>
                    <w:tcW w:w="1629" w:type="pct"/>
                  </w:tcPr>
                  <w:p w:rsidR="008619D6" w:rsidRDefault="008619D6" w:rsidP="00187D26">
                    <w:pPr>
                      <w:rPr>
                        <w:szCs w:val="21"/>
                      </w:rPr>
                    </w:pPr>
                    <w:r>
                      <w:t>19#20#厂房</w:t>
                    </w:r>
                  </w:p>
                </w:tc>
                <w:tc>
                  <w:tcPr>
                    <w:tcW w:w="1681" w:type="pct"/>
                  </w:tcPr>
                  <w:p w:rsidR="008619D6" w:rsidRDefault="008619D6" w:rsidP="00187D26">
                    <w:pPr>
                      <w:jc w:val="right"/>
                      <w:rPr>
                        <w:szCs w:val="21"/>
                      </w:rPr>
                    </w:pPr>
                    <w:r>
                      <w:t>43,596,278.25</w:t>
                    </w:r>
                  </w:p>
                </w:tc>
                <w:tc>
                  <w:tcPr>
                    <w:tcW w:w="1690" w:type="pct"/>
                  </w:tcPr>
                  <w:p w:rsidR="008619D6" w:rsidRDefault="008619D6" w:rsidP="00187D26">
                    <w:pPr>
                      <w:rPr>
                        <w:szCs w:val="21"/>
                      </w:rPr>
                    </w:pPr>
                    <w:r>
                      <w:t>正在办理</w:t>
                    </w:r>
                  </w:p>
                </w:tc>
              </w:tr>
            </w:sdtContent>
          </w:sdt>
          <w:sdt>
            <w:sdtPr>
              <w:rPr>
                <w:rFonts w:hint="eastAsia"/>
                <w:szCs w:val="21"/>
              </w:rPr>
              <w:alias w:val="未办妥产权证书的固定资产情况明细"/>
              <w:tag w:val="_GBC_197aee8b2edc4ea19721e86529111007"/>
              <w:id w:val="-1454084696"/>
              <w:lock w:val="sdtLocked"/>
              <w:placeholder>
                <w:docPart w:val="4758A91683A1423C9EB5BBF713350A49"/>
              </w:placeholder>
            </w:sdtPr>
            <w:sdtContent>
              <w:tr w:rsidR="008619D6" w:rsidTr="00187D26">
                <w:tc>
                  <w:tcPr>
                    <w:tcW w:w="1629" w:type="pct"/>
                  </w:tcPr>
                  <w:p w:rsidR="008619D6" w:rsidRDefault="008619D6" w:rsidP="00187D26">
                    <w:pPr>
                      <w:rPr>
                        <w:szCs w:val="21"/>
                      </w:rPr>
                    </w:pPr>
                    <w:r>
                      <w:t>研发中心大楼（5#）</w:t>
                    </w:r>
                  </w:p>
                </w:tc>
                <w:tc>
                  <w:tcPr>
                    <w:tcW w:w="1681" w:type="pct"/>
                  </w:tcPr>
                  <w:p w:rsidR="008619D6" w:rsidRDefault="008619D6" w:rsidP="00187D26">
                    <w:pPr>
                      <w:jc w:val="right"/>
                      <w:rPr>
                        <w:szCs w:val="21"/>
                      </w:rPr>
                    </w:pPr>
                    <w:r>
                      <w:t>22,544,717.86</w:t>
                    </w:r>
                  </w:p>
                </w:tc>
                <w:tc>
                  <w:tcPr>
                    <w:tcW w:w="1690" w:type="pct"/>
                  </w:tcPr>
                  <w:p w:rsidR="008619D6" w:rsidRDefault="008619D6" w:rsidP="00187D26">
                    <w:pPr>
                      <w:rPr>
                        <w:szCs w:val="21"/>
                      </w:rPr>
                    </w:pPr>
                    <w:r>
                      <w:t>尚未</w:t>
                    </w:r>
                    <w:proofErr w:type="gramStart"/>
                    <w:r>
                      <w:t>完成住</w:t>
                    </w:r>
                    <w:proofErr w:type="gramEnd"/>
                    <w:r>
                      <w:t>建局报备手续，产权待办</w:t>
                    </w:r>
                  </w:p>
                </w:tc>
              </w:tr>
            </w:sdtContent>
          </w:sdt>
          <w:sdt>
            <w:sdtPr>
              <w:rPr>
                <w:rFonts w:hint="eastAsia"/>
                <w:szCs w:val="21"/>
              </w:rPr>
              <w:alias w:val="未办妥产权证书的固定资产情况明细"/>
              <w:tag w:val="_GBC_197aee8b2edc4ea19721e86529111007"/>
              <w:id w:val="-674266133"/>
              <w:lock w:val="sdtLocked"/>
              <w:placeholder>
                <w:docPart w:val="4758A91683A1423C9EB5BBF713350A49"/>
              </w:placeholder>
            </w:sdtPr>
            <w:sdtContent>
              <w:tr w:rsidR="008619D6" w:rsidTr="00187D26">
                <w:tc>
                  <w:tcPr>
                    <w:tcW w:w="1629" w:type="pct"/>
                  </w:tcPr>
                  <w:p w:rsidR="008619D6" w:rsidRDefault="008619D6" w:rsidP="00187D26">
                    <w:pPr>
                      <w:rPr>
                        <w:szCs w:val="21"/>
                      </w:rPr>
                    </w:pPr>
                    <w:r>
                      <w:t>T3 厂房及其他构筑物</w:t>
                    </w:r>
                  </w:p>
                </w:tc>
                <w:tc>
                  <w:tcPr>
                    <w:tcW w:w="1681" w:type="pct"/>
                  </w:tcPr>
                  <w:p w:rsidR="008619D6" w:rsidRDefault="008619D6" w:rsidP="00187D26">
                    <w:pPr>
                      <w:jc w:val="right"/>
                      <w:rPr>
                        <w:szCs w:val="21"/>
                      </w:rPr>
                    </w:pPr>
                    <w:r>
                      <w:t>100,201,211.20</w:t>
                    </w:r>
                  </w:p>
                </w:tc>
                <w:tc>
                  <w:tcPr>
                    <w:tcW w:w="1690" w:type="pct"/>
                  </w:tcPr>
                  <w:p w:rsidR="008619D6" w:rsidRDefault="008619D6" w:rsidP="00187D26">
                    <w:pPr>
                      <w:rPr>
                        <w:szCs w:val="21"/>
                      </w:rPr>
                    </w:pPr>
                    <w:r>
                      <w:t>尚未</w:t>
                    </w:r>
                    <w:proofErr w:type="gramStart"/>
                    <w:r>
                      <w:t>完成住</w:t>
                    </w:r>
                    <w:proofErr w:type="gramEnd"/>
                    <w:r>
                      <w:t>建局报备手续，产权待办</w:t>
                    </w:r>
                  </w:p>
                </w:tc>
              </w:tr>
            </w:sdtContent>
          </w:sdt>
          <w:sdt>
            <w:sdtPr>
              <w:rPr>
                <w:rFonts w:hint="eastAsia"/>
                <w:szCs w:val="21"/>
              </w:rPr>
              <w:alias w:val="未办妥产权证书的固定资产情况明细"/>
              <w:tag w:val="_GBC_197aee8b2edc4ea19721e86529111007"/>
              <w:id w:val="2098129227"/>
              <w:lock w:val="sdtLocked"/>
              <w:placeholder>
                <w:docPart w:val="4758A91683A1423C9EB5BBF713350A49"/>
              </w:placeholder>
            </w:sdtPr>
            <w:sdtContent>
              <w:tr w:rsidR="008619D6" w:rsidTr="00187D26">
                <w:tc>
                  <w:tcPr>
                    <w:tcW w:w="1629" w:type="pct"/>
                  </w:tcPr>
                  <w:p w:rsidR="008619D6" w:rsidRDefault="008619D6" w:rsidP="00187D26">
                    <w:pPr>
                      <w:rPr>
                        <w:szCs w:val="21"/>
                      </w:rPr>
                    </w:pPr>
                    <w:r>
                      <w:t>体育馆</w:t>
                    </w:r>
                  </w:p>
                </w:tc>
                <w:tc>
                  <w:tcPr>
                    <w:tcW w:w="1681" w:type="pct"/>
                  </w:tcPr>
                  <w:p w:rsidR="008619D6" w:rsidRDefault="008619D6" w:rsidP="00187D26">
                    <w:pPr>
                      <w:jc w:val="right"/>
                      <w:rPr>
                        <w:szCs w:val="21"/>
                      </w:rPr>
                    </w:pPr>
                    <w:r>
                      <w:t>17,532,837.84</w:t>
                    </w:r>
                  </w:p>
                </w:tc>
                <w:tc>
                  <w:tcPr>
                    <w:tcW w:w="1690" w:type="pct"/>
                  </w:tcPr>
                  <w:p w:rsidR="008619D6" w:rsidRDefault="008619D6" w:rsidP="00187D26">
                    <w:pPr>
                      <w:rPr>
                        <w:szCs w:val="21"/>
                      </w:rPr>
                    </w:pPr>
                    <w:r>
                      <w:t>正在办理</w:t>
                    </w:r>
                  </w:p>
                </w:tc>
              </w:tr>
            </w:sdtContent>
          </w:sdt>
          <w:sdt>
            <w:sdtPr>
              <w:rPr>
                <w:rFonts w:hint="eastAsia"/>
                <w:szCs w:val="21"/>
              </w:rPr>
              <w:alias w:val="未办妥产权证书的固定资产情况明细"/>
              <w:tag w:val="_GBC_197aee8b2edc4ea19721e86529111007"/>
              <w:id w:val="2012491152"/>
              <w:lock w:val="sdtLocked"/>
              <w:placeholder>
                <w:docPart w:val="4758A91683A1423C9EB5BBF713350A49"/>
              </w:placeholder>
            </w:sdtPr>
            <w:sdtContent>
              <w:tr w:rsidR="008619D6" w:rsidTr="00187D26">
                <w:tc>
                  <w:tcPr>
                    <w:tcW w:w="1629" w:type="pct"/>
                  </w:tcPr>
                  <w:p w:rsidR="008619D6" w:rsidRDefault="008619D6" w:rsidP="00187D26">
                    <w:pPr>
                      <w:rPr>
                        <w:szCs w:val="21"/>
                      </w:rPr>
                    </w:pPr>
                    <w:r>
                      <w:t>7#、 8#炉、 4#机主厂房以及构筑物</w:t>
                    </w:r>
                  </w:p>
                </w:tc>
                <w:tc>
                  <w:tcPr>
                    <w:tcW w:w="1681" w:type="pct"/>
                  </w:tcPr>
                  <w:p w:rsidR="008619D6" w:rsidRDefault="008619D6" w:rsidP="00187D26">
                    <w:pPr>
                      <w:jc w:val="right"/>
                      <w:rPr>
                        <w:szCs w:val="21"/>
                      </w:rPr>
                    </w:pPr>
                    <w:r>
                      <w:t>13,113,128.63</w:t>
                    </w:r>
                  </w:p>
                </w:tc>
                <w:tc>
                  <w:tcPr>
                    <w:tcW w:w="1690" w:type="pct"/>
                  </w:tcPr>
                  <w:p w:rsidR="008619D6" w:rsidRDefault="008619D6" w:rsidP="00187D26">
                    <w:pPr>
                      <w:rPr>
                        <w:szCs w:val="21"/>
                      </w:rPr>
                    </w:pPr>
                    <w:r>
                      <w:t>尚未</w:t>
                    </w:r>
                    <w:proofErr w:type="gramStart"/>
                    <w:r>
                      <w:t>完成住</w:t>
                    </w:r>
                    <w:proofErr w:type="gramEnd"/>
                    <w:r>
                      <w:t>建局报备手续，产权待办</w:t>
                    </w:r>
                  </w:p>
                </w:tc>
              </w:tr>
            </w:sdtContent>
          </w:sdt>
          <w:sdt>
            <w:sdtPr>
              <w:rPr>
                <w:rFonts w:hint="eastAsia"/>
                <w:szCs w:val="21"/>
              </w:rPr>
              <w:alias w:val="未办妥产权证书的固定资产情况明细"/>
              <w:tag w:val="_GBC_197aee8b2edc4ea19721e86529111007"/>
              <w:id w:val="-527260204"/>
              <w:lock w:val="sdtLocked"/>
              <w:placeholder>
                <w:docPart w:val="4758A91683A1423C9EB5BBF713350A49"/>
              </w:placeholder>
            </w:sdtPr>
            <w:sdtContent>
              <w:tr w:rsidR="008619D6" w:rsidTr="00187D26">
                <w:tc>
                  <w:tcPr>
                    <w:tcW w:w="1629" w:type="pct"/>
                  </w:tcPr>
                  <w:p w:rsidR="008619D6" w:rsidRDefault="008619D6" w:rsidP="00187D26">
                    <w:pPr>
                      <w:rPr>
                        <w:szCs w:val="21"/>
                      </w:rPr>
                    </w:pPr>
                    <w:r>
                      <w:t>8#厂房</w:t>
                    </w:r>
                  </w:p>
                </w:tc>
                <w:tc>
                  <w:tcPr>
                    <w:tcW w:w="1681" w:type="pct"/>
                  </w:tcPr>
                  <w:p w:rsidR="008619D6" w:rsidRDefault="008619D6" w:rsidP="00187D26">
                    <w:pPr>
                      <w:jc w:val="right"/>
                      <w:rPr>
                        <w:szCs w:val="21"/>
                      </w:rPr>
                    </w:pPr>
                    <w:r>
                      <w:t>10,662,515.18</w:t>
                    </w:r>
                  </w:p>
                </w:tc>
                <w:tc>
                  <w:tcPr>
                    <w:tcW w:w="1690" w:type="pct"/>
                  </w:tcPr>
                  <w:p w:rsidR="008619D6" w:rsidRDefault="008619D6" w:rsidP="00187D26">
                    <w:pPr>
                      <w:rPr>
                        <w:szCs w:val="21"/>
                      </w:rPr>
                    </w:pPr>
                    <w:r>
                      <w:t>尚未</w:t>
                    </w:r>
                    <w:proofErr w:type="gramStart"/>
                    <w:r>
                      <w:t>完成住</w:t>
                    </w:r>
                    <w:proofErr w:type="gramEnd"/>
                    <w:r>
                      <w:t>建局报备手续，产权待办</w:t>
                    </w:r>
                  </w:p>
                </w:tc>
              </w:tr>
            </w:sdtContent>
          </w:sdt>
          <w:sdt>
            <w:sdtPr>
              <w:rPr>
                <w:rFonts w:hint="eastAsia"/>
                <w:szCs w:val="21"/>
              </w:rPr>
              <w:alias w:val="未办妥产权证书的固定资产情况明细"/>
              <w:tag w:val="_GBC_197aee8b2edc4ea19721e86529111007"/>
              <w:id w:val="345288974"/>
              <w:lock w:val="sdtLocked"/>
              <w:placeholder>
                <w:docPart w:val="4758A91683A1423C9EB5BBF713350A49"/>
              </w:placeholder>
            </w:sdtPr>
            <w:sdtContent>
              <w:tr w:rsidR="008619D6" w:rsidTr="00187D26">
                <w:tc>
                  <w:tcPr>
                    <w:tcW w:w="1629" w:type="pct"/>
                  </w:tcPr>
                  <w:p w:rsidR="008619D6" w:rsidRDefault="008619D6" w:rsidP="00187D26">
                    <w:pPr>
                      <w:rPr>
                        <w:szCs w:val="21"/>
                      </w:rPr>
                    </w:pPr>
                    <w:r>
                      <w:t>T4 厂房</w:t>
                    </w:r>
                  </w:p>
                </w:tc>
                <w:tc>
                  <w:tcPr>
                    <w:tcW w:w="1681" w:type="pct"/>
                  </w:tcPr>
                  <w:p w:rsidR="008619D6" w:rsidRDefault="008619D6" w:rsidP="00187D26">
                    <w:pPr>
                      <w:jc w:val="right"/>
                      <w:rPr>
                        <w:szCs w:val="21"/>
                      </w:rPr>
                    </w:pPr>
                    <w:r>
                      <w:t>6,322,236.15</w:t>
                    </w:r>
                  </w:p>
                </w:tc>
                <w:tc>
                  <w:tcPr>
                    <w:tcW w:w="1690" w:type="pct"/>
                  </w:tcPr>
                  <w:p w:rsidR="008619D6" w:rsidRDefault="008619D6" w:rsidP="00187D26">
                    <w:pPr>
                      <w:rPr>
                        <w:szCs w:val="21"/>
                      </w:rPr>
                    </w:pPr>
                    <w:r>
                      <w:t>尚未</w:t>
                    </w:r>
                    <w:proofErr w:type="gramStart"/>
                    <w:r>
                      <w:t>完成住</w:t>
                    </w:r>
                    <w:proofErr w:type="gramEnd"/>
                    <w:r>
                      <w:t>建局报备手续，</w:t>
                    </w:r>
                    <w:r>
                      <w:lastRenderedPageBreak/>
                      <w:t>产权待办</w:t>
                    </w:r>
                  </w:p>
                </w:tc>
              </w:tr>
            </w:sdtContent>
          </w:sdt>
          <w:sdt>
            <w:sdtPr>
              <w:rPr>
                <w:rFonts w:hint="eastAsia"/>
                <w:szCs w:val="21"/>
              </w:rPr>
              <w:alias w:val="未办妥产权证书的固定资产情况明细"/>
              <w:tag w:val="_GBC_197aee8b2edc4ea19721e86529111007"/>
              <w:id w:val="416908878"/>
              <w:lock w:val="sdtLocked"/>
              <w:placeholder>
                <w:docPart w:val="4758A91683A1423C9EB5BBF713350A49"/>
              </w:placeholder>
            </w:sdtPr>
            <w:sdtContent>
              <w:tr w:rsidR="008619D6" w:rsidRPr="008619D6" w:rsidTr="00187D26">
                <w:tc>
                  <w:tcPr>
                    <w:tcW w:w="1629" w:type="pct"/>
                  </w:tcPr>
                  <w:p w:rsidR="008619D6" w:rsidRDefault="008619D6" w:rsidP="00187D26">
                    <w:pPr>
                      <w:rPr>
                        <w:szCs w:val="21"/>
                      </w:rPr>
                    </w:pPr>
                    <w:proofErr w:type="gramStart"/>
                    <w:r>
                      <w:t>钢构房以及</w:t>
                    </w:r>
                    <w:proofErr w:type="gramEnd"/>
                    <w:r>
                      <w:t>构筑物</w:t>
                    </w:r>
                  </w:p>
                </w:tc>
                <w:tc>
                  <w:tcPr>
                    <w:tcW w:w="1681" w:type="pct"/>
                  </w:tcPr>
                  <w:p w:rsidR="008619D6" w:rsidRDefault="008619D6" w:rsidP="00187D26">
                    <w:pPr>
                      <w:jc w:val="right"/>
                      <w:rPr>
                        <w:szCs w:val="21"/>
                      </w:rPr>
                    </w:pPr>
                    <w:r>
                      <w:t>597,480.60</w:t>
                    </w:r>
                  </w:p>
                </w:tc>
                <w:tc>
                  <w:tcPr>
                    <w:tcW w:w="1690" w:type="pct"/>
                  </w:tcPr>
                  <w:p w:rsidR="008619D6" w:rsidRDefault="008619D6" w:rsidP="00187D26">
                    <w:pPr>
                      <w:rPr>
                        <w:szCs w:val="21"/>
                      </w:rPr>
                    </w:pPr>
                    <w:r>
                      <w:t>尚未</w:t>
                    </w:r>
                    <w:proofErr w:type="gramStart"/>
                    <w:r>
                      <w:t>完成住</w:t>
                    </w:r>
                    <w:proofErr w:type="gramEnd"/>
                    <w:r>
                      <w:t>建局报备手续，产权待办</w:t>
                    </w:r>
                  </w:p>
                </w:tc>
              </w:tr>
            </w:sdtContent>
          </w:sdt>
        </w:tbl>
        <w:p w:rsidR="00076FD1" w:rsidRPr="008619D6" w:rsidRDefault="00703427" w:rsidP="008619D6"/>
      </w:sdtContent>
    </w:sdt>
    <w:p w:rsidR="00076FD1" w:rsidRDefault="00076FD1">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其他说明：</w:t>
          </w:r>
        </w:p>
        <w:sdt>
          <w:sdtPr>
            <w:rPr>
              <w:szCs w:val="21"/>
            </w:rPr>
            <w:alias w:val="是否适用：固定资产的说明[双击切换]"/>
            <w:tag w:val="_GBC_e2fd7087594d4949ada40807334de5fb"/>
            <w:id w:val="689578921"/>
            <w:lock w:val="sdtLocked"/>
            <w:placeholder>
              <w:docPart w:val="GBC22222222222222222222222222222"/>
            </w:placeholder>
          </w:sdtPr>
          <w:sdtContent>
            <w:p w:rsidR="00076FD1" w:rsidRDefault="001D52FB" w:rsidP="008619D6">
              <w:pPr>
                <w:rPr>
                  <w:szCs w:val="21"/>
                </w:rPr>
              </w:pPr>
              <w:r>
                <w:rPr>
                  <w:szCs w:val="21"/>
                </w:rPr>
                <w:fldChar w:fldCharType="begin"/>
              </w:r>
              <w:r w:rsidR="008619D6">
                <w:rPr>
                  <w:szCs w:val="21"/>
                </w:rPr>
                <w:instrText xml:space="preserve"> MACROBUTTON  SnrToggleCheckbox □适用 </w:instrText>
              </w:r>
              <w:r>
                <w:rPr>
                  <w:szCs w:val="21"/>
                </w:rPr>
                <w:fldChar w:fldCharType="end"/>
              </w:r>
              <w:r>
                <w:rPr>
                  <w:szCs w:val="21"/>
                </w:rPr>
                <w:fldChar w:fldCharType="begin"/>
              </w:r>
              <w:r w:rsidR="008619D6">
                <w:rPr>
                  <w:szCs w:val="21"/>
                </w:rPr>
                <w:instrText xml:space="preserve"> MACROBUTTON  SnrToggleCheckbox √不适用 </w:instrText>
              </w:r>
              <w:r>
                <w:rPr>
                  <w:szCs w:val="21"/>
                </w:rPr>
                <w:fldChar w:fldCharType="end"/>
              </w:r>
            </w:p>
          </w:sdtContent>
        </w:sdt>
      </w:sdtContent>
    </w:sdt>
    <w:p w:rsidR="00076FD1" w:rsidRDefault="00076FD1">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076FD1" w:rsidRDefault="001D52FB">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Content>
            <w:p w:rsidR="008619D6" w:rsidRDefault="001D52FB" w:rsidP="008619D6">
              <w:r>
                <w:fldChar w:fldCharType="begin"/>
              </w:r>
              <w:r w:rsidR="008619D6">
                <w:instrText xml:space="preserve"> MACROBUTTON  SnrToggleCheckbox □适用 </w:instrText>
              </w:r>
              <w:r>
                <w:fldChar w:fldCharType="end"/>
              </w:r>
              <w:r>
                <w:fldChar w:fldCharType="begin"/>
              </w:r>
              <w:r w:rsidR="008619D6">
                <w:instrText xml:space="preserve"> MACROBUTTON  SnrToggleCheckbox √不适用 </w:instrText>
              </w:r>
              <w:r>
                <w:fldChar w:fldCharType="end"/>
              </w:r>
            </w:p>
          </w:sdtContent>
        </w:sdt>
        <w:p w:rsidR="00076FD1" w:rsidRDefault="00703427">
          <w:pPr>
            <w:rPr>
              <w:szCs w:val="21"/>
            </w:rPr>
          </w:pPr>
        </w:p>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在建工程</w:t>
      </w:r>
    </w:p>
    <w:bookmarkStart w:id="155"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076FD1" w:rsidRDefault="001D52FB">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Content>
            <w:p w:rsidR="00076FD1" w:rsidRDefault="001D52FB">
              <w:r>
                <w:fldChar w:fldCharType="begin"/>
              </w:r>
              <w:r w:rsidR="008619D6">
                <w:instrText xml:space="preserve"> MACROBUTTON  SnrToggleCheckbox √适用 </w:instrText>
              </w:r>
              <w:r>
                <w:fldChar w:fldCharType="end"/>
              </w:r>
              <w:r>
                <w:fldChar w:fldCharType="begin"/>
              </w:r>
              <w:r w:rsidR="008619D6">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076FD1" w:rsidTr="00510B81">
            <w:trPr>
              <w:cantSplit/>
            </w:trPr>
            <w:sdt>
              <w:sdtPr>
                <w:tag w:val="_PLD_3a34a6496ee4454093b17b19ba9b805d"/>
                <w:id w:val="-47385758"/>
                <w:lock w:val="sdtLocked"/>
              </w:sdtPr>
              <w:sdtContent>
                <w:tc>
                  <w:tcPr>
                    <w:tcW w:w="1764" w:type="pct"/>
                    <w:vAlign w:val="center"/>
                  </w:tcPr>
                  <w:p w:rsidR="00076FD1" w:rsidRDefault="001D52FB">
                    <w:pPr>
                      <w:jc w:val="center"/>
                      <w:rPr>
                        <w:szCs w:val="21"/>
                      </w:rPr>
                    </w:pPr>
                    <w:r>
                      <w:rPr>
                        <w:rFonts w:hint="eastAsia"/>
                        <w:szCs w:val="21"/>
                      </w:rPr>
                      <w:t>项目</w:t>
                    </w:r>
                  </w:p>
                </w:tc>
              </w:sdtContent>
            </w:sdt>
            <w:sdt>
              <w:sdtPr>
                <w:tag w:val="_PLD_88973d2835334cdbb31181ad26b55912"/>
                <w:id w:val="1501311801"/>
                <w:lock w:val="sdtLocked"/>
              </w:sdtPr>
              <w:sdtContent>
                <w:tc>
                  <w:tcPr>
                    <w:tcW w:w="1622" w:type="pct"/>
                    <w:vAlign w:val="center"/>
                  </w:tcPr>
                  <w:p w:rsidR="00076FD1" w:rsidRDefault="001D52FB">
                    <w:pPr>
                      <w:jc w:val="center"/>
                      <w:rPr>
                        <w:szCs w:val="21"/>
                      </w:rPr>
                    </w:pPr>
                    <w:r>
                      <w:rPr>
                        <w:rFonts w:hint="eastAsia"/>
                        <w:szCs w:val="21"/>
                      </w:rPr>
                      <w:t>期末余额</w:t>
                    </w:r>
                  </w:p>
                </w:tc>
              </w:sdtContent>
            </w:sdt>
            <w:sdt>
              <w:sdtPr>
                <w:tag w:val="_PLD_55f5bd8851c54b7897a165bee2df0273"/>
                <w:id w:val="1563752728"/>
                <w:lock w:val="sdtLocked"/>
              </w:sdtPr>
              <w:sdtContent>
                <w:tc>
                  <w:tcPr>
                    <w:tcW w:w="1614" w:type="pct"/>
                    <w:vAlign w:val="center"/>
                  </w:tcPr>
                  <w:p w:rsidR="00076FD1" w:rsidRDefault="001D52FB">
                    <w:pPr>
                      <w:jc w:val="center"/>
                      <w:rPr>
                        <w:szCs w:val="21"/>
                      </w:rPr>
                    </w:pPr>
                    <w:r>
                      <w:rPr>
                        <w:rFonts w:hint="eastAsia"/>
                        <w:szCs w:val="21"/>
                      </w:rPr>
                      <w:t>期初余额</w:t>
                    </w:r>
                  </w:p>
                </w:tc>
              </w:sdtContent>
            </w:sdt>
          </w:tr>
          <w:tr w:rsidR="00076FD1" w:rsidTr="00510B81">
            <w:trPr>
              <w:cantSplit/>
            </w:trPr>
            <w:sdt>
              <w:sdtPr>
                <w:tag w:val="_PLD_65bb35f19246484caedfd539dfade78d"/>
                <w:id w:val="1501316557"/>
                <w:lock w:val="sdtLocked"/>
              </w:sdtPr>
              <w:sdtContent>
                <w:tc>
                  <w:tcPr>
                    <w:tcW w:w="1764" w:type="pct"/>
                  </w:tcPr>
                  <w:p w:rsidR="00076FD1" w:rsidRDefault="001D52FB">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076FD1" w:rsidRDefault="008619D6">
                <w:pPr>
                  <w:ind w:right="5"/>
                  <w:jc w:val="right"/>
                  <w:rPr>
                    <w:szCs w:val="21"/>
                  </w:rPr>
                </w:pPr>
                <w:r>
                  <w:rPr>
                    <w:szCs w:val="21"/>
                  </w:rPr>
                  <w:t>42,645,108.87</w:t>
                </w:r>
              </w:p>
            </w:tc>
            <w:tc>
              <w:tcPr>
                <w:tcW w:w="1614" w:type="pct"/>
              </w:tcPr>
              <w:p w:rsidR="00076FD1" w:rsidRDefault="008619D6">
                <w:pPr>
                  <w:ind w:right="5"/>
                  <w:jc w:val="right"/>
                  <w:rPr>
                    <w:szCs w:val="21"/>
                  </w:rPr>
                </w:pPr>
                <w:r>
                  <w:rPr>
                    <w:szCs w:val="21"/>
                  </w:rPr>
                  <w:t>973,227.34</w:t>
                </w:r>
              </w:p>
            </w:tc>
          </w:tr>
          <w:tr w:rsidR="00076FD1" w:rsidTr="00510B81">
            <w:trPr>
              <w:cantSplit/>
            </w:trPr>
            <w:sdt>
              <w:sdtPr>
                <w:tag w:val="_PLD_6651d8420b62461b941e53c23e48454e"/>
                <w:id w:val="423614184"/>
                <w:lock w:val="sdtLocked"/>
              </w:sdtPr>
              <w:sdtContent>
                <w:tc>
                  <w:tcPr>
                    <w:tcW w:w="1764" w:type="pct"/>
                  </w:tcPr>
                  <w:p w:rsidR="00076FD1" w:rsidRDefault="001D52FB">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076FD1" w:rsidRDefault="008619D6">
                <w:pPr>
                  <w:ind w:right="5"/>
                  <w:jc w:val="right"/>
                  <w:rPr>
                    <w:szCs w:val="21"/>
                  </w:rPr>
                </w:pPr>
                <w:r>
                  <w:rPr>
                    <w:szCs w:val="21"/>
                  </w:rPr>
                  <w:t>1,074,241.14</w:t>
                </w:r>
              </w:p>
            </w:tc>
            <w:tc>
              <w:tcPr>
                <w:tcW w:w="1614" w:type="pct"/>
              </w:tcPr>
              <w:p w:rsidR="00076FD1" w:rsidRDefault="008619D6">
                <w:pPr>
                  <w:ind w:right="5"/>
                  <w:jc w:val="right"/>
                  <w:rPr>
                    <w:szCs w:val="21"/>
                  </w:rPr>
                </w:pPr>
                <w:r>
                  <w:rPr>
                    <w:szCs w:val="21"/>
                  </w:rPr>
                  <w:t>86,110.78</w:t>
                </w:r>
              </w:p>
            </w:tc>
          </w:tr>
          <w:tr w:rsidR="00076FD1" w:rsidTr="00510B81">
            <w:trPr>
              <w:cantSplit/>
            </w:trPr>
            <w:sdt>
              <w:sdtPr>
                <w:tag w:val="_PLD_e1778e13b3024450b5ac627563f1ed3a"/>
                <w:id w:val="-221212853"/>
                <w:lock w:val="sdtLocked"/>
              </w:sdtPr>
              <w:sdtContent>
                <w:tc>
                  <w:tcPr>
                    <w:tcW w:w="1764" w:type="pct"/>
                    <w:vAlign w:val="center"/>
                  </w:tcPr>
                  <w:p w:rsidR="00076FD1" w:rsidRDefault="001D52FB">
                    <w:pPr>
                      <w:autoSpaceDE w:val="0"/>
                      <w:autoSpaceDN w:val="0"/>
                      <w:adjustRightInd w:val="0"/>
                      <w:jc w:val="center"/>
                      <w:rPr>
                        <w:szCs w:val="21"/>
                      </w:rPr>
                    </w:pPr>
                    <w:r>
                      <w:rPr>
                        <w:rFonts w:hint="eastAsia"/>
                        <w:szCs w:val="21"/>
                      </w:rPr>
                      <w:t>合计</w:t>
                    </w:r>
                  </w:p>
                </w:tc>
              </w:sdtContent>
            </w:sdt>
            <w:tc>
              <w:tcPr>
                <w:tcW w:w="1622" w:type="pct"/>
              </w:tcPr>
              <w:p w:rsidR="00076FD1" w:rsidRDefault="008619D6">
                <w:pPr>
                  <w:jc w:val="right"/>
                  <w:rPr>
                    <w:szCs w:val="21"/>
                  </w:rPr>
                </w:pPr>
                <w:r>
                  <w:rPr>
                    <w:szCs w:val="21"/>
                  </w:rPr>
                  <w:t>43,719,350.01</w:t>
                </w:r>
              </w:p>
            </w:tc>
            <w:tc>
              <w:tcPr>
                <w:tcW w:w="1614" w:type="pct"/>
              </w:tcPr>
              <w:p w:rsidR="00076FD1" w:rsidRDefault="008619D6">
                <w:pPr>
                  <w:ind w:right="5"/>
                  <w:jc w:val="right"/>
                  <w:rPr>
                    <w:szCs w:val="21"/>
                  </w:rPr>
                </w:pPr>
                <w:r>
                  <w:rPr>
                    <w:szCs w:val="21"/>
                  </w:rPr>
                  <w:t>1,059,338.12</w:t>
                </w:r>
              </w:p>
            </w:tc>
          </w:tr>
        </w:tbl>
        <w:p w:rsidR="00076FD1" w:rsidRDefault="001D52FB">
          <w:pPr>
            <w:rPr>
              <w:szCs w:val="21"/>
            </w:rPr>
          </w:pPr>
          <w:bookmarkStart w:id="156" w:name="_Hlk10472837"/>
          <w:bookmarkStart w:id="157" w:name="_Hlk10472848"/>
          <w:bookmarkEnd w:id="155"/>
          <w:r>
            <w:rPr>
              <w:rFonts w:hint="eastAsia"/>
              <w:szCs w:val="21"/>
            </w:rPr>
            <w:t>其他说明：</w:t>
          </w:r>
          <w:bookmarkEnd w:id="156"/>
        </w:p>
        <w:p w:rsidR="00076FD1" w:rsidRDefault="00703427">
          <w:pPr>
            <w:rPr>
              <w:szCs w:val="21"/>
            </w:rPr>
          </w:pPr>
          <w:sdt>
            <w:sdtPr>
              <w:rPr>
                <w:szCs w:val="21"/>
              </w:rPr>
              <w:alias w:val="在建工程分类列示其他说明"/>
              <w:tag w:val="_GBC_ebe1a06b82914095a2c469c32c78af71"/>
              <w:id w:val="-5366000"/>
              <w:lock w:val="sdtLocked"/>
              <w:placeholder>
                <w:docPart w:val="GBC22222222222222222222222222222"/>
              </w:placeholder>
            </w:sdtPr>
            <w:sdtContent>
              <w:r w:rsidR="00CA1891" w:rsidRPr="00CA1891">
                <w:rPr>
                  <w:rFonts w:hint="eastAsia"/>
                  <w:szCs w:val="21"/>
                </w:rPr>
                <w:t>无</w:t>
              </w:r>
            </w:sdtContent>
          </w:sdt>
        </w:p>
      </w:sdtContent>
    </w:sdt>
    <w:bookmarkEnd w:id="157"/>
    <w:p w:rsidR="00076FD1" w:rsidRDefault="00076FD1"/>
    <w:p w:rsidR="00076FD1" w:rsidRDefault="001D52FB">
      <w:pPr>
        <w:pStyle w:val="4"/>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076FD1" w:rsidRDefault="001D52FB">
          <w:pPr>
            <w:pStyle w:val="4"/>
            <w:numPr>
              <w:ilvl w:val="0"/>
              <w:numId w:val="48"/>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rsidR="00076FD1" w:rsidRDefault="001D52FB">
              <w:r>
                <w:fldChar w:fldCharType="begin"/>
              </w:r>
              <w:r w:rsidR="008619D6">
                <w:instrText xml:space="preserve"> MACROBUTTON  SnrToggleCheckbox √适用 </w:instrText>
              </w:r>
              <w:r>
                <w:fldChar w:fldCharType="end"/>
              </w:r>
              <w:r>
                <w:fldChar w:fldCharType="begin"/>
              </w:r>
              <w:r w:rsidR="008619D6">
                <w:instrText xml:space="preserve"> MACROBUTTON  SnrToggleCheckbox □不适用 </w:instrText>
              </w:r>
              <w:r>
                <w:fldChar w:fldCharType="end"/>
              </w:r>
            </w:p>
          </w:sdtContent>
        </w:sdt>
        <w:p w:rsidR="008619D6" w:rsidRDefault="001D52FB">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33"/>
            <w:gridCol w:w="1727"/>
            <w:gridCol w:w="758"/>
            <w:gridCol w:w="1695"/>
            <w:gridCol w:w="1262"/>
            <w:gridCol w:w="758"/>
            <w:gridCol w:w="1262"/>
          </w:tblGrid>
          <w:tr w:rsidR="00A47A34" w:rsidTr="00187D26">
            <w:trPr>
              <w:cantSplit/>
            </w:trPr>
            <w:sdt>
              <w:sdtPr>
                <w:tag w:val="_PLD_27b31695edfd49cb9cafa333777d18c3"/>
                <w:id w:val="1077871283"/>
                <w:lock w:val="sdtLocked"/>
              </w:sdtPr>
              <w:sdtContent>
                <w:tc>
                  <w:tcPr>
                    <w:tcW w:w="1041" w:type="pct"/>
                    <w:vMerge w:val="restart"/>
                    <w:vAlign w:val="center"/>
                  </w:tcPr>
                  <w:p w:rsidR="00A47A34" w:rsidRDefault="00A47A34" w:rsidP="00187D26">
                    <w:pPr>
                      <w:jc w:val="center"/>
                      <w:rPr>
                        <w:szCs w:val="21"/>
                      </w:rPr>
                    </w:pPr>
                    <w:r>
                      <w:rPr>
                        <w:rFonts w:hint="eastAsia"/>
                        <w:szCs w:val="21"/>
                      </w:rPr>
                      <w:t>项目</w:t>
                    </w:r>
                  </w:p>
                </w:tc>
              </w:sdtContent>
            </w:sdt>
            <w:sdt>
              <w:sdtPr>
                <w:tag w:val="_PLD_a5273bde7b2f4c6c8fbe3ea2d7a7eb84"/>
                <w:id w:val="-803845883"/>
                <w:lock w:val="sdtLocked"/>
              </w:sdtPr>
              <w:sdtContent>
                <w:tc>
                  <w:tcPr>
                    <w:tcW w:w="1976" w:type="pct"/>
                    <w:gridSpan w:val="3"/>
                    <w:vAlign w:val="center"/>
                  </w:tcPr>
                  <w:p w:rsidR="00A47A34" w:rsidRDefault="00A47A34" w:rsidP="00187D26">
                    <w:pPr>
                      <w:jc w:val="center"/>
                      <w:rPr>
                        <w:szCs w:val="21"/>
                      </w:rPr>
                    </w:pPr>
                    <w:r>
                      <w:rPr>
                        <w:rFonts w:hint="eastAsia"/>
                        <w:szCs w:val="21"/>
                      </w:rPr>
                      <w:t>期末余额</w:t>
                    </w:r>
                  </w:p>
                </w:tc>
              </w:sdtContent>
            </w:sdt>
            <w:sdt>
              <w:sdtPr>
                <w:tag w:val="_PLD_ac57490b080449c8b91be5a872e19f79"/>
                <w:id w:val="-1667630822"/>
                <w:lock w:val="sdtLocked"/>
              </w:sdtPr>
              <w:sdtContent>
                <w:tc>
                  <w:tcPr>
                    <w:tcW w:w="1983" w:type="pct"/>
                    <w:gridSpan w:val="3"/>
                    <w:vAlign w:val="center"/>
                  </w:tcPr>
                  <w:p w:rsidR="00A47A34" w:rsidRDefault="00A47A34" w:rsidP="00187D26">
                    <w:pPr>
                      <w:jc w:val="center"/>
                      <w:rPr>
                        <w:szCs w:val="21"/>
                      </w:rPr>
                    </w:pPr>
                    <w:r>
                      <w:rPr>
                        <w:rFonts w:hint="eastAsia"/>
                        <w:szCs w:val="21"/>
                      </w:rPr>
                      <w:t>期初余额</w:t>
                    </w:r>
                  </w:p>
                </w:tc>
              </w:sdtContent>
            </w:sdt>
          </w:tr>
          <w:tr w:rsidR="00A47A34" w:rsidTr="00187D26">
            <w:trPr>
              <w:cantSplit/>
            </w:trPr>
            <w:tc>
              <w:tcPr>
                <w:tcW w:w="1041" w:type="pct"/>
                <w:vMerge/>
                <w:vAlign w:val="center"/>
              </w:tcPr>
              <w:p w:rsidR="00A47A34" w:rsidRDefault="00A47A34" w:rsidP="00187D26">
                <w:pPr>
                  <w:tabs>
                    <w:tab w:val="left" w:pos="420"/>
                  </w:tabs>
                  <w:ind w:left="420" w:hanging="420"/>
                  <w:jc w:val="center"/>
                  <w:rPr>
                    <w:szCs w:val="21"/>
                  </w:rPr>
                </w:pPr>
              </w:p>
            </w:tc>
            <w:sdt>
              <w:sdtPr>
                <w:tag w:val="_PLD_1d60491359e245e7bc54655c8c8c15fd"/>
                <w:id w:val="-1013535725"/>
                <w:lock w:val="sdtLocked"/>
              </w:sdtPr>
              <w:sdtContent>
                <w:tc>
                  <w:tcPr>
                    <w:tcW w:w="661" w:type="pct"/>
                    <w:vAlign w:val="center"/>
                  </w:tcPr>
                  <w:p w:rsidR="00A47A34" w:rsidRDefault="00A47A34" w:rsidP="00187D26">
                    <w:pPr>
                      <w:tabs>
                        <w:tab w:val="left" w:pos="420"/>
                      </w:tabs>
                      <w:ind w:left="420" w:hanging="420"/>
                      <w:jc w:val="center"/>
                      <w:rPr>
                        <w:szCs w:val="21"/>
                      </w:rPr>
                    </w:pPr>
                    <w:r>
                      <w:rPr>
                        <w:rFonts w:hint="eastAsia"/>
                        <w:szCs w:val="21"/>
                      </w:rPr>
                      <w:t>账面余额</w:t>
                    </w:r>
                  </w:p>
                </w:tc>
              </w:sdtContent>
            </w:sdt>
            <w:sdt>
              <w:sdtPr>
                <w:rPr>
                  <w:rFonts w:ascii="宋体" w:hAnsi="宋体"/>
                </w:rPr>
                <w:tag w:val="_PLD_d5d8fa5186d44c82b146ad7151830389"/>
                <w:id w:val="-1492945271"/>
                <w:lock w:val="sdtLocked"/>
              </w:sdtPr>
              <w:sdtContent>
                <w:tc>
                  <w:tcPr>
                    <w:tcW w:w="661" w:type="pct"/>
                    <w:vAlign w:val="center"/>
                  </w:tcPr>
                  <w:p w:rsidR="00A47A34" w:rsidRDefault="00A47A34" w:rsidP="00187D26">
                    <w:pPr>
                      <w:pStyle w:val="12"/>
                      <w:rPr>
                        <w:rFonts w:ascii="宋体" w:hAnsi="宋体"/>
                      </w:rPr>
                    </w:pPr>
                    <w:r>
                      <w:rPr>
                        <w:rFonts w:ascii="宋体" w:hAnsi="宋体" w:hint="eastAsia"/>
                      </w:rPr>
                      <w:t>减值准备</w:t>
                    </w:r>
                  </w:p>
                </w:tc>
              </w:sdtContent>
            </w:sdt>
            <w:sdt>
              <w:sdtPr>
                <w:rPr>
                  <w:rFonts w:ascii="宋体" w:hAnsi="宋体"/>
                </w:rPr>
                <w:tag w:val="_PLD_49aa1c2d25814b789479d76afb6fc844"/>
                <w:id w:val="-1329676497"/>
                <w:lock w:val="sdtLocked"/>
              </w:sdtPr>
              <w:sdtContent>
                <w:tc>
                  <w:tcPr>
                    <w:tcW w:w="654" w:type="pct"/>
                    <w:vAlign w:val="center"/>
                  </w:tcPr>
                  <w:p w:rsidR="00A47A34" w:rsidRDefault="00A47A34" w:rsidP="00187D26">
                    <w:pPr>
                      <w:pStyle w:val="12"/>
                      <w:rPr>
                        <w:rFonts w:ascii="宋体" w:hAnsi="宋体"/>
                      </w:rPr>
                    </w:pPr>
                    <w:r>
                      <w:rPr>
                        <w:rFonts w:ascii="宋体" w:hAnsi="宋体" w:hint="eastAsia"/>
                      </w:rPr>
                      <w:t>账面价值</w:t>
                    </w:r>
                  </w:p>
                </w:tc>
              </w:sdtContent>
            </w:sdt>
            <w:sdt>
              <w:sdtPr>
                <w:tag w:val="_PLD_4bba2db5e5a549ecafbf4e94a7af2e35"/>
                <w:id w:val="-549302307"/>
                <w:lock w:val="sdtLocked"/>
              </w:sdtPr>
              <w:sdtContent>
                <w:tc>
                  <w:tcPr>
                    <w:tcW w:w="653" w:type="pct"/>
                    <w:vAlign w:val="center"/>
                  </w:tcPr>
                  <w:p w:rsidR="00A47A34" w:rsidRDefault="00A47A34" w:rsidP="00187D26">
                    <w:pPr>
                      <w:tabs>
                        <w:tab w:val="left" w:pos="420"/>
                      </w:tabs>
                      <w:ind w:left="420" w:hanging="420"/>
                      <w:jc w:val="center"/>
                      <w:rPr>
                        <w:szCs w:val="21"/>
                      </w:rPr>
                    </w:pPr>
                    <w:r>
                      <w:rPr>
                        <w:rFonts w:hint="eastAsia"/>
                        <w:szCs w:val="21"/>
                      </w:rPr>
                      <w:t>账面余额</w:t>
                    </w:r>
                  </w:p>
                </w:tc>
              </w:sdtContent>
            </w:sdt>
            <w:sdt>
              <w:sdtPr>
                <w:rPr>
                  <w:rFonts w:ascii="宋体" w:hAnsi="宋体"/>
                </w:rPr>
                <w:tag w:val="_PLD_e054d8cd1e1b4672ae08a495b587bdce"/>
                <w:id w:val="453289314"/>
                <w:lock w:val="sdtLocked"/>
              </w:sdtPr>
              <w:sdtContent>
                <w:tc>
                  <w:tcPr>
                    <w:tcW w:w="661" w:type="pct"/>
                    <w:vAlign w:val="center"/>
                  </w:tcPr>
                  <w:p w:rsidR="00A47A34" w:rsidRDefault="00A47A34" w:rsidP="00187D26">
                    <w:pPr>
                      <w:pStyle w:val="12"/>
                      <w:rPr>
                        <w:rFonts w:ascii="宋体" w:hAnsi="宋体"/>
                      </w:rPr>
                    </w:pPr>
                    <w:r>
                      <w:rPr>
                        <w:rFonts w:ascii="宋体" w:hAnsi="宋体" w:hint="eastAsia"/>
                      </w:rPr>
                      <w:t>减值准备</w:t>
                    </w:r>
                  </w:p>
                </w:tc>
              </w:sdtContent>
            </w:sdt>
            <w:sdt>
              <w:sdtPr>
                <w:rPr>
                  <w:rFonts w:ascii="宋体" w:hAnsi="宋体"/>
                </w:rPr>
                <w:tag w:val="_PLD_bd3055c2713a44fa9cbd3fd973d34c6a"/>
                <w:id w:val="138625928"/>
                <w:lock w:val="sdtLocked"/>
              </w:sdtPr>
              <w:sdtContent>
                <w:tc>
                  <w:tcPr>
                    <w:tcW w:w="669" w:type="pct"/>
                    <w:vAlign w:val="center"/>
                  </w:tcPr>
                  <w:p w:rsidR="00A47A34" w:rsidRDefault="00A47A34" w:rsidP="00187D26">
                    <w:pPr>
                      <w:pStyle w:val="12"/>
                      <w:rPr>
                        <w:rFonts w:ascii="宋体" w:hAnsi="宋体"/>
                      </w:rPr>
                    </w:pPr>
                    <w:r>
                      <w:rPr>
                        <w:rFonts w:ascii="宋体" w:hAnsi="宋体" w:hint="eastAsia"/>
                      </w:rPr>
                      <w:t>账面价值</w:t>
                    </w:r>
                  </w:p>
                </w:tc>
              </w:sdtContent>
            </w:sdt>
          </w:tr>
          <w:sdt>
            <w:sdtPr>
              <w:rPr>
                <w:szCs w:val="21"/>
              </w:rPr>
              <w:alias w:val="在建工程情况明细"/>
              <w:tag w:val="_GBC_5f073fecf2ff4f9ba33e687f80450c77"/>
              <w:id w:val="-97642033"/>
              <w:placeholder>
                <w:docPart w:val="70A3B34207D64C9F84C3E8BB1922D80F"/>
              </w:placeholder>
            </w:sdtPr>
            <w:sdtContent>
              <w:tr w:rsidR="00A47A34" w:rsidTr="00187D26">
                <w:trPr>
                  <w:cantSplit/>
                </w:trPr>
                <w:tc>
                  <w:tcPr>
                    <w:tcW w:w="1041" w:type="pct"/>
                  </w:tcPr>
                  <w:p w:rsidR="00A47A34" w:rsidRDefault="00A47A34" w:rsidP="00187D26">
                    <w:pPr>
                      <w:rPr>
                        <w:szCs w:val="21"/>
                      </w:rPr>
                    </w:pPr>
                    <w:r>
                      <w:t>10#机改造项目</w:t>
                    </w:r>
                  </w:p>
                </w:tc>
                <w:tc>
                  <w:tcPr>
                    <w:tcW w:w="661" w:type="pct"/>
                  </w:tcPr>
                  <w:p w:rsidR="00A47A34" w:rsidRDefault="00A47A34" w:rsidP="00187D26">
                    <w:pPr>
                      <w:ind w:right="105"/>
                      <w:jc w:val="right"/>
                      <w:rPr>
                        <w:szCs w:val="21"/>
                      </w:rPr>
                    </w:pPr>
                    <w:r>
                      <w:rPr>
                        <w:szCs w:val="21"/>
                      </w:rPr>
                      <w:t>15,393,696.37</w:t>
                    </w:r>
                  </w:p>
                </w:tc>
                <w:tc>
                  <w:tcPr>
                    <w:tcW w:w="661" w:type="pct"/>
                  </w:tcPr>
                  <w:p w:rsidR="00A47A34" w:rsidRDefault="00A47A34" w:rsidP="00187D26">
                    <w:pPr>
                      <w:ind w:right="73"/>
                      <w:jc w:val="right"/>
                      <w:rPr>
                        <w:szCs w:val="21"/>
                      </w:rPr>
                    </w:pPr>
                  </w:p>
                </w:tc>
                <w:tc>
                  <w:tcPr>
                    <w:tcW w:w="654" w:type="pct"/>
                  </w:tcPr>
                  <w:p w:rsidR="00A47A34" w:rsidRDefault="00A47A34" w:rsidP="00187D26">
                    <w:pPr>
                      <w:ind w:right="73"/>
                      <w:jc w:val="right"/>
                      <w:rPr>
                        <w:szCs w:val="21"/>
                      </w:rPr>
                    </w:pPr>
                    <w:r>
                      <w:rPr>
                        <w:szCs w:val="21"/>
                      </w:rPr>
                      <w:t>15,393,696.37</w:t>
                    </w:r>
                  </w:p>
                </w:tc>
                <w:tc>
                  <w:tcPr>
                    <w:tcW w:w="653" w:type="pct"/>
                    <w:vAlign w:val="center"/>
                  </w:tcPr>
                  <w:p w:rsidR="00A47A34" w:rsidRDefault="00A47A34" w:rsidP="00187D26">
                    <w:r w:rsidRPr="00BA3D56">
                      <w:t>243,963.28</w:t>
                    </w:r>
                  </w:p>
                </w:tc>
                <w:tc>
                  <w:tcPr>
                    <w:tcW w:w="661" w:type="pct"/>
                    <w:vAlign w:val="center"/>
                  </w:tcPr>
                  <w:p w:rsidR="00A47A34" w:rsidRDefault="00A47A34" w:rsidP="00187D26"/>
                </w:tc>
                <w:tc>
                  <w:tcPr>
                    <w:tcW w:w="669" w:type="pct"/>
                  </w:tcPr>
                  <w:p w:rsidR="00A47A34" w:rsidRDefault="00A47A34" w:rsidP="00187D26">
                    <w:pPr>
                      <w:jc w:val="right"/>
                      <w:rPr>
                        <w:szCs w:val="21"/>
                      </w:rPr>
                    </w:pPr>
                    <w:r w:rsidRPr="00BA3D56">
                      <w:rPr>
                        <w:szCs w:val="21"/>
                      </w:rPr>
                      <w:t>243,963.28</w:t>
                    </w:r>
                  </w:p>
                </w:tc>
              </w:tr>
            </w:sdtContent>
          </w:sdt>
          <w:tr w:rsidR="00A47A34" w:rsidTr="00187D26">
            <w:trPr>
              <w:cantSplit/>
            </w:trPr>
            <w:tc>
              <w:tcPr>
                <w:tcW w:w="1041" w:type="pct"/>
              </w:tcPr>
              <w:p w:rsidR="00A47A34" w:rsidRDefault="00A47A34" w:rsidP="00187D26">
                <w:pPr>
                  <w:rPr>
                    <w:szCs w:val="21"/>
                  </w:rPr>
                </w:pPr>
                <w:r>
                  <w:t>PM16 竖纹</w:t>
                </w:r>
                <w:proofErr w:type="gramStart"/>
                <w:r>
                  <w:t>辊</w:t>
                </w:r>
                <w:proofErr w:type="gramEnd"/>
                <w:r>
                  <w:t>返修</w:t>
                </w:r>
              </w:p>
            </w:tc>
            <w:tc>
              <w:tcPr>
                <w:tcW w:w="661" w:type="pct"/>
              </w:tcPr>
              <w:p w:rsidR="00A47A34" w:rsidRDefault="00A47A34" w:rsidP="00187D26">
                <w:pPr>
                  <w:ind w:right="105"/>
                  <w:jc w:val="right"/>
                  <w:rPr>
                    <w:szCs w:val="21"/>
                  </w:rPr>
                </w:pPr>
                <w:r>
                  <w:rPr>
                    <w:szCs w:val="21"/>
                  </w:rPr>
                  <w:t>718,547.24</w:t>
                </w:r>
              </w:p>
            </w:tc>
            <w:tc>
              <w:tcPr>
                <w:tcW w:w="661" w:type="pct"/>
              </w:tcPr>
              <w:p w:rsidR="00A47A34" w:rsidRDefault="00A47A34" w:rsidP="00187D26">
                <w:pPr>
                  <w:ind w:right="73"/>
                  <w:jc w:val="right"/>
                  <w:rPr>
                    <w:szCs w:val="21"/>
                  </w:rPr>
                </w:pPr>
              </w:p>
            </w:tc>
            <w:tc>
              <w:tcPr>
                <w:tcW w:w="654" w:type="pct"/>
              </w:tcPr>
              <w:p w:rsidR="00A47A34" w:rsidRDefault="00A47A34" w:rsidP="00187D26">
                <w:pPr>
                  <w:ind w:right="73"/>
                  <w:jc w:val="right"/>
                  <w:rPr>
                    <w:szCs w:val="21"/>
                  </w:rPr>
                </w:pPr>
                <w:r>
                  <w:rPr>
                    <w:szCs w:val="21"/>
                  </w:rPr>
                  <w:t>718,547.24</w:t>
                </w:r>
              </w:p>
            </w:tc>
            <w:tc>
              <w:tcPr>
                <w:tcW w:w="653" w:type="pct"/>
              </w:tcPr>
              <w:p w:rsidR="00A47A34" w:rsidRDefault="00A47A34" w:rsidP="00187D26">
                <w:pPr>
                  <w:jc w:val="right"/>
                  <w:rPr>
                    <w:szCs w:val="21"/>
                  </w:rPr>
                </w:pPr>
                <w:r>
                  <w:rPr>
                    <w:szCs w:val="21"/>
                  </w:rPr>
                  <w:t>718,547.24</w:t>
                </w:r>
              </w:p>
            </w:tc>
            <w:tc>
              <w:tcPr>
                <w:tcW w:w="661" w:type="pct"/>
              </w:tcPr>
              <w:p w:rsidR="00A47A34" w:rsidRDefault="00A47A34" w:rsidP="00187D26">
                <w:pPr>
                  <w:jc w:val="right"/>
                  <w:rPr>
                    <w:szCs w:val="21"/>
                  </w:rPr>
                </w:pPr>
              </w:p>
            </w:tc>
            <w:tc>
              <w:tcPr>
                <w:tcW w:w="669" w:type="pct"/>
              </w:tcPr>
              <w:p w:rsidR="00A47A34" w:rsidRDefault="00A47A34" w:rsidP="00187D26">
                <w:pPr>
                  <w:jc w:val="right"/>
                  <w:rPr>
                    <w:szCs w:val="21"/>
                  </w:rPr>
                </w:pPr>
                <w:r>
                  <w:rPr>
                    <w:szCs w:val="21"/>
                  </w:rPr>
                  <w:t>718,547.24</w:t>
                </w:r>
              </w:p>
            </w:tc>
          </w:tr>
          <w:tr w:rsidR="00A47A34" w:rsidTr="00187D26">
            <w:trPr>
              <w:cantSplit/>
            </w:trPr>
            <w:tc>
              <w:tcPr>
                <w:tcW w:w="1041" w:type="pct"/>
              </w:tcPr>
              <w:p w:rsidR="00A47A34" w:rsidRDefault="00A47A34" w:rsidP="00187D26">
                <w:pPr>
                  <w:rPr>
                    <w:szCs w:val="21"/>
                  </w:rPr>
                </w:pPr>
                <w:r>
                  <w:t>T1 网</w:t>
                </w:r>
                <w:proofErr w:type="gramStart"/>
                <w:r>
                  <w:t>笼改造</w:t>
                </w:r>
                <w:proofErr w:type="gramEnd"/>
                <w:r>
                  <w:t>项目</w:t>
                </w:r>
              </w:p>
            </w:tc>
            <w:tc>
              <w:tcPr>
                <w:tcW w:w="661" w:type="pct"/>
              </w:tcPr>
              <w:p w:rsidR="00A47A34" w:rsidRDefault="00A47A34" w:rsidP="00187D26">
                <w:pPr>
                  <w:ind w:right="105"/>
                  <w:jc w:val="right"/>
                  <w:rPr>
                    <w:szCs w:val="21"/>
                  </w:rPr>
                </w:pPr>
                <w:r>
                  <w:rPr>
                    <w:szCs w:val="21"/>
                  </w:rPr>
                  <w:t>2,168,581.61</w:t>
                </w:r>
              </w:p>
            </w:tc>
            <w:tc>
              <w:tcPr>
                <w:tcW w:w="661" w:type="pct"/>
              </w:tcPr>
              <w:p w:rsidR="00A47A34" w:rsidRDefault="00A47A34" w:rsidP="00187D26">
                <w:pPr>
                  <w:ind w:right="73"/>
                  <w:jc w:val="right"/>
                  <w:rPr>
                    <w:szCs w:val="21"/>
                  </w:rPr>
                </w:pPr>
              </w:p>
            </w:tc>
            <w:tc>
              <w:tcPr>
                <w:tcW w:w="654" w:type="pct"/>
              </w:tcPr>
              <w:p w:rsidR="00A47A34" w:rsidRDefault="00A47A34" w:rsidP="00187D26">
                <w:pPr>
                  <w:ind w:right="73"/>
                  <w:jc w:val="right"/>
                  <w:rPr>
                    <w:szCs w:val="21"/>
                  </w:rPr>
                </w:pPr>
                <w:r>
                  <w:rPr>
                    <w:szCs w:val="21"/>
                  </w:rPr>
                  <w:t>2,168,581.61</w:t>
                </w:r>
              </w:p>
            </w:tc>
            <w:tc>
              <w:tcPr>
                <w:tcW w:w="653" w:type="pct"/>
              </w:tcPr>
              <w:p w:rsidR="00A47A34" w:rsidRDefault="00A47A34" w:rsidP="00187D26">
                <w:pPr>
                  <w:jc w:val="right"/>
                  <w:rPr>
                    <w:szCs w:val="21"/>
                  </w:rPr>
                </w:pPr>
                <w:r>
                  <w:rPr>
                    <w:szCs w:val="21"/>
                  </w:rPr>
                  <w:t>84.07</w:t>
                </w:r>
              </w:p>
            </w:tc>
            <w:tc>
              <w:tcPr>
                <w:tcW w:w="661" w:type="pct"/>
              </w:tcPr>
              <w:p w:rsidR="00A47A34" w:rsidRDefault="00A47A34" w:rsidP="00187D26">
                <w:pPr>
                  <w:jc w:val="right"/>
                  <w:rPr>
                    <w:szCs w:val="21"/>
                  </w:rPr>
                </w:pPr>
              </w:p>
            </w:tc>
            <w:tc>
              <w:tcPr>
                <w:tcW w:w="669" w:type="pct"/>
              </w:tcPr>
              <w:p w:rsidR="00A47A34" w:rsidRDefault="00A47A34" w:rsidP="00187D26">
                <w:pPr>
                  <w:jc w:val="right"/>
                  <w:rPr>
                    <w:szCs w:val="21"/>
                  </w:rPr>
                </w:pPr>
                <w:r>
                  <w:rPr>
                    <w:szCs w:val="21"/>
                  </w:rPr>
                  <w:t>84.07</w:t>
                </w:r>
              </w:p>
            </w:tc>
          </w:tr>
          <w:tr w:rsidR="00A47A34" w:rsidTr="00187D26">
            <w:trPr>
              <w:cantSplit/>
            </w:trPr>
            <w:tc>
              <w:tcPr>
                <w:tcW w:w="1041" w:type="pct"/>
              </w:tcPr>
              <w:p w:rsidR="00A47A34" w:rsidRPr="008619D6" w:rsidRDefault="00A47A34" w:rsidP="00187D26">
                <w:r>
                  <w:rPr>
                    <w:rStyle w:val="fontstyle01"/>
                    <w:rFonts w:hint="default"/>
                  </w:rPr>
                  <w:t>汉麻纤维全无氯漂白科技攻关项目</w:t>
                </w:r>
              </w:p>
            </w:tc>
            <w:tc>
              <w:tcPr>
                <w:tcW w:w="661" w:type="pct"/>
              </w:tcPr>
              <w:p w:rsidR="00A47A34" w:rsidRDefault="00A47A34" w:rsidP="00187D26">
                <w:pPr>
                  <w:ind w:right="105"/>
                  <w:jc w:val="right"/>
                  <w:rPr>
                    <w:szCs w:val="21"/>
                  </w:rPr>
                </w:pPr>
                <w:r>
                  <w:rPr>
                    <w:szCs w:val="21"/>
                  </w:rPr>
                  <w:t>12,208,553.18</w:t>
                </w:r>
              </w:p>
            </w:tc>
            <w:tc>
              <w:tcPr>
                <w:tcW w:w="661" w:type="pct"/>
              </w:tcPr>
              <w:p w:rsidR="00A47A34" w:rsidRDefault="00A47A34" w:rsidP="00187D26">
                <w:pPr>
                  <w:ind w:right="73"/>
                  <w:jc w:val="right"/>
                  <w:rPr>
                    <w:szCs w:val="21"/>
                  </w:rPr>
                </w:pPr>
              </w:p>
            </w:tc>
            <w:tc>
              <w:tcPr>
                <w:tcW w:w="654" w:type="pct"/>
              </w:tcPr>
              <w:p w:rsidR="00A47A34" w:rsidRDefault="00A47A34" w:rsidP="00187D26">
                <w:pPr>
                  <w:ind w:right="73"/>
                  <w:jc w:val="right"/>
                  <w:rPr>
                    <w:szCs w:val="21"/>
                  </w:rPr>
                </w:pPr>
                <w:r>
                  <w:rPr>
                    <w:szCs w:val="21"/>
                  </w:rPr>
                  <w:t>12,208,553.18</w:t>
                </w:r>
              </w:p>
            </w:tc>
            <w:tc>
              <w:tcPr>
                <w:tcW w:w="653" w:type="pct"/>
              </w:tcPr>
              <w:p w:rsidR="00A47A34" w:rsidRDefault="00A47A34" w:rsidP="00187D26">
                <w:pPr>
                  <w:jc w:val="right"/>
                  <w:rPr>
                    <w:szCs w:val="21"/>
                  </w:rPr>
                </w:pPr>
                <w:r>
                  <w:rPr>
                    <w:szCs w:val="21"/>
                  </w:rPr>
                  <w:t>10,632.75</w:t>
                </w:r>
              </w:p>
            </w:tc>
            <w:tc>
              <w:tcPr>
                <w:tcW w:w="661" w:type="pct"/>
              </w:tcPr>
              <w:p w:rsidR="00A47A34" w:rsidRDefault="00A47A34" w:rsidP="00187D26">
                <w:pPr>
                  <w:jc w:val="right"/>
                  <w:rPr>
                    <w:szCs w:val="21"/>
                  </w:rPr>
                </w:pPr>
              </w:p>
            </w:tc>
            <w:tc>
              <w:tcPr>
                <w:tcW w:w="669" w:type="pct"/>
              </w:tcPr>
              <w:p w:rsidR="00A47A34" w:rsidRDefault="00A47A34" w:rsidP="00187D26">
                <w:pPr>
                  <w:jc w:val="right"/>
                  <w:rPr>
                    <w:szCs w:val="21"/>
                  </w:rPr>
                </w:pPr>
                <w:r>
                  <w:rPr>
                    <w:szCs w:val="21"/>
                  </w:rPr>
                  <w:t>10,632.75</w:t>
                </w:r>
              </w:p>
            </w:tc>
          </w:tr>
          <w:tr w:rsidR="00A47A34" w:rsidTr="00187D26">
            <w:trPr>
              <w:cantSplit/>
            </w:trPr>
            <w:tc>
              <w:tcPr>
                <w:tcW w:w="1041" w:type="pct"/>
              </w:tcPr>
              <w:p w:rsidR="00A47A34" w:rsidRPr="008619D6" w:rsidRDefault="00A47A34" w:rsidP="00187D26">
                <w:r w:rsidRPr="00A47A34">
                  <w:lastRenderedPageBreak/>
                  <w:t>T4纸机改造项目</w:t>
                </w:r>
              </w:p>
            </w:tc>
            <w:tc>
              <w:tcPr>
                <w:tcW w:w="661" w:type="pct"/>
              </w:tcPr>
              <w:p w:rsidR="00A47A34" w:rsidRDefault="00A47A34" w:rsidP="00187D26">
                <w:pPr>
                  <w:ind w:right="105"/>
                  <w:jc w:val="right"/>
                  <w:rPr>
                    <w:szCs w:val="21"/>
                  </w:rPr>
                </w:pPr>
                <w:r>
                  <w:rPr>
                    <w:rFonts w:hint="eastAsia"/>
                    <w:szCs w:val="21"/>
                  </w:rPr>
                  <w:t>2</w:t>
                </w:r>
                <w:r>
                  <w:rPr>
                    <w:szCs w:val="21"/>
                  </w:rPr>
                  <w:t>,186</w:t>
                </w:r>
                <w:r>
                  <w:rPr>
                    <w:rFonts w:hint="eastAsia"/>
                    <w:szCs w:val="21"/>
                  </w:rPr>
                  <w:t>,</w:t>
                </w:r>
                <w:r>
                  <w:rPr>
                    <w:szCs w:val="21"/>
                  </w:rPr>
                  <w:t>711.88</w:t>
                </w:r>
              </w:p>
            </w:tc>
            <w:tc>
              <w:tcPr>
                <w:tcW w:w="661" w:type="pct"/>
              </w:tcPr>
              <w:p w:rsidR="00A47A34" w:rsidRDefault="00A47A34" w:rsidP="00187D26">
                <w:pPr>
                  <w:ind w:right="73"/>
                  <w:jc w:val="right"/>
                  <w:rPr>
                    <w:szCs w:val="21"/>
                  </w:rPr>
                </w:pPr>
              </w:p>
            </w:tc>
            <w:tc>
              <w:tcPr>
                <w:tcW w:w="654" w:type="pct"/>
              </w:tcPr>
              <w:p w:rsidR="00A47A34" w:rsidRDefault="00A47A34" w:rsidP="00187D26">
                <w:pPr>
                  <w:ind w:right="73"/>
                  <w:jc w:val="right"/>
                  <w:rPr>
                    <w:szCs w:val="21"/>
                  </w:rPr>
                </w:pPr>
                <w:r>
                  <w:rPr>
                    <w:rFonts w:hint="eastAsia"/>
                    <w:szCs w:val="21"/>
                  </w:rPr>
                  <w:t>2</w:t>
                </w:r>
                <w:r>
                  <w:rPr>
                    <w:szCs w:val="21"/>
                  </w:rPr>
                  <w:t>,186,711.88</w:t>
                </w:r>
              </w:p>
            </w:tc>
            <w:tc>
              <w:tcPr>
                <w:tcW w:w="653" w:type="pct"/>
              </w:tcPr>
              <w:p w:rsidR="00A47A34" w:rsidRDefault="00A47A34" w:rsidP="00187D26">
                <w:pPr>
                  <w:jc w:val="right"/>
                  <w:rPr>
                    <w:szCs w:val="21"/>
                  </w:rPr>
                </w:pPr>
              </w:p>
            </w:tc>
            <w:tc>
              <w:tcPr>
                <w:tcW w:w="661" w:type="pct"/>
              </w:tcPr>
              <w:p w:rsidR="00A47A34" w:rsidRDefault="00A47A34" w:rsidP="00187D26">
                <w:pPr>
                  <w:jc w:val="right"/>
                  <w:rPr>
                    <w:szCs w:val="21"/>
                  </w:rPr>
                </w:pPr>
              </w:p>
            </w:tc>
            <w:tc>
              <w:tcPr>
                <w:tcW w:w="669" w:type="pct"/>
              </w:tcPr>
              <w:p w:rsidR="00A47A34" w:rsidRDefault="00A47A34" w:rsidP="00187D26">
                <w:pPr>
                  <w:jc w:val="right"/>
                  <w:rPr>
                    <w:szCs w:val="21"/>
                  </w:rPr>
                </w:pPr>
              </w:p>
            </w:tc>
          </w:tr>
          <w:tr w:rsidR="00A47A34" w:rsidTr="00187D26">
            <w:trPr>
              <w:cantSplit/>
            </w:trPr>
            <w:tc>
              <w:tcPr>
                <w:tcW w:w="1041" w:type="pct"/>
              </w:tcPr>
              <w:p w:rsidR="00A47A34" w:rsidRPr="008619D6" w:rsidRDefault="00A47A34" w:rsidP="00187D26">
                <w:r w:rsidRPr="00A47A34">
                  <w:t>PM18质量提升完善项目</w:t>
                </w:r>
              </w:p>
            </w:tc>
            <w:tc>
              <w:tcPr>
                <w:tcW w:w="661" w:type="pct"/>
              </w:tcPr>
              <w:p w:rsidR="00A47A34" w:rsidRDefault="00A47A34" w:rsidP="00187D26">
                <w:pPr>
                  <w:ind w:right="105"/>
                  <w:jc w:val="right"/>
                  <w:rPr>
                    <w:szCs w:val="21"/>
                  </w:rPr>
                </w:pPr>
                <w:r>
                  <w:rPr>
                    <w:rFonts w:hint="eastAsia"/>
                    <w:szCs w:val="21"/>
                  </w:rPr>
                  <w:t>1</w:t>
                </w:r>
                <w:r>
                  <w:rPr>
                    <w:szCs w:val="21"/>
                  </w:rPr>
                  <w:t>,262,944.17</w:t>
                </w:r>
              </w:p>
            </w:tc>
            <w:tc>
              <w:tcPr>
                <w:tcW w:w="661" w:type="pct"/>
              </w:tcPr>
              <w:p w:rsidR="00A47A34" w:rsidRDefault="00A47A34" w:rsidP="00187D26">
                <w:pPr>
                  <w:ind w:right="73"/>
                  <w:jc w:val="right"/>
                  <w:rPr>
                    <w:szCs w:val="21"/>
                  </w:rPr>
                </w:pPr>
              </w:p>
            </w:tc>
            <w:tc>
              <w:tcPr>
                <w:tcW w:w="654" w:type="pct"/>
              </w:tcPr>
              <w:p w:rsidR="00A47A34" w:rsidRDefault="00A47A34" w:rsidP="00187D26">
                <w:pPr>
                  <w:ind w:right="73"/>
                  <w:jc w:val="right"/>
                  <w:rPr>
                    <w:szCs w:val="21"/>
                  </w:rPr>
                </w:pPr>
                <w:r>
                  <w:rPr>
                    <w:rFonts w:hint="eastAsia"/>
                    <w:szCs w:val="21"/>
                  </w:rPr>
                  <w:t>1</w:t>
                </w:r>
                <w:r>
                  <w:rPr>
                    <w:szCs w:val="21"/>
                  </w:rPr>
                  <w:t>,262,944.17</w:t>
                </w:r>
              </w:p>
            </w:tc>
            <w:tc>
              <w:tcPr>
                <w:tcW w:w="653" w:type="pct"/>
              </w:tcPr>
              <w:p w:rsidR="00A47A34" w:rsidRDefault="00A47A34" w:rsidP="00187D26">
                <w:pPr>
                  <w:jc w:val="right"/>
                  <w:rPr>
                    <w:szCs w:val="21"/>
                  </w:rPr>
                </w:pPr>
              </w:p>
            </w:tc>
            <w:tc>
              <w:tcPr>
                <w:tcW w:w="661" w:type="pct"/>
              </w:tcPr>
              <w:p w:rsidR="00A47A34" w:rsidRDefault="00A47A34" w:rsidP="00187D26">
                <w:pPr>
                  <w:jc w:val="right"/>
                  <w:rPr>
                    <w:szCs w:val="21"/>
                  </w:rPr>
                </w:pPr>
              </w:p>
            </w:tc>
            <w:tc>
              <w:tcPr>
                <w:tcW w:w="669" w:type="pct"/>
              </w:tcPr>
              <w:p w:rsidR="00A47A34" w:rsidRDefault="00A47A34" w:rsidP="00187D26">
                <w:pPr>
                  <w:jc w:val="right"/>
                  <w:rPr>
                    <w:szCs w:val="21"/>
                  </w:rPr>
                </w:pPr>
              </w:p>
            </w:tc>
          </w:tr>
          <w:tr w:rsidR="00A47A34" w:rsidTr="00187D26">
            <w:trPr>
              <w:cantSplit/>
            </w:trPr>
            <w:tc>
              <w:tcPr>
                <w:tcW w:w="1041" w:type="pct"/>
              </w:tcPr>
              <w:p w:rsidR="00A47A34" w:rsidRPr="008619D6" w:rsidRDefault="00A47A34" w:rsidP="00187D26">
                <w:r w:rsidRPr="00A47A34">
                  <w:t>PM13/18增加</w:t>
                </w:r>
                <w:proofErr w:type="gramStart"/>
                <w:r w:rsidRPr="00A47A34">
                  <w:t>喷浆口</w:t>
                </w:r>
                <w:proofErr w:type="gramEnd"/>
                <w:r w:rsidRPr="00A47A34">
                  <w:t>自动调节装置</w:t>
                </w:r>
              </w:p>
            </w:tc>
            <w:tc>
              <w:tcPr>
                <w:tcW w:w="661" w:type="pct"/>
              </w:tcPr>
              <w:p w:rsidR="00A47A34" w:rsidRDefault="00A47A34" w:rsidP="00187D26">
                <w:pPr>
                  <w:ind w:right="105"/>
                  <w:jc w:val="right"/>
                  <w:rPr>
                    <w:szCs w:val="21"/>
                  </w:rPr>
                </w:pPr>
                <w:r>
                  <w:rPr>
                    <w:rFonts w:hint="eastAsia"/>
                    <w:szCs w:val="21"/>
                  </w:rPr>
                  <w:t>1</w:t>
                </w:r>
                <w:r>
                  <w:rPr>
                    <w:szCs w:val="21"/>
                  </w:rPr>
                  <w:t>,345,132.74</w:t>
                </w:r>
              </w:p>
            </w:tc>
            <w:tc>
              <w:tcPr>
                <w:tcW w:w="661" w:type="pct"/>
              </w:tcPr>
              <w:p w:rsidR="00A47A34" w:rsidRDefault="00A47A34" w:rsidP="00187D26">
                <w:pPr>
                  <w:ind w:right="73"/>
                  <w:jc w:val="right"/>
                  <w:rPr>
                    <w:szCs w:val="21"/>
                  </w:rPr>
                </w:pPr>
              </w:p>
            </w:tc>
            <w:tc>
              <w:tcPr>
                <w:tcW w:w="654" w:type="pct"/>
              </w:tcPr>
              <w:p w:rsidR="00A47A34" w:rsidRDefault="00A47A34" w:rsidP="00187D26">
                <w:pPr>
                  <w:ind w:right="73"/>
                  <w:jc w:val="right"/>
                  <w:rPr>
                    <w:szCs w:val="21"/>
                  </w:rPr>
                </w:pPr>
                <w:r w:rsidRPr="00A47A34">
                  <w:rPr>
                    <w:szCs w:val="21"/>
                  </w:rPr>
                  <w:t>1,345,132.74</w:t>
                </w:r>
              </w:p>
            </w:tc>
            <w:tc>
              <w:tcPr>
                <w:tcW w:w="653" w:type="pct"/>
              </w:tcPr>
              <w:p w:rsidR="00A47A34" w:rsidRDefault="00A47A34" w:rsidP="00187D26">
                <w:pPr>
                  <w:jc w:val="right"/>
                  <w:rPr>
                    <w:szCs w:val="21"/>
                  </w:rPr>
                </w:pPr>
              </w:p>
            </w:tc>
            <w:tc>
              <w:tcPr>
                <w:tcW w:w="661" w:type="pct"/>
              </w:tcPr>
              <w:p w:rsidR="00A47A34" w:rsidRDefault="00A47A34" w:rsidP="00187D26">
                <w:pPr>
                  <w:jc w:val="right"/>
                  <w:rPr>
                    <w:szCs w:val="21"/>
                  </w:rPr>
                </w:pPr>
              </w:p>
            </w:tc>
            <w:tc>
              <w:tcPr>
                <w:tcW w:w="669" w:type="pct"/>
              </w:tcPr>
              <w:p w:rsidR="00A47A34" w:rsidRDefault="00A47A34" w:rsidP="00187D26">
                <w:pPr>
                  <w:jc w:val="right"/>
                  <w:rPr>
                    <w:szCs w:val="21"/>
                  </w:rPr>
                </w:pPr>
              </w:p>
            </w:tc>
          </w:tr>
          <w:tr w:rsidR="00A47A34" w:rsidTr="00187D26">
            <w:trPr>
              <w:cantSplit/>
            </w:trPr>
            <w:tc>
              <w:tcPr>
                <w:tcW w:w="1041" w:type="pct"/>
              </w:tcPr>
              <w:p w:rsidR="00A47A34" w:rsidRPr="008619D6" w:rsidRDefault="00A47A34" w:rsidP="00187D26">
                <w:r>
                  <w:rPr>
                    <w:rFonts w:hint="eastAsia"/>
                  </w:rPr>
                  <w:t>其他</w:t>
                </w:r>
              </w:p>
            </w:tc>
            <w:tc>
              <w:tcPr>
                <w:tcW w:w="661" w:type="pct"/>
              </w:tcPr>
              <w:p w:rsidR="00A47A34" w:rsidRDefault="00A47A34" w:rsidP="00187D26">
                <w:pPr>
                  <w:ind w:right="105"/>
                  <w:jc w:val="right"/>
                  <w:rPr>
                    <w:szCs w:val="21"/>
                  </w:rPr>
                </w:pPr>
                <w:r>
                  <w:rPr>
                    <w:rFonts w:hint="eastAsia"/>
                    <w:szCs w:val="21"/>
                  </w:rPr>
                  <w:t>7</w:t>
                </w:r>
                <w:r>
                  <w:rPr>
                    <w:szCs w:val="21"/>
                  </w:rPr>
                  <w:t>,360,941.68</w:t>
                </w:r>
              </w:p>
            </w:tc>
            <w:tc>
              <w:tcPr>
                <w:tcW w:w="661" w:type="pct"/>
              </w:tcPr>
              <w:p w:rsidR="00A47A34" w:rsidRDefault="00A47A34" w:rsidP="00187D26">
                <w:pPr>
                  <w:ind w:right="73"/>
                  <w:jc w:val="right"/>
                  <w:rPr>
                    <w:szCs w:val="21"/>
                  </w:rPr>
                </w:pPr>
              </w:p>
            </w:tc>
            <w:tc>
              <w:tcPr>
                <w:tcW w:w="654" w:type="pct"/>
              </w:tcPr>
              <w:p w:rsidR="00A47A34" w:rsidRDefault="00C850E4" w:rsidP="00187D26">
                <w:pPr>
                  <w:ind w:right="73"/>
                  <w:jc w:val="right"/>
                  <w:rPr>
                    <w:szCs w:val="21"/>
                  </w:rPr>
                </w:pPr>
                <w:r>
                  <w:rPr>
                    <w:rFonts w:hint="eastAsia"/>
                    <w:szCs w:val="21"/>
                  </w:rPr>
                  <w:t>7</w:t>
                </w:r>
                <w:r>
                  <w:rPr>
                    <w:szCs w:val="21"/>
                  </w:rPr>
                  <w:t>,360,941.68</w:t>
                </w:r>
              </w:p>
            </w:tc>
            <w:tc>
              <w:tcPr>
                <w:tcW w:w="653" w:type="pct"/>
              </w:tcPr>
              <w:p w:rsidR="00A47A34" w:rsidRDefault="00A47A34" w:rsidP="00187D26">
                <w:pPr>
                  <w:jc w:val="right"/>
                  <w:rPr>
                    <w:szCs w:val="21"/>
                  </w:rPr>
                </w:pPr>
              </w:p>
            </w:tc>
            <w:tc>
              <w:tcPr>
                <w:tcW w:w="661" w:type="pct"/>
              </w:tcPr>
              <w:p w:rsidR="00A47A34" w:rsidRDefault="00A47A34" w:rsidP="00187D26">
                <w:pPr>
                  <w:jc w:val="right"/>
                  <w:rPr>
                    <w:szCs w:val="21"/>
                  </w:rPr>
                </w:pPr>
              </w:p>
            </w:tc>
            <w:tc>
              <w:tcPr>
                <w:tcW w:w="669" w:type="pct"/>
              </w:tcPr>
              <w:p w:rsidR="00A47A34" w:rsidRDefault="00A47A34" w:rsidP="00187D26">
                <w:pPr>
                  <w:jc w:val="right"/>
                  <w:rPr>
                    <w:szCs w:val="21"/>
                  </w:rPr>
                </w:pPr>
              </w:p>
            </w:tc>
          </w:tr>
          <w:tr w:rsidR="00A47A34" w:rsidRPr="008619D6" w:rsidTr="00187D26">
            <w:trPr>
              <w:cantSplit/>
            </w:trPr>
            <w:sdt>
              <w:sdtPr>
                <w:tag w:val="_PLD_fb8a9351bc5144ab907a84376899a536"/>
                <w:id w:val="688727497"/>
                <w:lock w:val="sdtLocked"/>
              </w:sdtPr>
              <w:sdtContent>
                <w:tc>
                  <w:tcPr>
                    <w:tcW w:w="1041" w:type="pct"/>
                    <w:vAlign w:val="center"/>
                  </w:tcPr>
                  <w:p w:rsidR="00A47A34" w:rsidRDefault="00A47A34" w:rsidP="00187D26">
                    <w:pPr>
                      <w:jc w:val="center"/>
                      <w:rPr>
                        <w:szCs w:val="21"/>
                      </w:rPr>
                    </w:pPr>
                    <w:r>
                      <w:rPr>
                        <w:rFonts w:hint="eastAsia"/>
                        <w:szCs w:val="21"/>
                      </w:rPr>
                      <w:t>合计</w:t>
                    </w:r>
                  </w:p>
                </w:tc>
              </w:sdtContent>
            </w:sdt>
            <w:tc>
              <w:tcPr>
                <w:tcW w:w="661" w:type="pct"/>
              </w:tcPr>
              <w:p w:rsidR="00A47A34" w:rsidRPr="008619D6" w:rsidRDefault="00A47A34" w:rsidP="00187D26">
                <w:r>
                  <w:t>42,645,108.87</w:t>
                </w:r>
              </w:p>
            </w:tc>
            <w:tc>
              <w:tcPr>
                <w:tcW w:w="661" w:type="pct"/>
              </w:tcPr>
              <w:p w:rsidR="00A47A34" w:rsidRPr="008619D6" w:rsidRDefault="00A47A34" w:rsidP="00187D26"/>
            </w:tc>
            <w:tc>
              <w:tcPr>
                <w:tcW w:w="654" w:type="pct"/>
              </w:tcPr>
              <w:p w:rsidR="00A47A34" w:rsidRPr="008619D6" w:rsidRDefault="00A47A34" w:rsidP="00187D26">
                <w:r>
                  <w:t>42,645,108.87</w:t>
                </w:r>
              </w:p>
            </w:tc>
            <w:tc>
              <w:tcPr>
                <w:tcW w:w="653" w:type="pct"/>
              </w:tcPr>
              <w:p w:rsidR="00A47A34" w:rsidRPr="008619D6" w:rsidRDefault="00A47A34" w:rsidP="00187D26">
                <w:r>
                  <w:t>973,227.34</w:t>
                </w:r>
              </w:p>
            </w:tc>
            <w:tc>
              <w:tcPr>
                <w:tcW w:w="661" w:type="pct"/>
              </w:tcPr>
              <w:p w:rsidR="00A47A34" w:rsidRPr="008619D6" w:rsidRDefault="00A47A34" w:rsidP="00187D26"/>
            </w:tc>
            <w:tc>
              <w:tcPr>
                <w:tcW w:w="669" w:type="pct"/>
              </w:tcPr>
              <w:p w:rsidR="00A47A34" w:rsidRPr="008619D6" w:rsidRDefault="00A47A34" w:rsidP="00187D26">
                <w:r>
                  <w:t>973,227.34</w:t>
                </w:r>
              </w:p>
            </w:tc>
          </w:tr>
        </w:tbl>
        <w:p w:rsidR="00A47A34" w:rsidRDefault="00A47A34"/>
        <w:p w:rsidR="00076FD1" w:rsidRPr="008619D6" w:rsidRDefault="00703427" w:rsidP="008619D6"/>
      </w:sdtContent>
    </w:sdt>
    <w:p w:rsidR="00076FD1" w:rsidRDefault="00076FD1">
      <w:pPr>
        <w:snapToGrid w:val="0"/>
        <w:spacing w:line="240" w:lineRule="atLeast"/>
        <w:ind w:rightChars="-416" w:right="-998"/>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076FD1" w:rsidRDefault="001D52FB">
          <w:pPr>
            <w:pStyle w:val="4"/>
            <w:numPr>
              <w:ilvl w:val="0"/>
              <w:numId w:val="48"/>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rsidR="00076FD1" w:rsidRDefault="001D52F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527"/>
            <w:gridCol w:w="407"/>
            <w:gridCol w:w="1262"/>
            <w:gridCol w:w="1695"/>
            <w:gridCol w:w="390"/>
            <w:gridCol w:w="416"/>
            <w:gridCol w:w="1622"/>
            <w:gridCol w:w="422"/>
            <w:gridCol w:w="415"/>
            <w:gridCol w:w="418"/>
            <w:gridCol w:w="543"/>
            <w:gridCol w:w="422"/>
            <w:gridCol w:w="356"/>
          </w:tblGrid>
          <w:tr w:rsidR="00076FD1" w:rsidTr="00DE0121">
            <w:trPr>
              <w:cantSplit/>
            </w:trPr>
            <w:sdt>
              <w:sdtPr>
                <w:tag w:val="_PLD_911d5911af294d4f9d2b6b16b5f6c08b"/>
                <w:id w:val="-1974818418"/>
                <w:lock w:val="sdtLocked"/>
              </w:sdtPr>
              <w:sdtContent>
                <w:tc>
                  <w:tcPr>
                    <w:tcW w:w="296" w:type="pct"/>
                    <w:shd w:val="clear" w:color="auto" w:fill="auto"/>
                    <w:vAlign w:val="center"/>
                  </w:tcPr>
                  <w:p w:rsidR="00076FD1" w:rsidRDefault="001D52FB">
                    <w:pPr>
                      <w:ind w:right="105"/>
                      <w:jc w:val="center"/>
                      <w:rPr>
                        <w:szCs w:val="21"/>
                      </w:rPr>
                    </w:pPr>
                    <w:r>
                      <w:rPr>
                        <w:rFonts w:hint="eastAsia"/>
                        <w:szCs w:val="21"/>
                      </w:rPr>
                      <w:t>项目名称</w:t>
                    </w:r>
                  </w:p>
                </w:tc>
              </w:sdtContent>
            </w:sdt>
            <w:sdt>
              <w:sdtPr>
                <w:tag w:val="_PLD_667404be40294d63b853abf58a9d185f"/>
                <w:id w:val="326870756"/>
                <w:lock w:val="sdtLocked"/>
              </w:sdtPr>
              <w:sdtContent>
                <w:tc>
                  <w:tcPr>
                    <w:tcW w:w="229" w:type="pct"/>
                    <w:shd w:val="clear" w:color="auto" w:fill="auto"/>
                    <w:vAlign w:val="center"/>
                  </w:tcPr>
                  <w:p w:rsidR="00076FD1" w:rsidRDefault="001D52FB">
                    <w:pPr>
                      <w:ind w:right="105"/>
                      <w:jc w:val="center"/>
                      <w:rPr>
                        <w:szCs w:val="21"/>
                      </w:rPr>
                    </w:pPr>
                    <w:r>
                      <w:rPr>
                        <w:rFonts w:hint="eastAsia"/>
                        <w:szCs w:val="21"/>
                      </w:rPr>
                      <w:t>预算数</w:t>
                    </w:r>
                  </w:p>
                </w:tc>
              </w:sdtContent>
            </w:sdt>
            <w:sdt>
              <w:sdtPr>
                <w:tag w:val="_PLD_25c75ebdcb434964b5f5e8b512151b0b"/>
                <w:id w:val="-653069499"/>
                <w:lock w:val="sdtLocked"/>
              </w:sdtPr>
              <w:sdtContent>
                <w:tc>
                  <w:tcPr>
                    <w:tcW w:w="709" w:type="pct"/>
                    <w:shd w:val="clear" w:color="auto" w:fill="auto"/>
                    <w:vAlign w:val="center"/>
                  </w:tcPr>
                  <w:p w:rsidR="00076FD1" w:rsidRDefault="001D52FB">
                    <w:pPr>
                      <w:ind w:right="105"/>
                      <w:jc w:val="center"/>
                      <w:rPr>
                        <w:szCs w:val="21"/>
                      </w:rPr>
                    </w:pPr>
                    <w:r>
                      <w:rPr>
                        <w:rFonts w:hint="eastAsia"/>
                        <w:szCs w:val="21"/>
                      </w:rPr>
                      <w:t>期初</w:t>
                    </w:r>
                  </w:p>
                  <w:p w:rsidR="00076FD1" w:rsidRDefault="001D52FB">
                    <w:pPr>
                      <w:ind w:right="105"/>
                      <w:jc w:val="center"/>
                      <w:rPr>
                        <w:szCs w:val="21"/>
                      </w:rPr>
                    </w:pPr>
                    <w:r>
                      <w:rPr>
                        <w:rFonts w:hint="eastAsia"/>
                        <w:szCs w:val="21"/>
                      </w:rPr>
                      <w:t>余额</w:t>
                    </w:r>
                  </w:p>
                </w:tc>
              </w:sdtContent>
            </w:sdt>
            <w:sdt>
              <w:sdtPr>
                <w:tag w:val="_PLD_0117182ae7e24536a0996423ddcfa5f0"/>
                <w:id w:val="407195067"/>
                <w:lock w:val="sdtLocked"/>
              </w:sdtPr>
              <w:sdtContent>
                <w:tc>
                  <w:tcPr>
                    <w:tcW w:w="953" w:type="pct"/>
                    <w:shd w:val="clear" w:color="auto" w:fill="auto"/>
                    <w:vAlign w:val="center"/>
                  </w:tcPr>
                  <w:p w:rsidR="00076FD1" w:rsidRDefault="001D52FB">
                    <w:pPr>
                      <w:ind w:right="105"/>
                      <w:jc w:val="center"/>
                      <w:rPr>
                        <w:szCs w:val="21"/>
                      </w:rPr>
                    </w:pPr>
                    <w:r>
                      <w:rPr>
                        <w:rFonts w:hint="eastAsia"/>
                        <w:szCs w:val="21"/>
                      </w:rPr>
                      <w:t>本期增加金额</w:t>
                    </w:r>
                  </w:p>
                </w:tc>
              </w:sdtContent>
            </w:sdt>
            <w:sdt>
              <w:sdtPr>
                <w:tag w:val="_PLD_6db4feaec90f4eeeb4ed5fb04d298657"/>
                <w:id w:val="1429542801"/>
                <w:lock w:val="sdtLocked"/>
              </w:sdtPr>
              <w:sdtContent>
                <w:tc>
                  <w:tcPr>
                    <w:tcW w:w="219" w:type="pct"/>
                    <w:shd w:val="clear" w:color="auto" w:fill="auto"/>
                    <w:vAlign w:val="center"/>
                  </w:tcPr>
                  <w:p w:rsidR="00076FD1" w:rsidRDefault="001D52FB">
                    <w:pPr>
                      <w:ind w:right="73"/>
                      <w:jc w:val="center"/>
                      <w:rPr>
                        <w:szCs w:val="21"/>
                      </w:rPr>
                    </w:pPr>
                    <w:r>
                      <w:rPr>
                        <w:rFonts w:hint="eastAsia"/>
                        <w:szCs w:val="21"/>
                      </w:rPr>
                      <w:t>本期转入固定资产金额</w:t>
                    </w:r>
                  </w:p>
                </w:tc>
              </w:sdtContent>
            </w:sdt>
            <w:sdt>
              <w:sdtPr>
                <w:tag w:val="_PLD_1fe85c3ed6f84f6f85209149a9931055"/>
                <w:id w:val="1589196242"/>
                <w:lock w:val="sdtLocked"/>
              </w:sdtPr>
              <w:sdtContent>
                <w:tc>
                  <w:tcPr>
                    <w:tcW w:w="234" w:type="pct"/>
                    <w:shd w:val="clear" w:color="auto" w:fill="auto"/>
                    <w:vAlign w:val="center"/>
                  </w:tcPr>
                  <w:p w:rsidR="00076FD1" w:rsidRDefault="001D52FB">
                    <w:pPr>
                      <w:ind w:right="73"/>
                      <w:jc w:val="center"/>
                      <w:rPr>
                        <w:szCs w:val="21"/>
                      </w:rPr>
                    </w:pPr>
                    <w:r>
                      <w:rPr>
                        <w:rFonts w:hint="eastAsia"/>
                        <w:szCs w:val="21"/>
                      </w:rPr>
                      <w:t>本期其他减少金额</w:t>
                    </w:r>
                  </w:p>
                </w:tc>
              </w:sdtContent>
            </w:sdt>
            <w:sdt>
              <w:sdtPr>
                <w:tag w:val="_PLD_7954fe4b89f644d29865af249dfe8c3f"/>
                <w:id w:val="1786489"/>
                <w:lock w:val="sdtLocked"/>
              </w:sdtPr>
              <w:sdtContent>
                <w:tc>
                  <w:tcPr>
                    <w:tcW w:w="912" w:type="pct"/>
                    <w:vAlign w:val="center"/>
                  </w:tcPr>
                  <w:p w:rsidR="00076FD1" w:rsidRDefault="001D52FB">
                    <w:pPr>
                      <w:jc w:val="center"/>
                      <w:rPr>
                        <w:szCs w:val="21"/>
                      </w:rPr>
                    </w:pPr>
                    <w:r>
                      <w:rPr>
                        <w:rFonts w:hint="eastAsia"/>
                        <w:szCs w:val="21"/>
                      </w:rPr>
                      <w:t>期末</w:t>
                    </w:r>
                  </w:p>
                  <w:p w:rsidR="00076FD1" w:rsidRDefault="001D52FB">
                    <w:pPr>
                      <w:jc w:val="center"/>
                      <w:rPr>
                        <w:szCs w:val="21"/>
                      </w:rPr>
                    </w:pPr>
                    <w:r>
                      <w:rPr>
                        <w:rFonts w:hint="eastAsia"/>
                        <w:szCs w:val="21"/>
                      </w:rPr>
                      <w:t>余额</w:t>
                    </w:r>
                  </w:p>
                </w:tc>
              </w:sdtContent>
            </w:sdt>
            <w:sdt>
              <w:sdtPr>
                <w:tag w:val="_PLD_d9aa12b28eda4362b90372032218ea1a"/>
                <w:id w:val="1966532035"/>
                <w:lock w:val="sdtLocked"/>
              </w:sdtPr>
              <w:sdtContent>
                <w:tc>
                  <w:tcPr>
                    <w:tcW w:w="237" w:type="pct"/>
                    <w:shd w:val="clear" w:color="auto" w:fill="auto"/>
                    <w:vAlign w:val="center"/>
                  </w:tcPr>
                  <w:p w:rsidR="00076FD1" w:rsidRDefault="001D52FB">
                    <w:pPr>
                      <w:jc w:val="center"/>
                      <w:rPr>
                        <w:szCs w:val="21"/>
                      </w:rPr>
                    </w:pPr>
                    <w:r>
                      <w:rPr>
                        <w:rFonts w:hint="eastAsia"/>
                        <w:szCs w:val="21"/>
                      </w:rPr>
                      <w:t>工程累计投入占预算比例(%)</w:t>
                    </w:r>
                  </w:p>
                </w:tc>
              </w:sdtContent>
            </w:sdt>
            <w:sdt>
              <w:sdtPr>
                <w:tag w:val="_PLD_9e610c25eba14177abc9b359511cb935"/>
                <w:id w:val="-444463424"/>
                <w:lock w:val="sdtLocked"/>
              </w:sdtPr>
              <w:sdtContent>
                <w:tc>
                  <w:tcPr>
                    <w:tcW w:w="233" w:type="pct"/>
                    <w:shd w:val="clear" w:color="auto" w:fill="auto"/>
                    <w:vAlign w:val="center"/>
                  </w:tcPr>
                  <w:p w:rsidR="00076FD1" w:rsidRDefault="001D52FB">
                    <w:pPr>
                      <w:jc w:val="center"/>
                      <w:rPr>
                        <w:szCs w:val="21"/>
                      </w:rPr>
                    </w:pPr>
                    <w:r>
                      <w:rPr>
                        <w:rFonts w:hint="eastAsia"/>
                        <w:szCs w:val="21"/>
                      </w:rPr>
                      <w:t>工程进度</w:t>
                    </w:r>
                  </w:p>
                </w:tc>
              </w:sdtContent>
            </w:sdt>
            <w:sdt>
              <w:sdtPr>
                <w:tag w:val="_PLD_e89a95ddf6ab4a6abe2d40f64c95699a"/>
                <w:id w:val="757801759"/>
                <w:lock w:val="sdtLocked"/>
              </w:sdtPr>
              <w:sdtContent>
                <w:tc>
                  <w:tcPr>
                    <w:tcW w:w="235" w:type="pct"/>
                    <w:shd w:val="clear" w:color="auto" w:fill="auto"/>
                    <w:vAlign w:val="center"/>
                  </w:tcPr>
                  <w:p w:rsidR="00076FD1" w:rsidRDefault="001D52FB">
                    <w:pPr>
                      <w:jc w:val="center"/>
                      <w:rPr>
                        <w:szCs w:val="21"/>
                      </w:rPr>
                    </w:pPr>
                    <w:r>
                      <w:rPr>
                        <w:rFonts w:hint="eastAsia"/>
                        <w:szCs w:val="21"/>
                      </w:rPr>
                      <w:t>利息资本化累计金额</w:t>
                    </w:r>
                  </w:p>
                </w:tc>
              </w:sdtContent>
            </w:sdt>
            <w:sdt>
              <w:sdtPr>
                <w:tag w:val="_PLD_211048c05b944d8f9bfd1d37edfd2f6d"/>
                <w:id w:val="-1641111393"/>
                <w:lock w:val="sdtLocked"/>
              </w:sdtPr>
              <w:sdtContent>
                <w:tc>
                  <w:tcPr>
                    <w:tcW w:w="305" w:type="pct"/>
                    <w:shd w:val="clear" w:color="auto" w:fill="auto"/>
                    <w:vAlign w:val="center"/>
                  </w:tcPr>
                  <w:p w:rsidR="00076FD1" w:rsidRDefault="001D52FB">
                    <w:pPr>
                      <w:jc w:val="center"/>
                      <w:rPr>
                        <w:szCs w:val="21"/>
                      </w:rPr>
                    </w:pPr>
                    <w:r>
                      <w:rPr>
                        <w:rFonts w:hint="eastAsia"/>
                        <w:szCs w:val="21"/>
                      </w:rPr>
                      <w:t>其中：本期利息资本</w:t>
                    </w:r>
                    <w:proofErr w:type="gramStart"/>
                    <w:r>
                      <w:rPr>
                        <w:rFonts w:hint="eastAsia"/>
                        <w:szCs w:val="21"/>
                      </w:rPr>
                      <w:t>化金额</w:t>
                    </w:r>
                    <w:proofErr w:type="gramEnd"/>
                  </w:p>
                </w:tc>
              </w:sdtContent>
            </w:sdt>
            <w:sdt>
              <w:sdtPr>
                <w:tag w:val="_PLD_2cbfddfcd5e6493ba68633d99551c05f"/>
                <w:id w:val="1448048815"/>
                <w:lock w:val="sdtLocked"/>
              </w:sdtPr>
              <w:sdtContent>
                <w:tc>
                  <w:tcPr>
                    <w:tcW w:w="237" w:type="pct"/>
                    <w:shd w:val="clear" w:color="auto" w:fill="auto"/>
                    <w:vAlign w:val="center"/>
                  </w:tcPr>
                  <w:p w:rsidR="00076FD1" w:rsidRDefault="001D52FB">
                    <w:pPr>
                      <w:jc w:val="center"/>
                      <w:rPr>
                        <w:szCs w:val="21"/>
                      </w:rPr>
                    </w:pPr>
                    <w:r>
                      <w:rPr>
                        <w:rFonts w:hint="eastAsia"/>
                        <w:szCs w:val="21"/>
                      </w:rPr>
                      <w:t>本期利息资本化率(%)</w:t>
                    </w:r>
                  </w:p>
                </w:tc>
              </w:sdtContent>
            </w:sdt>
            <w:sdt>
              <w:sdtPr>
                <w:tag w:val="_PLD_39440674746d4382a4f99328187752a9"/>
                <w:id w:val="635070575"/>
                <w:lock w:val="sdtLocked"/>
              </w:sdtPr>
              <w:sdtContent>
                <w:tc>
                  <w:tcPr>
                    <w:tcW w:w="200" w:type="pct"/>
                    <w:shd w:val="clear" w:color="auto" w:fill="auto"/>
                    <w:vAlign w:val="center"/>
                  </w:tcPr>
                  <w:p w:rsidR="00076FD1" w:rsidRDefault="001D52FB">
                    <w:pPr>
                      <w:jc w:val="center"/>
                      <w:rPr>
                        <w:szCs w:val="21"/>
                      </w:rPr>
                    </w:pPr>
                    <w:r>
                      <w:rPr>
                        <w:rFonts w:hint="eastAsia"/>
                        <w:szCs w:val="21"/>
                      </w:rPr>
                      <w:t>资金来源</w:t>
                    </w:r>
                  </w:p>
                </w:tc>
              </w:sdtContent>
            </w:sdt>
          </w:tr>
          <w:sdt>
            <w:sdtPr>
              <w:rPr>
                <w:rFonts w:hint="eastAsia"/>
                <w:szCs w:val="21"/>
              </w:rPr>
              <w:alias w:val="在建工程明细"/>
              <w:tag w:val="_GBC_b84d9018f52b45beabeca7c2371cdc18"/>
              <w:id w:val="-757363226"/>
              <w:lock w:val="sdtLocked"/>
              <w:placeholder>
                <w:docPart w:val="GBC11111111111111111111111111111"/>
              </w:placeholder>
            </w:sdtPr>
            <w:sdtContent>
              <w:tr w:rsidR="00076FD1" w:rsidTr="00DE0121">
                <w:trPr>
                  <w:cantSplit/>
                </w:trPr>
                <w:tc>
                  <w:tcPr>
                    <w:tcW w:w="296" w:type="pct"/>
                    <w:shd w:val="clear" w:color="auto" w:fill="auto"/>
                  </w:tcPr>
                  <w:p w:rsidR="00076FD1" w:rsidRDefault="0041040B">
                    <w:pPr>
                      <w:ind w:right="105"/>
                      <w:rPr>
                        <w:szCs w:val="21"/>
                      </w:rPr>
                    </w:pPr>
                    <w:r w:rsidRPr="0041040B">
                      <w:rPr>
                        <w:szCs w:val="21"/>
                      </w:rPr>
                      <w:t>10#机改造项目</w:t>
                    </w:r>
                  </w:p>
                </w:tc>
                <w:tc>
                  <w:tcPr>
                    <w:tcW w:w="229" w:type="pct"/>
                    <w:shd w:val="clear" w:color="auto" w:fill="auto"/>
                  </w:tcPr>
                  <w:p w:rsidR="00076FD1" w:rsidRDefault="00076FD1">
                    <w:pPr>
                      <w:ind w:right="105"/>
                      <w:jc w:val="right"/>
                      <w:rPr>
                        <w:szCs w:val="21"/>
                      </w:rPr>
                    </w:pPr>
                  </w:p>
                </w:tc>
                <w:tc>
                  <w:tcPr>
                    <w:tcW w:w="709" w:type="pct"/>
                    <w:shd w:val="clear" w:color="auto" w:fill="auto"/>
                  </w:tcPr>
                  <w:p w:rsidR="00076FD1" w:rsidRDefault="0041040B">
                    <w:pPr>
                      <w:jc w:val="right"/>
                      <w:rPr>
                        <w:szCs w:val="21"/>
                      </w:rPr>
                    </w:pPr>
                    <w:r w:rsidRPr="0041040B">
                      <w:rPr>
                        <w:szCs w:val="21"/>
                      </w:rPr>
                      <w:t>243,963.28</w:t>
                    </w:r>
                  </w:p>
                </w:tc>
                <w:tc>
                  <w:tcPr>
                    <w:tcW w:w="953" w:type="pct"/>
                    <w:shd w:val="clear" w:color="auto" w:fill="auto"/>
                  </w:tcPr>
                  <w:p w:rsidR="00076FD1" w:rsidRDefault="0041040B">
                    <w:pPr>
                      <w:ind w:right="73"/>
                      <w:jc w:val="right"/>
                      <w:rPr>
                        <w:szCs w:val="21"/>
                      </w:rPr>
                    </w:pPr>
                    <w:r w:rsidRPr="0041040B">
                      <w:rPr>
                        <w:szCs w:val="21"/>
                      </w:rPr>
                      <w:t>15,393,696.37</w:t>
                    </w:r>
                  </w:p>
                </w:tc>
                <w:tc>
                  <w:tcPr>
                    <w:tcW w:w="219" w:type="pct"/>
                    <w:shd w:val="clear" w:color="auto" w:fill="auto"/>
                  </w:tcPr>
                  <w:p w:rsidR="00076FD1" w:rsidRDefault="00076FD1">
                    <w:pPr>
                      <w:ind w:right="73"/>
                      <w:jc w:val="right"/>
                      <w:rPr>
                        <w:szCs w:val="21"/>
                      </w:rPr>
                    </w:pPr>
                  </w:p>
                </w:tc>
                <w:tc>
                  <w:tcPr>
                    <w:tcW w:w="234" w:type="pct"/>
                    <w:shd w:val="clear" w:color="auto" w:fill="auto"/>
                  </w:tcPr>
                  <w:p w:rsidR="00076FD1" w:rsidRDefault="00076FD1">
                    <w:pPr>
                      <w:jc w:val="right"/>
                      <w:rPr>
                        <w:szCs w:val="21"/>
                      </w:rPr>
                    </w:pPr>
                  </w:p>
                </w:tc>
                <w:tc>
                  <w:tcPr>
                    <w:tcW w:w="912" w:type="pct"/>
                  </w:tcPr>
                  <w:p w:rsidR="00076FD1" w:rsidRDefault="0041040B">
                    <w:pPr>
                      <w:jc w:val="right"/>
                      <w:rPr>
                        <w:szCs w:val="21"/>
                      </w:rPr>
                    </w:pPr>
                    <w:r w:rsidRPr="0041040B">
                      <w:rPr>
                        <w:szCs w:val="21"/>
                      </w:rPr>
                      <w:t>15,637,659.65</w:t>
                    </w:r>
                  </w:p>
                </w:tc>
                <w:tc>
                  <w:tcPr>
                    <w:tcW w:w="237" w:type="pct"/>
                    <w:shd w:val="clear" w:color="auto" w:fill="auto"/>
                  </w:tcPr>
                  <w:p w:rsidR="00076FD1" w:rsidRDefault="00076FD1">
                    <w:pPr>
                      <w:jc w:val="right"/>
                      <w:rPr>
                        <w:szCs w:val="21"/>
                      </w:rPr>
                    </w:pPr>
                  </w:p>
                </w:tc>
                <w:tc>
                  <w:tcPr>
                    <w:tcW w:w="233" w:type="pct"/>
                    <w:shd w:val="clear" w:color="auto" w:fill="auto"/>
                  </w:tcPr>
                  <w:p w:rsidR="00076FD1" w:rsidRDefault="00076FD1">
                    <w:pPr>
                      <w:rPr>
                        <w:szCs w:val="21"/>
                      </w:rPr>
                    </w:pPr>
                  </w:p>
                </w:tc>
                <w:tc>
                  <w:tcPr>
                    <w:tcW w:w="235" w:type="pct"/>
                    <w:shd w:val="clear" w:color="auto" w:fill="auto"/>
                  </w:tcPr>
                  <w:p w:rsidR="00076FD1" w:rsidRDefault="00076FD1">
                    <w:pPr>
                      <w:jc w:val="right"/>
                      <w:rPr>
                        <w:szCs w:val="21"/>
                      </w:rPr>
                    </w:pPr>
                  </w:p>
                </w:tc>
                <w:tc>
                  <w:tcPr>
                    <w:tcW w:w="305" w:type="pct"/>
                    <w:shd w:val="clear" w:color="auto" w:fill="auto"/>
                  </w:tcPr>
                  <w:p w:rsidR="00076FD1" w:rsidRDefault="00076FD1">
                    <w:pPr>
                      <w:jc w:val="right"/>
                      <w:rPr>
                        <w:szCs w:val="21"/>
                      </w:rPr>
                    </w:pPr>
                  </w:p>
                </w:tc>
                <w:tc>
                  <w:tcPr>
                    <w:tcW w:w="237" w:type="pct"/>
                    <w:shd w:val="clear" w:color="auto" w:fill="auto"/>
                  </w:tcPr>
                  <w:p w:rsidR="00076FD1" w:rsidRDefault="00076FD1">
                    <w:pPr>
                      <w:jc w:val="right"/>
                      <w:rPr>
                        <w:szCs w:val="21"/>
                      </w:rPr>
                    </w:pPr>
                  </w:p>
                </w:tc>
                <w:tc>
                  <w:tcPr>
                    <w:tcW w:w="200" w:type="pct"/>
                    <w:shd w:val="clear" w:color="auto" w:fill="auto"/>
                  </w:tcPr>
                  <w:p w:rsidR="00076FD1" w:rsidRDefault="004418AB">
                    <w:pPr>
                      <w:rPr>
                        <w:szCs w:val="21"/>
                      </w:rPr>
                    </w:pPr>
                    <w:r>
                      <w:rPr>
                        <w:rFonts w:hint="eastAsia"/>
                        <w:szCs w:val="21"/>
                      </w:rPr>
                      <w:t>自有资金</w:t>
                    </w:r>
                  </w:p>
                </w:tc>
              </w:tr>
            </w:sdtContent>
          </w:sdt>
          <w:sdt>
            <w:sdtPr>
              <w:rPr>
                <w:rFonts w:hint="eastAsia"/>
                <w:szCs w:val="21"/>
              </w:rPr>
              <w:alias w:val="在建工程明细"/>
              <w:tag w:val="_GBC_b84d9018f52b45beabeca7c2371cdc18"/>
              <w:id w:val="-1534340051"/>
              <w:lock w:val="sdtLocked"/>
              <w:placeholder>
                <w:docPart w:val="GBC11111111111111111111111111111"/>
              </w:placeholder>
            </w:sdtPr>
            <w:sdtContent>
              <w:tr w:rsidR="00076FD1" w:rsidTr="00DE0121">
                <w:trPr>
                  <w:cantSplit/>
                </w:trPr>
                <w:tc>
                  <w:tcPr>
                    <w:tcW w:w="296" w:type="pct"/>
                    <w:shd w:val="clear" w:color="auto" w:fill="auto"/>
                  </w:tcPr>
                  <w:p w:rsidR="00076FD1" w:rsidRDefault="00076FD1">
                    <w:pPr>
                      <w:ind w:right="105"/>
                      <w:rPr>
                        <w:szCs w:val="21"/>
                      </w:rPr>
                    </w:pPr>
                  </w:p>
                </w:tc>
                <w:tc>
                  <w:tcPr>
                    <w:tcW w:w="229" w:type="pct"/>
                    <w:shd w:val="clear" w:color="auto" w:fill="auto"/>
                  </w:tcPr>
                  <w:p w:rsidR="00076FD1" w:rsidRDefault="00076FD1">
                    <w:pPr>
                      <w:ind w:right="105"/>
                      <w:jc w:val="right"/>
                      <w:rPr>
                        <w:szCs w:val="21"/>
                      </w:rPr>
                    </w:pPr>
                  </w:p>
                </w:tc>
                <w:tc>
                  <w:tcPr>
                    <w:tcW w:w="709" w:type="pct"/>
                    <w:shd w:val="clear" w:color="auto" w:fill="auto"/>
                  </w:tcPr>
                  <w:p w:rsidR="00076FD1" w:rsidRDefault="00076FD1">
                    <w:pPr>
                      <w:jc w:val="right"/>
                      <w:rPr>
                        <w:szCs w:val="21"/>
                      </w:rPr>
                    </w:pPr>
                  </w:p>
                </w:tc>
                <w:tc>
                  <w:tcPr>
                    <w:tcW w:w="953" w:type="pct"/>
                    <w:shd w:val="clear" w:color="auto" w:fill="auto"/>
                  </w:tcPr>
                  <w:p w:rsidR="00076FD1" w:rsidRDefault="00076FD1">
                    <w:pPr>
                      <w:ind w:right="73"/>
                      <w:jc w:val="right"/>
                      <w:rPr>
                        <w:szCs w:val="21"/>
                      </w:rPr>
                    </w:pPr>
                  </w:p>
                </w:tc>
                <w:tc>
                  <w:tcPr>
                    <w:tcW w:w="219" w:type="pct"/>
                    <w:shd w:val="clear" w:color="auto" w:fill="auto"/>
                  </w:tcPr>
                  <w:p w:rsidR="00076FD1" w:rsidRDefault="00076FD1">
                    <w:pPr>
                      <w:ind w:right="73"/>
                      <w:jc w:val="right"/>
                      <w:rPr>
                        <w:szCs w:val="21"/>
                      </w:rPr>
                    </w:pPr>
                  </w:p>
                </w:tc>
                <w:tc>
                  <w:tcPr>
                    <w:tcW w:w="234" w:type="pct"/>
                    <w:shd w:val="clear" w:color="auto" w:fill="auto"/>
                  </w:tcPr>
                  <w:p w:rsidR="00076FD1" w:rsidRDefault="00076FD1">
                    <w:pPr>
                      <w:jc w:val="right"/>
                      <w:rPr>
                        <w:szCs w:val="21"/>
                      </w:rPr>
                    </w:pPr>
                  </w:p>
                </w:tc>
                <w:tc>
                  <w:tcPr>
                    <w:tcW w:w="912" w:type="pct"/>
                  </w:tcPr>
                  <w:p w:rsidR="00076FD1" w:rsidRDefault="00076FD1">
                    <w:pPr>
                      <w:jc w:val="right"/>
                      <w:rPr>
                        <w:szCs w:val="21"/>
                      </w:rPr>
                    </w:pPr>
                  </w:p>
                </w:tc>
                <w:tc>
                  <w:tcPr>
                    <w:tcW w:w="237" w:type="pct"/>
                    <w:shd w:val="clear" w:color="auto" w:fill="auto"/>
                  </w:tcPr>
                  <w:p w:rsidR="00076FD1" w:rsidRDefault="00076FD1">
                    <w:pPr>
                      <w:jc w:val="right"/>
                      <w:rPr>
                        <w:szCs w:val="21"/>
                      </w:rPr>
                    </w:pPr>
                  </w:p>
                </w:tc>
                <w:tc>
                  <w:tcPr>
                    <w:tcW w:w="233" w:type="pct"/>
                    <w:shd w:val="clear" w:color="auto" w:fill="auto"/>
                  </w:tcPr>
                  <w:p w:rsidR="00076FD1" w:rsidRDefault="00076FD1">
                    <w:pPr>
                      <w:rPr>
                        <w:szCs w:val="21"/>
                      </w:rPr>
                    </w:pPr>
                  </w:p>
                </w:tc>
                <w:tc>
                  <w:tcPr>
                    <w:tcW w:w="235" w:type="pct"/>
                    <w:shd w:val="clear" w:color="auto" w:fill="auto"/>
                  </w:tcPr>
                  <w:p w:rsidR="00076FD1" w:rsidRDefault="00076FD1">
                    <w:pPr>
                      <w:jc w:val="right"/>
                      <w:rPr>
                        <w:szCs w:val="21"/>
                      </w:rPr>
                    </w:pPr>
                  </w:p>
                </w:tc>
                <w:tc>
                  <w:tcPr>
                    <w:tcW w:w="305" w:type="pct"/>
                    <w:shd w:val="clear" w:color="auto" w:fill="auto"/>
                  </w:tcPr>
                  <w:p w:rsidR="00076FD1" w:rsidRDefault="00076FD1">
                    <w:pPr>
                      <w:jc w:val="right"/>
                      <w:rPr>
                        <w:szCs w:val="21"/>
                      </w:rPr>
                    </w:pPr>
                  </w:p>
                </w:tc>
                <w:tc>
                  <w:tcPr>
                    <w:tcW w:w="237" w:type="pct"/>
                    <w:shd w:val="clear" w:color="auto" w:fill="auto"/>
                  </w:tcPr>
                  <w:p w:rsidR="00076FD1" w:rsidRDefault="00076FD1">
                    <w:pPr>
                      <w:jc w:val="right"/>
                      <w:rPr>
                        <w:szCs w:val="21"/>
                      </w:rPr>
                    </w:pPr>
                  </w:p>
                </w:tc>
                <w:tc>
                  <w:tcPr>
                    <w:tcW w:w="200" w:type="pct"/>
                    <w:shd w:val="clear" w:color="auto" w:fill="auto"/>
                  </w:tcPr>
                  <w:p w:rsidR="00076FD1" w:rsidRDefault="00076FD1">
                    <w:pPr>
                      <w:rPr>
                        <w:szCs w:val="21"/>
                      </w:rPr>
                    </w:pPr>
                  </w:p>
                </w:tc>
              </w:tr>
            </w:sdtContent>
          </w:sdt>
          <w:tr w:rsidR="00DE0121" w:rsidTr="00DE0121">
            <w:trPr>
              <w:cantSplit/>
            </w:trPr>
            <w:sdt>
              <w:sdtPr>
                <w:tag w:val="_PLD_942a3001646f41f087960bab251b2bbb"/>
                <w:id w:val="-1335765165"/>
                <w:lock w:val="sdtLocked"/>
              </w:sdtPr>
              <w:sdtContent>
                <w:tc>
                  <w:tcPr>
                    <w:tcW w:w="296" w:type="pct"/>
                    <w:shd w:val="clear" w:color="auto" w:fill="auto"/>
                    <w:vAlign w:val="center"/>
                  </w:tcPr>
                  <w:p w:rsidR="00DE0121" w:rsidRDefault="00DE0121" w:rsidP="00DE0121">
                    <w:pPr>
                      <w:ind w:right="105"/>
                      <w:jc w:val="center"/>
                      <w:rPr>
                        <w:szCs w:val="21"/>
                      </w:rPr>
                    </w:pPr>
                    <w:r>
                      <w:rPr>
                        <w:rFonts w:hint="eastAsia"/>
                        <w:szCs w:val="21"/>
                      </w:rPr>
                      <w:t>合计</w:t>
                    </w:r>
                  </w:p>
                </w:tc>
              </w:sdtContent>
            </w:sdt>
            <w:tc>
              <w:tcPr>
                <w:tcW w:w="229" w:type="pct"/>
                <w:shd w:val="clear" w:color="auto" w:fill="auto"/>
              </w:tcPr>
              <w:p w:rsidR="00DE0121" w:rsidRDefault="00DE0121" w:rsidP="00DE0121">
                <w:pPr>
                  <w:ind w:right="105"/>
                  <w:jc w:val="right"/>
                  <w:rPr>
                    <w:szCs w:val="21"/>
                  </w:rPr>
                </w:pPr>
              </w:p>
            </w:tc>
            <w:tc>
              <w:tcPr>
                <w:tcW w:w="709" w:type="pct"/>
                <w:shd w:val="clear" w:color="auto" w:fill="auto"/>
                <w:vAlign w:val="center"/>
              </w:tcPr>
              <w:p w:rsidR="00DE0121" w:rsidRDefault="00DE0121" w:rsidP="00DE0121">
                <w:r>
                  <w:t>243,963.28</w:t>
                </w:r>
              </w:p>
            </w:tc>
            <w:tc>
              <w:tcPr>
                <w:tcW w:w="953" w:type="pct"/>
                <w:shd w:val="clear" w:color="auto" w:fill="auto"/>
                <w:vAlign w:val="center"/>
              </w:tcPr>
              <w:p w:rsidR="00DE0121" w:rsidRDefault="00DE0121" w:rsidP="00DE0121">
                <w:r>
                  <w:t>15,393,696.37</w:t>
                </w:r>
              </w:p>
            </w:tc>
            <w:tc>
              <w:tcPr>
                <w:tcW w:w="219" w:type="pct"/>
                <w:shd w:val="clear" w:color="auto" w:fill="auto"/>
                <w:vAlign w:val="center"/>
              </w:tcPr>
              <w:p w:rsidR="00DE0121" w:rsidRDefault="00DE0121" w:rsidP="00DE0121"/>
            </w:tc>
            <w:tc>
              <w:tcPr>
                <w:tcW w:w="234" w:type="pct"/>
                <w:shd w:val="clear" w:color="auto" w:fill="auto"/>
                <w:vAlign w:val="center"/>
              </w:tcPr>
              <w:p w:rsidR="00DE0121" w:rsidRDefault="00DE0121" w:rsidP="00DE0121">
                <w:pPr>
                  <w:rPr>
                    <w:rFonts w:ascii="Times New Roman" w:eastAsia="Times New Roman" w:hAnsi="Times New Roman" w:cs="Times New Roman"/>
                    <w:sz w:val="20"/>
                    <w:szCs w:val="20"/>
                  </w:rPr>
                </w:pPr>
              </w:p>
            </w:tc>
            <w:tc>
              <w:tcPr>
                <w:tcW w:w="912" w:type="pct"/>
                <w:vAlign w:val="center"/>
              </w:tcPr>
              <w:p w:rsidR="00DE0121" w:rsidRDefault="00DE0121" w:rsidP="00DE0121">
                <w:r>
                  <w:t>15,637,659.65</w:t>
                </w:r>
              </w:p>
            </w:tc>
            <w:tc>
              <w:tcPr>
                <w:tcW w:w="237" w:type="pct"/>
                <w:shd w:val="clear" w:color="auto" w:fill="auto"/>
              </w:tcPr>
              <w:p w:rsidR="00DE0121" w:rsidRDefault="00DE0121" w:rsidP="00DE0121">
                <w:pPr>
                  <w:ind w:right="174"/>
                  <w:jc w:val="center"/>
                  <w:rPr>
                    <w:szCs w:val="21"/>
                  </w:rPr>
                </w:pPr>
                <w:r>
                  <w:rPr>
                    <w:szCs w:val="21"/>
                  </w:rPr>
                  <w:t>/</w:t>
                </w:r>
              </w:p>
            </w:tc>
            <w:tc>
              <w:tcPr>
                <w:tcW w:w="233" w:type="pct"/>
                <w:shd w:val="clear" w:color="auto" w:fill="auto"/>
              </w:tcPr>
              <w:p w:rsidR="00DE0121" w:rsidRDefault="00DE0121" w:rsidP="00DE0121">
                <w:pPr>
                  <w:ind w:right="174"/>
                  <w:jc w:val="center"/>
                  <w:rPr>
                    <w:szCs w:val="21"/>
                  </w:rPr>
                </w:pPr>
                <w:r>
                  <w:rPr>
                    <w:szCs w:val="21"/>
                  </w:rPr>
                  <w:t>/</w:t>
                </w:r>
              </w:p>
            </w:tc>
            <w:tc>
              <w:tcPr>
                <w:tcW w:w="235" w:type="pct"/>
                <w:shd w:val="clear" w:color="auto" w:fill="auto"/>
              </w:tcPr>
              <w:p w:rsidR="00DE0121" w:rsidRDefault="00DE0121" w:rsidP="00DE0121">
                <w:pPr>
                  <w:jc w:val="right"/>
                  <w:rPr>
                    <w:szCs w:val="21"/>
                  </w:rPr>
                </w:pPr>
              </w:p>
            </w:tc>
            <w:tc>
              <w:tcPr>
                <w:tcW w:w="305" w:type="pct"/>
                <w:shd w:val="clear" w:color="auto" w:fill="auto"/>
              </w:tcPr>
              <w:p w:rsidR="00DE0121" w:rsidRDefault="00DE0121" w:rsidP="00DE0121">
                <w:pPr>
                  <w:jc w:val="right"/>
                  <w:rPr>
                    <w:szCs w:val="21"/>
                  </w:rPr>
                </w:pPr>
              </w:p>
            </w:tc>
            <w:tc>
              <w:tcPr>
                <w:tcW w:w="237" w:type="pct"/>
                <w:shd w:val="clear" w:color="auto" w:fill="auto"/>
              </w:tcPr>
              <w:p w:rsidR="00DE0121" w:rsidRDefault="00DE0121" w:rsidP="00DE0121">
                <w:pPr>
                  <w:ind w:right="174"/>
                  <w:jc w:val="center"/>
                  <w:rPr>
                    <w:szCs w:val="21"/>
                  </w:rPr>
                </w:pPr>
                <w:r>
                  <w:rPr>
                    <w:szCs w:val="21"/>
                  </w:rPr>
                  <w:t>/</w:t>
                </w:r>
              </w:p>
            </w:tc>
            <w:tc>
              <w:tcPr>
                <w:tcW w:w="200" w:type="pct"/>
                <w:shd w:val="clear" w:color="auto" w:fill="auto"/>
              </w:tcPr>
              <w:p w:rsidR="00DE0121" w:rsidRDefault="00DE0121" w:rsidP="00DE0121">
                <w:pPr>
                  <w:ind w:right="174"/>
                  <w:jc w:val="center"/>
                  <w:rPr>
                    <w:szCs w:val="21"/>
                  </w:rPr>
                </w:pPr>
                <w:r>
                  <w:rPr>
                    <w:szCs w:val="21"/>
                  </w:rPr>
                  <w:t>/</w:t>
                </w:r>
              </w:p>
            </w:tc>
          </w:tr>
        </w:tbl>
        <w:p w:rsidR="00076FD1" w:rsidRDefault="00703427">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rsidR="00076FD1" w:rsidRDefault="001D52FB">
          <w:pPr>
            <w:pStyle w:val="4"/>
            <w:numPr>
              <w:ilvl w:val="0"/>
              <w:numId w:val="48"/>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Content>
            <w:p w:rsidR="00076FD1" w:rsidRDefault="001D52FB" w:rsidP="00591C5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其他说明</w:t>
          </w:r>
        </w:p>
        <w:sdt>
          <w:sdtPr>
            <w:rPr>
              <w:szCs w:val="21"/>
            </w:rPr>
            <w:alias w:val="是否适用：在建工程的说明[双击切换]"/>
            <w:tag w:val="_GBC_c0ffdfbb304348758da855627ba6d858"/>
            <w:id w:val="1202515353"/>
            <w:lock w:val="sdtLocked"/>
            <w:placeholder>
              <w:docPart w:val="GBC22222222222222222222222222222"/>
            </w:placeholder>
          </w:sdtPr>
          <w:sdtContent>
            <w:p w:rsidR="00076FD1" w:rsidRDefault="001D52FB" w:rsidP="00591C5B">
              <w:pPr>
                <w:rPr>
                  <w:szCs w:val="21"/>
                </w:rPr>
              </w:pPr>
              <w:r>
                <w:rPr>
                  <w:szCs w:val="21"/>
                </w:rPr>
                <w:fldChar w:fldCharType="begin"/>
              </w:r>
              <w:r w:rsidR="00591C5B">
                <w:rPr>
                  <w:szCs w:val="21"/>
                </w:rPr>
                <w:instrText xml:space="preserve"> MACROBUTTON  SnrToggleCheckbox □适用 </w:instrText>
              </w:r>
              <w:r>
                <w:rPr>
                  <w:szCs w:val="21"/>
                </w:rPr>
                <w:fldChar w:fldCharType="end"/>
              </w:r>
              <w:r>
                <w:rPr>
                  <w:szCs w:val="21"/>
                </w:rPr>
                <w:fldChar w:fldCharType="begin"/>
              </w:r>
              <w:r w:rsidR="00591C5B">
                <w:rPr>
                  <w:szCs w:val="21"/>
                </w:rPr>
                <w:instrText xml:space="preserve"> MACROBUTTON  SnrToggleCheckbox √不适用 </w:instrText>
              </w:r>
              <w:r>
                <w:rPr>
                  <w:szCs w:val="21"/>
                </w:rPr>
                <w:fldChar w:fldCharType="end"/>
              </w:r>
            </w:p>
          </w:sdtContent>
        </w:sdt>
      </w:sdtContent>
    </w:sdt>
    <w:p w:rsidR="00076FD1" w:rsidRDefault="00076FD1">
      <w:pPr>
        <w:rPr>
          <w:szCs w:val="21"/>
        </w:rPr>
      </w:pPr>
    </w:p>
    <w:bookmarkStart w:id="158"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076FD1" w:rsidRDefault="001D52FB">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Content>
            <w:p w:rsidR="00076FD1" w:rsidRDefault="001D52F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1D52FB">
          <w:pPr>
            <w:snapToGrid w:val="0"/>
            <w:jc w:val="right"/>
            <w:rPr>
              <w:szCs w:val="21"/>
            </w:rPr>
          </w:pPr>
          <w:r>
            <w:rPr>
              <w:rFonts w:hint="eastAsia"/>
              <w:szCs w:val="21"/>
            </w:rPr>
            <w:t>单位：</w:t>
          </w:r>
          <w:sdt>
            <w:sdtPr>
              <w:rPr>
                <w:rFonts w:hint="eastAsia"/>
                <w:szCs w:val="21"/>
              </w:rPr>
              <w:alias w:val="单位：财务附注：工程物资"/>
              <w:tag w:val="_GBC_9e438118345a414ebb42540883d9d901"/>
              <w:id w:val="-7175117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工程物资"/>
              <w:tag w:val="_GBC_e98a8ba0f9c641038d6bc5d4e3b304b0"/>
              <w:id w:val="1032414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984"/>
            <w:gridCol w:w="1666"/>
            <w:gridCol w:w="564"/>
            <w:gridCol w:w="1666"/>
            <w:gridCol w:w="1306"/>
            <w:gridCol w:w="567"/>
            <w:gridCol w:w="1306"/>
          </w:tblGrid>
          <w:tr w:rsidR="00076FD1" w:rsidTr="007E58C5">
            <w:sdt>
              <w:sdtPr>
                <w:tag w:val="_PLD_47bf651b1b034a418fb1db38150aa4b4"/>
                <w:id w:val="-1309855455"/>
                <w:lock w:val="sdtLocked"/>
              </w:sdtPr>
              <w:sdtContent>
                <w:tc>
                  <w:tcPr>
                    <w:tcW w:w="1386" w:type="pct"/>
                    <w:vMerge w:val="restart"/>
                    <w:vAlign w:val="center"/>
                  </w:tcPr>
                  <w:p w:rsidR="00076FD1" w:rsidRDefault="001D52FB">
                    <w:pPr>
                      <w:autoSpaceDE w:val="0"/>
                      <w:autoSpaceDN w:val="0"/>
                      <w:adjustRightInd w:val="0"/>
                      <w:snapToGrid w:val="0"/>
                      <w:spacing w:line="240" w:lineRule="atLeast"/>
                      <w:jc w:val="center"/>
                      <w:rPr>
                        <w:szCs w:val="21"/>
                      </w:rPr>
                    </w:pPr>
                    <w:r>
                      <w:rPr>
                        <w:rFonts w:hint="eastAsia"/>
                        <w:szCs w:val="21"/>
                      </w:rPr>
                      <w:t>项目</w:t>
                    </w:r>
                  </w:p>
                </w:tc>
              </w:sdtContent>
            </w:sdt>
            <w:sdt>
              <w:sdtPr>
                <w:tag w:val="_PLD_48ff352fed3842f39a85665d17954846"/>
                <w:id w:val="480663346"/>
                <w:lock w:val="sdtLocked"/>
              </w:sdtPr>
              <w:sdtContent>
                <w:tc>
                  <w:tcPr>
                    <w:tcW w:w="1806" w:type="pct"/>
                    <w:gridSpan w:val="3"/>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9bc4b861b7e44ed860c437763dc3d4e"/>
                <w:id w:val="1578169413"/>
                <w:lock w:val="sdtLocked"/>
              </w:sdtPr>
              <w:sdtContent>
                <w:tc>
                  <w:tcPr>
                    <w:tcW w:w="1808" w:type="pct"/>
                    <w:gridSpan w:val="3"/>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期初余额</w:t>
                    </w:r>
                  </w:p>
                </w:tc>
              </w:sdtContent>
            </w:sdt>
          </w:tr>
          <w:tr w:rsidR="00076FD1" w:rsidTr="007E58C5">
            <w:tc>
              <w:tcPr>
                <w:tcW w:w="1386" w:type="pct"/>
                <w:vMerge/>
                <w:vAlign w:val="center"/>
              </w:tcPr>
              <w:p w:rsidR="00076FD1" w:rsidRDefault="00076FD1">
                <w:pPr>
                  <w:autoSpaceDE w:val="0"/>
                  <w:autoSpaceDN w:val="0"/>
                  <w:adjustRightInd w:val="0"/>
                  <w:snapToGrid w:val="0"/>
                  <w:spacing w:line="240" w:lineRule="atLeast"/>
                  <w:jc w:val="center"/>
                </w:pPr>
              </w:p>
            </w:tc>
            <w:sdt>
              <w:sdtPr>
                <w:tag w:val="_PLD_8f94fed53e7d4891bdfe09802cfa0368"/>
                <w:id w:val="-1936739369"/>
                <w:lock w:val="sdtLocked"/>
              </w:sdtPr>
              <w:sdtContent>
                <w:tc>
                  <w:tcPr>
                    <w:tcW w:w="602" w:type="pct"/>
                    <w:vAlign w:val="center"/>
                  </w:tcPr>
                  <w:p w:rsidR="00076FD1" w:rsidRDefault="001D52FB">
                    <w:pPr>
                      <w:autoSpaceDE w:val="0"/>
                      <w:autoSpaceDN w:val="0"/>
                      <w:adjustRightInd w:val="0"/>
                      <w:snapToGrid w:val="0"/>
                      <w:spacing w:line="240" w:lineRule="atLeast"/>
                      <w:jc w:val="center"/>
                    </w:pPr>
                    <w:r>
                      <w:rPr>
                        <w:rFonts w:hint="eastAsia"/>
                      </w:rPr>
                      <w:t>账面余额</w:t>
                    </w:r>
                  </w:p>
                </w:tc>
              </w:sdtContent>
            </w:sdt>
            <w:sdt>
              <w:sdtPr>
                <w:tag w:val="_PLD_19c2095293fa4d6a9f54d246020cfdfd"/>
                <w:id w:val="-1550219645"/>
                <w:lock w:val="sdtLocked"/>
              </w:sdtPr>
              <w:sdtContent>
                <w:tc>
                  <w:tcPr>
                    <w:tcW w:w="602" w:type="pct"/>
                    <w:vAlign w:val="center"/>
                  </w:tcPr>
                  <w:p w:rsidR="00076FD1" w:rsidRDefault="001D52FB">
                    <w:pPr>
                      <w:autoSpaceDE w:val="0"/>
                      <w:autoSpaceDN w:val="0"/>
                      <w:adjustRightInd w:val="0"/>
                      <w:snapToGrid w:val="0"/>
                      <w:spacing w:line="240" w:lineRule="atLeast"/>
                      <w:jc w:val="center"/>
                    </w:pPr>
                    <w:r>
                      <w:rPr>
                        <w:rFonts w:hint="eastAsia"/>
                      </w:rPr>
                      <w:t>减值准备</w:t>
                    </w:r>
                  </w:p>
                </w:tc>
              </w:sdtContent>
            </w:sdt>
            <w:sdt>
              <w:sdtPr>
                <w:tag w:val="_PLD_4fd09ced029a4cbf99f63c809ae7a8b5"/>
                <w:id w:val="-1515611171"/>
                <w:lock w:val="sdtLocked"/>
              </w:sdtPr>
              <w:sdtContent>
                <w:tc>
                  <w:tcPr>
                    <w:tcW w:w="602" w:type="pct"/>
                    <w:vAlign w:val="center"/>
                  </w:tcPr>
                  <w:p w:rsidR="00076FD1" w:rsidRDefault="001D52FB">
                    <w:pPr>
                      <w:autoSpaceDE w:val="0"/>
                      <w:autoSpaceDN w:val="0"/>
                      <w:adjustRightInd w:val="0"/>
                      <w:snapToGrid w:val="0"/>
                      <w:spacing w:line="240" w:lineRule="atLeast"/>
                      <w:jc w:val="center"/>
                    </w:pPr>
                    <w:r>
                      <w:rPr>
                        <w:rFonts w:hint="eastAsia"/>
                      </w:rPr>
                      <w:t>账面价值</w:t>
                    </w:r>
                  </w:p>
                </w:tc>
              </w:sdtContent>
            </w:sdt>
            <w:sdt>
              <w:sdtPr>
                <w:tag w:val="_PLD_4195ac1a320648fa9510729303ab773b"/>
                <w:id w:val="-795213824"/>
                <w:lock w:val="sdtLocked"/>
              </w:sdtPr>
              <w:sdtContent>
                <w:tc>
                  <w:tcPr>
                    <w:tcW w:w="603" w:type="pct"/>
                    <w:vAlign w:val="center"/>
                  </w:tcPr>
                  <w:p w:rsidR="00076FD1" w:rsidRDefault="001D52FB">
                    <w:pPr>
                      <w:autoSpaceDE w:val="0"/>
                      <w:autoSpaceDN w:val="0"/>
                      <w:adjustRightInd w:val="0"/>
                      <w:snapToGrid w:val="0"/>
                      <w:spacing w:line="240" w:lineRule="atLeast"/>
                      <w:jc w:val="center"/>
                    </w:pPr>
                    <w:r>
                      <w:rPr>
                        <w:rFonts w:hint="eastAsia"/>
                      </w:rPr>
                      <w:t>账面余额</w:t>
                    </w:r>
                  </w:p>
                </w:tc>
              </w:sdtContent>
            </w:sdt>
            <w:sdt>
              <w:sdtPr>
                <w:tag w:val="_PLD_abb3aec78259484caf3e737ff1d5aeae"/>
                <w:id w:val="1308207859"/>
                <w:lock w:val="sdtLocked"/>
              </w:sdtPr>
              <w:sdtContent>
                <w:tc>
                  <w:tcPr>
                    <w:tcW w:w="603" w:type="pct"/>
                    <w:vAlign w:val="center"/>
                  </w:tcPr>
                  <w:p w:rsidR="00076FD1" w:rsidRDefault="001D52FB">
                    <w:pPr>
                      <w:autoSpaceDE w:val="0"/>
                      <w:autoSpaceDN w:val="0"/>
                      <w:adjustRightInd w:val="0"/>
                      <w:snapToGrid w:val="0"/>
                      <w:spacing w:line="240" w:lineRule="atLeast"/>
                      <w:jc w:val="center"/>
                    </w:pPr>
                    <w:r>
                      <w:rPr>
                        <w:rFonts w:hint="eastAsia"/>
                      </w:rPr>
                      <w:t>减值准备</w:t>
                    </w:r>
                  </w:p>
                </w:tc>
              </w:sdtContent>
            </w:sdt>
            <w:sdt>
              <w:sdtPr>
                <w:tag w:val="_PLD_58b22922dcb74a3689b431da73c3c35b"/>
                <w:id w:val="2111392248"/>
                <w:lock w:val="sdtLocked"/>
              </w:sdtPr>
              <w:sdtContent>
                <w:tc>
                  <w:tcPr>
                    <w:tcW w:w="602" w:type="pct"/>
                    <w:vAlign w:val="center"/>
                  </w:tcPr>
                  <w:p w:rsidR="00076FD1" w:rsidRDefault="001D52FB">
                    <w:pPr>
                      <w:autoSpaceDE w:val="0"/>
                      <w:autoSpaceDN w:val="0"/>
                      <w:adjustRightInd w:val="0"/>
                      <w:snapToGrid w:val="0"/>
                      <w:spacing w:line="240" w:lineRule="atLeast"/>
                      <w:jc w:val="center"/>
                    </w:pPr>
                    <w:r>
                      <w:rPr>
                        <w:rFonts w:hint="eastAsia"/>
                      </w:rPr>
                      <w:t>账面价值</w:t>
                    </w:r>
                  </w:p>
                </w:tc>
              </w:sdtContent>
            </w:sdt>
          </w:tr>
          <w:sdt>
            <w:sdtPr>
              <w:rPr>
                <w:szCs w:val="21"/>
              </w:rPr>
              <w:alias w:val="工程物资明细"/>
              <w:tag w:val="_TUP_558e201d31cd471d8607308d88b54f12"/>
              <w:id w:val="-1159079934"/>
              <w:lock w:val="sdtLocked"/>
              <w:placeholder>
                <w:docPart w:val="GBC11111111111111111111111111111"/>
              </w:placeholder>
            </w:sdtPr>
            <w:sdtContent>
              <w:tr w:rsidR="00076FD1" w:rsidTr="007E58C5">
                <w:tc>
                  <w:tcPr>
                    <w:tcW w:w="1386" w:type="pct"/>
                  </w:tcPr>
                  <w:p w:rsidR="00076FD1" w:rsidRPr="00591C5B" w:rsidRDefault="00591C5B" w:rsidP="00591C5B">
                    <w:pPr>
                      <w:autoSpaceDE w:val="0"/>
                      <w:autoSpaceDN w:val="0"/>
                      <w:adjustRightInd w:val="0"/>
                      <w:snapToGrid w:val="0"/>
                      <w:spacing w:line="240" w:lineRule="atLeast"/>
                      <w:rPr>
                        <w:szCs w:val="21"/>
                      </w:rPr>
                    </w:pPr>
                    <w:r>
                      <w:rPr>
                        <w:rStyle w:val="fontstyle01"/>
                        <w:rFonts w:hint="default"/>
                      </w:rPr>
                      <w:t>专用材料及配件</w:t>
                    </w:r>
                  </w:p>
                </w:tc>
                <w:tc>
                  <w:tcPr>
                    <w:tcW w:w="602" w:type="pct"/>
                  </w:tcPr>
                  <w:p w:rsidR="00076FD1" w:rsidRDefault="00591C5B">
                    <w:pPr>
                      <w:jc w:val="right"/>
                      <w:rPr>
                        <w:szCs w:val="21"/>
                      </w:rPr>
                    </w:pPr>
                    <w:r>
                      <w:rPr>
                        <w:szCs w:val="21"/>
                      </w:rPr>
                      <w:t>1,074,241.14</w:t>
                    </w:r>
                  </w:p>
                </w:tc>
                <w:tc>
                  <w:tcPr>
                    <w:tcW w:w="602" w:type="pct"/>
                  </w:tcPr>
                  <w:p w:rsidR="00076FD1" w:rsidRDefault="00076FD1">
                    <w:pPr>
                      <w:jc w:val="right"/>
                      <w:rPr>
                        <w:szCs w:val="21"/>
                      </w:rPr>
                    </w:pPr>
                  </w:p>
                </w:tc>
                <w:tc>
                  <w:tcPr>
                    <w:tcW w:w="602" w:type="pct"/>
                  </w:tcPr>
                  <w:p w:rsidR="00076FD1" w:rsidRDefault="00591C5B">
                    <w:pPr>
                      <w:jc w:val="right"/>
                      <w:rPr>
                        <w:szCs w:val="21"/>
                      </w:rPr>
                    </w:pPr>
                    <w:r>
                      <w:rPr>
                        <w:szCs w:val="21"/>
                      </w:rPr>
                      <w:t>1,074,241.14</w:t>
                    </w:r>
                  </w:p>
                </w:tc>
                <w:tc>
                  <w:tcPr>
                    <w:tcW w:w="603" w:type="pct"/>
                  </w:tcPr>
                  <w:p w:rsidR="00076FD1" w:rsidRDefault="00591C5B">
                    <w:pPr>
                      <w:jc w:val="right"/>
                      <w:rPr>
                        <w:szCs w:val="21"/>
                      </w:rPr>
                    </w:pPr>
                    <w:r>
                      <w:rPr>
                        <w:szCs w:val="21"/>
                      </w:rPr>
                      <w:t>86,110.78</w:t>
                    </w:r>
                  </w:p>
                </w:tc>
                <w:tc>
                  <w:tcPr>
                    <w:tcW w:w="603" w:type="pct"/>
                  </w:tcPr>
                  <w:p w:rsidR="00076FD1" w:rsidRDefault="00076FD1">
                    <w:pPr>
                      <w:jc w:val="right"/>
                      <w:rPr>
                        <w:szCs w:val="21"/>
                      </w:rPr>
                    </w:pPr>
                  </w:p>
                </w:tc>
                <w:tc>
                  <w:tcPr>
                    <w:tcW w:w="602" w:type="pct"/>
                  </w:tcPr>
                  <w:p w:rsidR="00076FD1" w:rsidRDefault="00591C5B">
                    <w:pPr>
                      <w:jc w:val="right"/>
                      <w:rPr>
                        <w:szCs w:val="21"/>
                      </w:rPr>
                    </w:pPr>
                    <w:r>
                      <w:rPr>
                        <w:szCs w:val="21"/>
                      </w:rPr>
                      <w:t>86,110.78</w:t>
                    </w:r>
                  </w:p>
                </w:tc>
              </w:tr>
            </w:sdtContent>
          </w:sdt>
          <w:sdt>
            <w:sdtPr>
              <w:rPr>
                <w:szCs w:val="21"/>
              </w:rPr>
              <w:alias w:val="工程物资明细"/>
              <w:tag w:val="_TUP_558e201d31cd471d8607308d88b54f12"/>
              <w:id w:val="-1491404529"/>
              <w:lock w:val="sdtLocked"/>
              <w:placeholder>
                <w:docPart w:val="GBC11111111111111111111111111111"/>
              </w:placeholder>
            </w:sdtPr>
            <w:sdtContent>
              <w:tr w:rsidR="00076FD1" w:rsidTr="007E58C5">
                <w:tc>
                  <w:tcPr>
                    <w:tcW w:w="1386" w:type="pct"/>
                  </w:tcPr>
                  <w:p w:rsidR="00076FD1" w:rsidRDefault="00076FD1">
                    <w:pPr>
                      <w:autoSpaceDE w:val="0"/>
                      <w:autoSpaceDN w:val="0"/>
                      <w:adjustRightInd w:val="0"/>
                      <w:snapToGrid w:val="0"/>
                      <w:spacing w:line="240" w:lineRule="atLeast"/>
                      <w:rPr>
                        <w:szCs w:val="21"/>
                      </w:rPr>
                    </w:pPr>
                  </w:p>
                </w:tc>
                <w:tc>
                  <w:tcPr>
                    <w:tcW w:w="602" w:type="pct"/>
                  </w:tcPr>
                  <w:p w:rsidR="00076FD1" w:rsidRDefault="00076FD1">
                    <w:pPr>
                      <w:jc w:val="right"/>
                      <w:rPr>
                        <w:szCs w:val="21"/>
                      </w:rPr>
                    </w:pPr>
                  </w:p>
                </w:tc>
                <w:tc>
                  <w:tcPr>
                    <w:tcW w:w="602" w:type="pct"/>
                  </w:tcPr>
                  <w:p w:rsidR="00076FD1" w:rsidRDefault="00076FD1">
                    <w:pPr>
                      <w:jc w:val="right"/>
                      <w:rPr>
                        <w:szCs w:val="21"/>
                      </w:rPr>
                    </w:pPr>
                  </w:p>
                </w:tc>
                <w:tc>
                  <w:tcPr>
                    <w:tcW w:w="602" w:type="pct"/>
                  </w:tcPr>
                  <w:p w:rsidR="00076FD1" w:rsidRDefault="00076FD1">
                    <w:pPr>
                      <w:jc w:val="right"/>
                      <w:rPr>
                        <w:szCs w:val="21"/>
                      </w:rPr>
                    </w:pPr>
                  </w:p>
                </w:tc>
                <w:tc>
                  <w:tcPr>
                    <w:tcW w:w="603" w:type="pct"/>
                  </w:tcPr>
                  <w:p w:rsidR="00076FD1" w:rsidRDefault="00076FD1">
                    <w:pPr>
                      <w:jc w:val="right"/>
                      <w:rPr>
                        <w:szCs w:val="21"/>
                      </w:rPr>
                    </w:pPr>
                  </w:p>
                </w:tc>
                <w:tc>
                  <w:tcPr>
                    <w:tcW w:w="603" w:type="pct"/>
                  </w:tcPr>
                  <w:p w:rsidR="00076FD1" w:rsidRDefault="00076FD1">
                    <w:pPr>
                      <w:jc w:val="right"/>
                      <w:rPr>
                        <w:szCs w:val="21"/>
                      </w:rPr>
                    </w:pPr>
                  </w:p>
                </w:tc>
                <w:tc>
                  <w:tcPr>
                    <w:tcW w:w="602" w:type="pct"/>
                  </w:tcPr>
                  <w:p w:rsidR="00076FD1" w:rsidRDefault="00076FD1">
                    <w:pPr>
                      <w:jc w:val="right"/>
                      <w:rPr>
                        <w:szCs w:val="21"/>
                      </w:rPr>
                    </w:pPr>
                  </w:p>
                </w:tc>
              </w:tr>
            </w:sdtContent>
          </w:sdt>
          <w:tr w:rsidR="00076FD1" w:rsidTr="007E58C5">
            <w:sdt>
              <w:sdtPr>
                <w:tag w:val="_PLD_edc9342e3afd49bab04d6c03ddb6c611"/>
                <w:id w:val="1880272710"/>
                <w:lock w:val="sdtLocked"/>
              </w:sdtPr>
              <w:sdtContent>
                <w:tc>
                  <w:tcPr>
                    <w:tcW w:w="1386" w:type="pct"/>
                    <w:vAlign w:val="center"/>
                  </w:tcPr>
                  <w:p w:rsidR="00076FD1" w:rsidRDefault="001D52FB">
                    <w:pPr>
                      <w:autoSpaceDE w:val="0"/>
                      <w:autoSpaceDN w:val="0"/>
                      <w:adjustRightInd w:val="0"/>
                      <w:snapToGrid w:val="0"/>
                      <w:spacing w:line="240" w:lineRule="atLeast"/>
                      <w:jc w:val="center"/>
                      <w:rPr>
                        <w:szCs w:val="21"/>
                      </w:rPr>
                    </w:pPr>
                    <w:r>
                      <w:rPr>
                        <w:rFonts w:hint="eastAsia"/>
                        <w:szCs w:val="21"/>
                      </w:rPr>
                      <w:t>合计</w:t>
                    </w:r>
                  </w:p>
                </w:tc>
              </w:sdtContent>
            </w:sdt>
            <w:tc>
              <w:tcPr>
                <w:tcW w:w="602" w:type="pct"/>
              </w:tcPr>
              <w:p w:rsidR="00076FD1" w:rsidRDefault="00591C5B">
                <w:pPr>
                  <w:jc w:val="right"/>
                  <w:rPr>
                    <w:szCs w:val="21"/>
                  </w:rPr>
                </w:pPr>
                <w:r>
                  <w:rPr>
                    <w:szCs w:val="21"/>
                  </w:rPr>
                  <w:t>1,074,241.14</w:t>
                </w:r>
              </w:p>
            </w:tc>
            <w:tc>
              <w:tcPr>
                <w:tcW w:w="602" w:type="pct"/>
              </w:tcPr>
              <w:p w:rsidR="00076FD1" w:rsidRDefault="00076FD1">
                <w:pPr>
                  <w:jc w:val="right"/>
                  <w:rPr>
                    <w:szCs w:val="21"/>
                  </w:rPr>
                </w:pPr>
              </w:p>
            </w:tc>
            <w:tc>
              <w:tcPr>
                <w:tcW w:w="602" w:type="pct"/>
              </w:tcPr>
              <w:p w:rsidR="00076FD1" w:rsidRDefault="00591C5B">
                <w:pPr>
                  <w:jc w:val="right"/>
                  <w:rPr>
                    <w:szCs w:val="21"/>
                  </w:rPr>
                </w:pPr>
                <w:r>
                  <w:rPr>
                    <w:szCs w:val="21"/>
                  </w:rPr>
                  <w:t>1,074,241.14</w:t>
                </w:r>
              </w:p>
            </w:tc>
            <w:tc>
              <w:tcPr>
                <w:tcW w:w="602" w:type="pct"/>
              </w:tcPr>
              <w:p w:rsidR="00076FD1" w:rsidRDefault="00591C5B">
                <w:pPr>
                  <w:jc w:val="right"/>
                  <w:rPr>
                    <w:szCs w:val="21"/>
                  </w:rPr>
                </w:pPr>
                <w:r>
                  <w:rPr>
                    <w:szCs w:val="21"/>
                  </w:rPr>
                  <w:t>86,110.78</w:t>
                </w:r>
              </w:p>
            </w:tc>
            <w:tc>
              <w:tcPr>
                <w:tcW w:w="603" w:type="pct"/>
              </w:tcPr>
              <w:p w:rsidR="00076FD1" w:rsidRDefault="00076FD1">
                <w:pPr>
                  <w:jc w:val="right"/>
                  <w:rPr>
                    <w:szCs w:val="21"/>
                  </w:rPr>
                </w:pPr>
              </w:p>
            </w:tc>
            <w:tc>
              <w:tcPr>
                <w:tcW w:w="603" w:type="pct"/>
              </w:tcPr>
              <w:p w:rsidR="00076FD1" w:rsidRDefault="00591C5B">
                <w:pPr>
                  <w:jc w:val="right"/>
                  <w:rPr>
                    <w:szCs w:val="21"/>
                  </w:rPr>
                </w:pPr>
                <w:r>
                  <w:rPr>
                    <w:szCs w:val="21"/>
                  </w:rPr>
                  <w:t>86,110.78</w:t>
                </w:r>
              </w:p>
            </w:tc>
          </w:tr>
        </w:tbl>
        <w:p w:rsidR="00076FD1" w:rsidRDefault="001D52FB">
          <w:pPr>
            <w:rPr>
              <w:szCs w:val="21"/>
            </w:rPr>
          </w:pPr>
          <w:r>
            <w:rPr>
              <w:rFonts w:hint="eastAsia"/>
              <w:szCs w:val="21"/>
            </w:rPr>
            <w:t>其他说明：</w:t>
          </w:r>
        </w:p>
        <w:sdt>
          <w:sdtPr>
            <w:rPr>
              <w:szCs w:val="21"/>
            </w:rPr>
            <w:alias w:val="工程物资的说明"/>
            <w:tag w:val="_GBC_6e6a056654d34f4baea4f3cf22bcb183"/>
            <w:id w:val="1837262493"/>
            <w:lock w:val="sdtLocked"/>
            <w:placeholder>
              <w:docPart w:val="GBC22222222222222222222222222222"/>
            </w:placeholder>
          </w:sdtPr>
          <w:sdtContent>
            <w:p w:rsidR="00076FD1" w:rsidRDefault="00CA1891">
              <w:pPr>
                <w:rPr>
                  <w:szCs w:val="21"/>
                </w:rPr>
              </w:pPr>
              <w:r w:rsidRPr="00CA1891">
                <w:rPr>
                  <w:rFonts w:hint="eastAsia"/>
                  <w:szCs w:val="21"/>
                </w:rPr>
                <w:t>无</w:t>
              </w:r>
            </w:p>
          </w:sdtContent>
        </w:sdt>
      </w:sdtContent>
    </w:sdt>
    <w:bookmarkEnd w:id="158" w:displacedByCustomXml="prev"/>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076FD1" w:rsidRDefault="001D52FB">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Locked"/>
            <w:placeholder>
              <w:docPart w:val="GBC22222222222222222222222222222"/>
            </w:placeholder>
          </w:sdtPr>
          <w:sdtContent>
            <w:p w:rsidR="00076FD1" w:rsidRDefault="001D52FB" w:rsidP="00591C5B">
              <w:pPr>
                <w:rPr>
                  <w:szCs w:val="21"/>
                </w:rPr>
              </w:pPr>
              <w:r>
                <w:rPr>
                  <w:szCs w:val="21"/>
                </w:rPr>
                <w:fldChar w:fldCharType="begin"/>
              </w:r>
              <w:r w:rsidR="00591C5B">
                <w:rPr>
                  <w:szCs w:val="21"/>
                </w:rPr>
                <w:instrText>MACROBUTTON  SnrToggleCheckbox □适用</w:instrText>
              </w:r>
              <w:r>
                <w:rPr>
                  <w:szCs w:val="21"/>
                </w:rPr>
                <w:fldChar w:fldCharType="end"/>
              </w:r>
              <w:r>
                <w:rPr>
                  <w:szCs w:val="21"/>
                </w:rPr>
                <w:fldChar w:fldCharType="begin"/>
              </w:r>
              <w:r w:rsidR="00591C5B">
                <w:rPr>
                  <w:szCs w:val="21"/>
                </w:rPr>
                <w:instrText xml:space="preserve"> MACROBUTTON  SnrToggleCheckbox √不适用 </w:instrText>
              </w:r>
              <w:r>
                <w:rPr>
                  <w:szCs w:val="21"/>
                </w:rPr>
                <w:fldChar w:fldCharType="end"/>
              </w:r>
            </w:p>
          </w:sdtContent>
        </w:sdt>
        <w:bookmarkStart w:id="159" w:name="_Hlk79422932" w:displacedByCustomXml="next"/>
      </w:sdtContent>
    </w:sdt>
    <w:bookmarkEnd w:id="159" w:displacedByCustomXml="prev"/>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rsidR="00076FD1" w:rsidRDefault="001D52FB">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Locked"/>
            <w:placeholder>
              <w:docPart w:val="GBC22222222222222222222222222222"/>
            </w:placeholder>
          </w:sdtPr>
          <w:sdtContent>
            <w:p w:rsidR="00076FD1" w:rsidRDefault="001D52FB" w:rsidP="00591C5B">
              <w:r>
                <w:rPr>
                  <w:szCs w:val="21"/>
                </w:rPr>
                <w:fldChar w:fldCharType="begin"/>
              </w:r>
              <w:r w:rsidR="00591C5B">
                <w:rPr>
                  <w:szCs w:val="21"/>
                </w:rPr>
                <w:instrText xml:space="preserve"> MACROBUTTON  SnrToggleCheckbox □适用 </w:instrText>
              </w:r>
              <w:r>
                <w:rPr>
                  <w:szCs w:val="21"/>
                </w:rPr>
                <w:fldChar w:fldCharType="end"/>
              </w:r>
              <w:r>
                <w:rPr>
                  <w:szCs w:val="21"/>
                </w:rPr>
                <w:fldChar w:fldCharType="begin"/>
              </w:r>
              <w:r w:rsidR="00591C5B">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076FD1" w:rsidRDefault="001D52FB">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Locked"/>
            <w:placeholder>
              <w:docPart w:val="GBC22222222222222222222222222222"/>
            </w:placeholder>
          </w:sdtPr>
          <w:sdtContent>
            <w:p w:rsidR="00076FD1" w:rsidRDefault="001D52FB" w:rsidP="00591C5B">
              <w:pPr>
                <w:autoSpaceDE w:val="0"/>
                <w:autoSpaceDN w:val="0"/>
                <w:adjustRightInd w:val="0"/>
                <w:rPr>
                  <w:szCs w:val="21"/>
                </w:rPr>
              </w:pPr>
              <w:r>
                <w:rPr>
                  <w:szCs w:val="21"/>
                </w:rPr>
                <w:fldChar w:fldCharType="begin"/>
              </w:r>
              <w:r w:rsidR="00591C5B">
                <w:rPr>
                  <w:szCs w:val="21"/>
                </w:rPr>
                <w:instrText xml:space="preserve"> MACROBUTTON  SnrToggleCheckbox □适用 </w:instrText>
              </w:r>
              <w:r>
                <w:rPr>
                  <w:szCs w:val="21"/>
                </w:rPr>
                <w:fldChar w:fldCharType="end"/>
              </w:r>
              <w:r>
                <w:rPr>
                  <w:szCs w:val="21"/>
                </w:rPr>
                <w:fldChar w:fldCharType="begin"/>
              </w:r>
              <w:r w:rsidR="00591C5B">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Content>
            <w:p w:rsidR="00591C5B" w:rsidRDefault="001D52FB" w:rsidP="00591C5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703427">
          <w:pPr>
            <w:autoSpaceDE w:val="0"/>
            <w:autoSpaceDN w:val="0"/>
            <w:adjustRightInd w:val="0"/>
            <w:rPr>
              <w:szCs w:val="21"/>
            </w:rPr>
          </w:pPr>
        </w:p>
      </w:sdtContent>
    </w:sdt>
    <w:p w:rsidR="00076FD1" w:rsidRDefault="00076FD1">
      <w:pPr>
        <w:rPr>
          <w:szCs w:val="21"/>
        </w:rPr>
      </w:pPr>
    </w:p>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使用权资产</w:t>
          </w:r>
        </w:p>
        <w:bookmarkStart w:id="160" w:name="_Hlk11679747" w:displacedByCustomXml="next"/>
        <w:sdt>
          <w:sdtPr>
            <w:alias w:val="是否适用：使用权资产[双击切换]"/>
            <w:tag w:val="_GBC_3ac132175b304712af4889ae3914ef7d"/>
            <w:id w:val="-818801923"/>
            <w:lock w:val="sdtLocked"/>
            <w:placeholder>
              <w:docPart w:val="GBC22222222222222222222222222222"/>
            </w:placeholder>
          </w:sdtPr>
          <w:sdtContent>
            <w:p w:rsidR="00591C5B" w:rsidRDefault="001D52FB" w:rsidP="00591C5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703427"/>
      </w:sdtContent>
    </w:sdt>
    <w:bookmarkEnd w:id="160"/>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无形资产</w:t>
      </w:r>
    </w:p>
    <w:p w:rsidR="00076FD1" w:rsidRDefault="001D52FB">
      <w:pPr>
        <w:pStyle w:val="4"/>
        <w:numPr>
          <w:ilvl w:val="0"/>
          <w:numId w:val="50"/>
        </w:numPr>
        <w:tabs>
          <w:tab w:val="left" w:pos="602"/>
        </w:tabs>
        <w:rPr>
          <w:rFonts w:ascii="宋体" w:hAnsi="宋体"/>
          <w:szCs w:val="21"/>
        </w:rPr>
      </w:pPr>
      <w:r>
        <w:rPr>
          <w:rFonts w:ascii="宋体" w:hAnsi="宋体" w:hint="eastAsia"/>
          <w:szCs w:val="21"/>
        </w:rPr>
        <w:t>无形资产情况</w:t>
      </w:r>
    </w:p>
    <w:p w:rsidR="00076FD1" w:rsidRDefault="00703427">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rsidR="001D52FB">
            <w:fldChar w:fldCharType="begin"/>
          </w:r>
          <w:r w:rsidR="00591C5B">
            <w:instrText xml:space="preserve"> MACROBUTTON  SnrToggleCheckbox √适用 </w:instrText>
          </w:r>
          <w:r w:rsidR="001D52FB">
            <w:fldChar w:fldCharType="end"/>
          </w:r>
          <w:r w:rsidR="001D52FB">
            <w:fldChar w:fldCharType="begin"/>
          </w:r>
          <w:r w:rsidR="00591C5B">
            <w:instrText xml:space="preserve"> MACROBUTTON  SnrToggleCheckbox □不适用 </w:instrText>
          </w:r>
          <w:r w:rsidR="001D52FB">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076FD1" w:rsidRDefault="001D52FB">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1896"/>
            <w:gridCol w:w="969"/>
            <w:gridCol w:w="925"/>
            <w:gridCol w:w="1776"/>
            <w:gridCol w:w="1896"/>
          </w:tblGrid>
          <w:tr w:rsidR="00076FD1" w:rsidTr="008547D1">
            <w:trPr>
              <w:trHeight w:val="284"/>
            </w:trPr>
            <w:sdt>
              <w:sdtPr>
                <w:tag w:val="_PLD_16e062da10ef4301a1526b8633f88a31"/>
                <w:id w:val="-1594080200"/>
                <w:lock w:val="sdtLocked"/>
              </w:sdtPr>
              <w:sdtContent>
                <w:tc>
                  <w:tcPr>
                    <w:tcW w:w="1100" w:type="pct"/>
                    <w:shd w:val="clear" w:color="auto" w:fill="auto"/>
                    <w:vAlign w:val="center"/>
                  </w:tcPr>
                  <w:p w:rsidR="00076FD1" w:rsidRDefault="001D52FB">
                    <w:pPr>
                      <w:jc w:val="center"/>
                      <w:rPr>
                        <w:szCs w:val="21"/>
                      </w:rPr>
                    </w:pPr>
                    <w:r>
                      <w:rPr>
                        <w:rFonts w:hint="eastAsia"/>
                        <w:szCs w:val="21"/>
                      </w:rPr>
                      <w:t>项目</w:t>
                    </w:r>
                  </w:p>
                </w:tc>
              </w:sdtContent>
            </w:sdt>
            <w:sdt>
              <w:sdtPr>
                <w:tag w:val="_PLD_8b465b50cb10415c8931fdb66ee29ca3"/>
                <w:id w:val="1537002396"/>
                <w:lock w:val="sdtLocked"/>
              </w:sdtPr>
              <w:sdtContent>
                <w:tc>
                  <w:tcPr>
                    <w:tcW w:w="758" w:type="pct"/>
                    <w:shd w:val="clear" w:color="auto" w:fill="auto"/>
                    <w:vAlign w:val="center"/>
                  </w:tcPr>
                  <w:p w:rsidR="00076FD1" w:rsidRDefault="001D52FB">
                    <w:pPr>
                      <w:jc w:val="center"/>
                      <w:rPr>
                        <w:szCs w:val="21"/>
                      </w:rPr>
                    </w:pPr>
                    <w:r>
                      <w:rPr>
                        <w:rFonts w:hint="eastAsia"/>
                        <w:szCs w:val="21"/>
                      </w:rPr>
                      <w:t>土地使用权</w:t>
                    </w:r>
                  </w:p>
                </w:tc>
              </w:sdtContent>
            </w:sdt>
            <w:sdt>
              <w:sdtPr>
                <w:tag w:val="_PLD_55a0c34977f7438f8a4e60b2ec43e654"/>
                <w:id w:val="-1942667706"/>
                <w:lock w:val="sdtLocked"/>
              </w:sdtPr>
              <w:sdtContent>
                <w:tc>
                  <w:tcPr>
                    <w:tcW w:w="758" w:type="pct"/>
                    <w:shd w:val="clear" w:color="auto" w:fill="auto"/>
                    <w:vAlign w:val="center"/>
                  </w:tcPr>
                  <w:p w:rsidR="00076FD1" w:rsidRDefault="001D52FB">
                    <w:pPr>
                      <w:jc w:val="center"/>
                      <w:rPr>
                        <w:szCs w:val="21"/>
                      </w:rPr>
                    </w:pPr>
                    <w:r>
                      <w:rPr>
                        <w:rFonts w:hint="eastAsia"/>
                        <w:szCs w:val="21"/>
                      </w:rPr>
                      <w:t>专利权</w:t>
                    </w:r>
                  </w:p>
                </w:tc>
              </w:sdtContent>
            </w:sdt>
            <w:sdt>
              <w:sdtPr>
                <w:tag w:val="_PLD_624f8e9465f646f5a305cf5fc59a830c"/>
                <w:id w:val="1499467468"/>
                <w:lock w:val="sdtLocked"/>
              </w:sdtPr>
              <w:sdtContent>
                <w:tc>
                  <w:tcPr>
                    <w:tcW w:w="734" w:type="pct"/>
                    <w:shd w:val="clear" w:color="auto" w:fill="auto"/>
                    <w:vAlign w:val="center"/>
                  </w:tcPr>
                  <w:p w:rsidR="00076FD1" w:rsidRDefault="001D52FB">
                    <w:pPr>
                      <w:jc w:val="center"/>
                      <w:rPr>
                        <w:szCs w:val="21"/>
                      </w:rPr>
                    </w:pPr>
                    <w:r>
                      <w:rPr>
                        <w:rFonts w:hint="eastAsia"/>
                        <w:szCs w:val="21"/>
                      </w:rPr>
                      <w:t>非专利技术</w:t>
                    </w:r>
                  </w:p>
                </w:tc>
              </w:sdtContent>
            </w:sdt>
            <w:sdt>
              <w:sdtPr>
                <w:rPr>
                  <w:szCs w:val="21"/>
                </w:rPr>
                <w:alias w:val="无形资产明细－项目"/>
                <w:tag w:val="_GBC_ee2531f58c0a420e83919cd1efe46139"/>
                <w:id w:val="35016999"/>
                <w:lock w:val="sdtLocked"/>
              </w:sdtPr>
              <w:sdtEndPr>
                <w:rPr>
                  <w:rFonts w:hint="eastAsia"/>
                </w:rPr>
              </w:sdtEndPr>
              <w:sdtContent>
                <w:tc>
                  <w:tcPr>
                    <w:tcW w:w="766" w:type="pct"/>
                    <w:shd w:val="clear" w:color="auto" w:fill="auto"/>
                    <w:vAlign w:val="center"/>
                  </w:tcPr>
                  <w:p w:rsidR="00076FD1" w:rsidRDefault="000639A4">
                    <w:pPr>
                      <w:jc w:val="center"/>
                      <w:rPr>
                        <w:szCs w:val="21"/>
                      </w:rPr>
                    </w:pPr>
                    <w:r>
                      <w:rPr>
                        <w:rFonts w:hint="eastAsia"/>
                        <w:szCs w:val="21"/>
                      </w:rPr>
                      <w:t>软件系统</w:t>
                    </w:r>
                  </w:p>
                </w:tc>
              </w:sdtContent>
            </w:sdt>
            <w:sdt>
              <w:sdtPr>
                <w:tag w:val="_PLD_57620ddc57e34012a99d49f2280a99e2"/>
                <w:id w:val="-1752416197"/>
                <w:lock w:val="sdtLocked"/>
              </w:sdtPr>
              <w:sdtContent>
                <w:tc>
                  <w:tcPr>
                    <w:tcW w:w="883" w:type="pct"/>
                    <w:shd w:val="clear" w:color="auto" w:fill="auto"/>
                    <w:vAlign w:val="center"/>
                  </w:tcPr>
                  <w:p w:rsidR="00076FD1" w:rsidRDefault="001D52FB">
                    <w:pPr>
                      <w:jc w:val="center"/>
                      <w:rPr>
                        <w:szCs w:val="21"/>
                      </w:rPr>
                    </w:pPr>
                    <w:r>
                      <w:rPr>
                        <w:szCs w:val="21"/>
                      </w:rPr>
                      <w:t>合计</w:t>
                    </w:r>
                  </w:p>
                </w:tc>
              </w:sdtContent>
            </w:sdt>
          </w:tr>
          <w:tr w:rsidR="00076FD1" w:rsidTr="008547D1">
            <w:trPr>
              <w:trHeight w:val="284"/>
            </w:trPr>
            <w:sdt>
              <w:sdtPr>
                <w:tag w:val="_PLD_97ce5956782c457c89e9607c943b01d4"/>
                <w:id w:val="42331985"/>
                <w:lock w:val="sdtLocked"/>
              </w:sdtPr>
              <w:sdtContent>
                <w:tc>
                  <w:tcPr>
                    <w:tcW w:w="1100" w:type="pct"/>
                    <w:shd w:val="clear" w:color="auto" w:fill="auto"/>
                    <w:vAlign w:val="center"/>
                  </w:tcPr>
                  <w:p w:rsidR="00076FD1" w:rsidRDefault="001D52FB">
                    <w:pPr>
                      <w:rPr>
                        <w:szCs w:val="21"/>
                      </w:rPr>
                    </w:pPr>
                    <w:r>
                      <w:rPr>
                        <w:szCs w:val="21"/>
                      </w:rPr>
                      <w:t>一、</w:t>
                    </w:r>
                    <w:r>
                      <w:rPr>
                        <w:rFonts w:hint="eastAsia"/>
                        <w:szCs w:val="21"/>
                      </w:rPr>
                      <w:t>账面原值</w:t>
                    </w:r>
                  </w:p>
                </w:tc>
              </w:sdtContent>
            </w:sdt>
            <w:tc>
              <w:tcPr>
                <w:tcW w:w="758" w:type="pct"/>
                <w:shd w:val="clear" w:color="auto" w:fill="auto"/>
              </w:tcPr>
              <w:p w:rsidR="00076FD1" w:rsidRDefault="00076FD1">
                <w:pPr>
                  <w:rPr>
                    <w:szCs w:val="21"/>
                  </w:rPr>
                </w:pPr>
              </w:p>
            </w:tc>
            <w:tc>
              <w:tcPr>
                <w:tcW w:w="758" w:type="pct"/>
                <w:shd w:val="clear" w:color="auto" w:fill="auto"/>
              </w:tcPr>
              <w:p w:rsidR="00076FD1" w:rsidRDefault="00076FD1">
                <w:pPr>
                  <w:rPr>
                    <w:szCs w:val="21"/>
                  </w:rPr>
                </w:pPr>
              </w:p>
            </w:tc>
            <w:tc>
              <w:tcPr>
                <w:tcW w:w="734" w:type="pct"/>
                <w:shd w:val="clear" w:color="auto" w:fill="auto"/>
              </w:tcPr>
              <w:p w:rsidR="00076FD1" w:rsidRDefault="00076FD1">
                <w:pPr>
                  <w:rPr>
                    <w:szCs w:val="21"/>
                  </w:rPr>
                </w:pPr>
              </w:p>
            </w:tc>
            <w:tc>
              <w:tcPr>
                <w:tcW w:w="766" w:type="pct"/>
                <w:shd w:val="clear" w:color="auto" w:fill="auto"/>
              </w:tcPr>
              <w:p w:rsidR="00076FD1" w:rsidRDefault="00076FD1">
                <w:pPr>
                  <w:rPr>
                    <w:szCs w:val="21"/>
                  </w:rPr>
                </w:pPr>
              </w:p>
            </w:tc>
            <w:tc>
              <w:tcPr>
                <w:tcW w:w="883" w:type="pct"/>
                <w:shd w:val="clear" w:color="auto" w:fill="auto"/>
              </w:tcPr>
              <w:p w:rsidR="00076FD1" w:rsidRDefault="00076FD1">
                <w:pPr>
                  <w:rPr>
                    <w:szCs w:val="21"/>
                  </w:rPr>
                </w:pPr>
              </w:p>
            </w:tc>
          </w:tr>
          <w:tr w:rsidR="00076FD1" w:rsidTr="008547D1">
            <w:trPr>
              <w:trHeight w:val="284"/>
            </w:trPr>
            <w:sdt>
              <w:sdtPr>
                <w:tag w:val="_PLD_3ece69191bc64684a4f52dc219040125"/>
                <w:id w:val="1518275859"/>
                <w:lock w:val="sdtLocked"/>
              </w:sdtPr>
              <w:sdtContent>
                <w:tc>
                  <w:tcPr>
                    <w:tcW w:w="1100" w:type="pct"/>
                    <w:shd w:val="clear" w:color="auto" w:fill="auto"/>
                    <w:vAlign w:val="center"/>
                  </w:tcPr>
                  <w:p w:rsidR="00076FD1" w:rsidRDefault="001D52FB">
                    <w:pPr>
                      <w:rPr>
                        <w:szCs w:val="21"/>
                      </w:rPr>
                    </w:pPr>
                    <w:r>
                      <w:rPr>
                        <w:szCs w:val="21"/>
                      </w:rPr>
                      <w:t xml:space="preserve">    1.</w:t>
                    </w:r>
                    <w:r>
                      <w:rPr>
                        <w:rFonts w:hint="eastAsia"/>
                        <w:szCs w:val="21"/>
                      </w:rPr>
                      <w:t>期</w:t>
                    </w:r>
                    <w:r>
                      <w:rPr>
                        <w:szCs w:val="21"/>
                      </w:rPr>
                      <w:t>初余额</w:t>
                    </w:r>
                  </w:p>
                </w:tc>
              </w:sdtContent>
            </w:sdt>
            <w:tc>
              <w:tcPr>
                <w:tcW w:w="758" w:type="pct"/>
                <w:shd w:val="clear" w:color="auto" w:fill="auto"/>
              </w:tcPr>
              <w:p w:rsidR="00076FD1" w:rsidRDefault="000639A4">
                <w:pPr>
                  <w:jc w:val="right"/>
                  <w:rPr>
                    <w:szCs w:val="21"/>
                  </w:rPr>
                </w:pPr>
                <w:r>
                  <w:rPr>
                    <w:szCs w:val="21"/>
                  </w:rPr>
                  <w:t>322,857,956.03</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639A4">
                <w:pPr>
                  <w:jc w:val="right"/>
                  <w:rPr>
                    <w:szCs w:val="21"/>
                  </w:rPr>
                </w:pPr>
                <w:r>
                  <w:rPr>
                    <w:szCs w:val="21"/>
                  </w:rPr>
                  <w:t>49,416,245.23</w:t>
                </w:r>
              </w:p>
            </w:tc>
            <w:tc>
              <w:tcPr>
                <w:tcW w:w="883" w:type="pct"/>
                <w:shd w:val="clear" w:color="auto" w:fill="auto"/>
              </w:tcPr>
              <w:p w:rsidR="00076FD1" w:rsidRDefault="000639A4">
                <w:pPr>
                  <w:jc w:val="right"/>
                  <w:rPr>
                    <w:szCs w:val="21"/>
                  </w:rPr>
                </w:pPr>
                <w:r w:rsidRPr="000639A4">
                  <w:rPr>
                    <w:szCs w:val="21"/>
                  </w:rPr>
                  <w:t>372,274,201.26</w:t>
                </w:r>
              </w:p>
            </w:tc>
          </w:tr>
          <w:tr w:rsidR="00076FD1" w:rsidTr="008547D1">
            <w:trPr>
              <w:trHeight w:val="284"/>
            </w:trPr>
            <w:sdt>
              <w:sdtPr>
                <w:tag w:val="_PLD_619b832ec5e340dc899fb93538a5459d"/>
                <w:id w:val="-291911834"/>
                <w:lock w:val="sdtLocked"/>
              </w:sdtPr>
              <w:sdtContent>
                <w:tc>
                  <w:tcPr>
                    <w:tcW w:w="1100" w:type="pct"/>
                    <w:shd w:val="clear" w:color="auto" w:fill="auto"/>
                    <w:vAlign w:val="center"/>
                  </w:tcPr>
                  <w:p w:rsidR="00076FD1" w:rsidRDefault="001D52FB">
                    <w:pPr>
                      <w:ind w:firstLineChars="200" w:firstLine="480"/>
                      <w:rPr>
                        <w:szCs w:val="21"/>
                      </w:rPr>
                    </w:pPr>
                    <w:r>
                      <w:rPr>
                        <w:szCs w:val="21"/>
                      </w:rPr>
                      <w:t>2.本期</w:t>
                    </w:r>
                    <w:r>
                      <w:rPr>
                        <w:szCs w:val="21"/>
                      </w:rPr>
                      <w:lastRenderedPageBreak/>
                      <w:t>增加</w:t>
                    </w:r>
                    <w:r>
                      <w:rPr>
                        <w:rFonts w:hint="eastAsia"/>
                        <w:szCs w:val="21"/>
                      </w:rPr>
                      <w:t>金额</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639A4">
                <w:pPr>
                  <w:jc w:val="right"/>
                  <w:rPr>
                    <w:szCs w:val="21"/>
                  </w:rPr>
                </w:pPr>
                <w:r>
                  <w:rPr>
                    <w:szCs w:val="21"/>
                  </w:rPr>
                  <w:t>57,699.10</w:t>
                </w:r>
              </w:p>
            </w:tc>
            <w:tc>
              <w:tcPr>
                <w:tcW w:w="883" w:type="pct"/>
                <w:shd w:val="clear" w:color="auto" w:fill="auto"/>
              </w:tcPr>
              <w:p w:rsidR="00076FD1" w:rsidRDefault="000639A4">
                <w:pPr>
                  <w:jc w:val="right"/>
                  <w:rPr>
                    <w:szCs w:val="21"/>
                  </w:rPr>
                </w:pPr>
                <w:r>
                  <w:rPr>
                    <w:szCs w:val="21"/>
                  </w:rPr>
                  <w:t>57,699.10</w:t>
                </w:r>
              </w:p>
            </w:tc>
          </w:tr>
          <w:tr w:rsidR="00076FD1" w:rsidTr="008547D1">
            <w:trPr>
              <w:trHeight w:val="284"/>
            </w:trPr>
            <w:sdt>
              <w:sdtPr>
                <w:tag w:val="_PLD_90ef4a07fa3c4f969161b700396d9ac5"/>
                <w:id w:val="116808466"/>
                <w:lock w:val="sdtLocked"/>
              </w:sdtPr>
              <w:sdtContent>
                <w:tc>
                  <w:tcPr>
                    <w:tcW w:w="1100" w:type="pct"/>
                    <w:shd w:val="clear" w:color="auto" w:fill="auto"/>
                    <w:vAlign w:val="center"/>
                  </w:tcPr>
                  <w:p w:rsidR="00076FD1" w:rsidRDefault="001D52FB">
                    <w:pPr>
                      <w:ind w:firstLineChars="300" w:firstLine="720"/>
                      <w:rPr>
                        <w:szCs w:val="21"/>
                      </w:rPr>
                    </w:pPr>
                    <w:r>
                      <w:rPr>
                        <w:szCs w:val="21"/>
                      </w:rPr>
                      <w:t>(1)</w:t>
                    </w:r>
                    <w:r>
                      <w:rPr>
                        <w:rFonts w:hint="eastAsia"/>
                        <w:szCs w:val="21"/>
                      </w:rPr>
                      <w:t>购置</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639A4">
                <w:pPr>
                  <w:jc w:val="right"/>
                  <w:rPr>
                    <w:szCs w:val="21"/>
                  </w:rPr>
                </w:pPr>
                <w:r>
                  <w:rPr>
                    <w:szCs w:val="21"/>
                  </w:rPr>
                  <w:t>57,699.10</w:t>
                </w:r>
              </w:p>
            </w:tc>
            <w:tc>
              <w:tcPr>
                <w:tcW w:w="883" w:type="pct"/>
                <w:shd w:val="clear" w:color="auto" w:fill="auto"/>
              </w:tcPr>
              <w:p w:rsidR="00076FD1" w:rsidRDefault="000639A4">
                <w:pPr>
                  <w:jc w:val="right"/>
                  <w:rPr>
                    <w:szCs w:val="21"/>
                  </w:rPr>
                </w:pPr>
                <w:r>
                  <w:rPr>
                    <w:szCs w:val="21"/>
                  </w:rPr>
                  <w:t>57,699.10</w:t>
                </w:r>
              </w:p>
            </w:tc>
          </w:tr>
          <w:tr w:rsidR="00076FD1" w:rsidTr="008547D1">
            <w:trPr>
              <w:trHeight w:val="284"/>
            </w:trPr>
            <w:sdt>
              <w:sdtPr>
                <w:tag w:val="_PLD_fdfb103746a24d0281c1e921b5c8be79"/>
                <w:id w:val="330102872"/>
                <w:lock w:val="sdtLocked"/>
              </w:sdtPr>
              <w:sdtContent>
                <w:tc>
                  <w:tcPr>
                    <w:tcW w:w="1100" w:type="pct"/>
                    <w:shd w:val="clear" w:color="auto" w:fill="auto"/>
                    <w:vAlign w:val="center"/>
                  </w:tcPr>
                  <w:p w:rsidR="00076FD1" w:rsidRDefault="001D52FB">
                    <w:pPr>
                      <w:ind w:firstLineChars="300" w:firstLine="720"/>
                      <w:rPr>
                        <w:szCs w:val="21"/>
                      </w:rPr>
                    </w:pPr>
                    <w:r>
                      <w:rPr>
                        <w:rFonts w:hint="eastAsia"/>
                        <w:szCs w:val="21"/>
                      </w:rPr>
                      <w:t>(</w:t>
                    </w:r>
                    <w:r>
                      <w:rPr>
                        <w:szCs w:val="21"/>
                      </w:rPr>
                      <w:t>2)</w:t>
                    </w:r>
                    <w:r>
                      <w:rPr>
                        <w:rFonts w:hint="eastAsia"/>
                        <w:szCs w:val="21"/>
                      </w:rPr>
                      <w:t>内部研发</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p w:rsidR="00076FD1" w:rsidRDefault="00076FD1">
                <w:pPr>
                  <w:jc w:val="center"/>
                  <w:rPr>
                    <w:szCs w:val="21"/>
                  </w:rPr>
                </w:pPr>
              </w:p>
            </w:tc>
          </w:tr>
          <w:tr w:rsidR="00076FD1" w:rsidTr="008547D1">
            <w:trPr>
              <w:trHeight w:val="284"/>
            </w:trPr>
            <w:sdt>
              <w:sdtPr>
                <w:tag w:val="_PLD_a843f8687ca145b0abf8bd1ef13c7d8f"/>
                <w:id w:val="-1182745934"/>
                <w:lock w:val="sdtLocked"/>
              </w:sdtPr>
              <w:sdtContent>
                <w:tc>
                  <w:tcPr>
                    <w:tcW w:w="1100" w:type="pct"/>
                    <w:shd w:val="clear" w:color="auto" w:fill="auto"/>
                  </w:tcPr>
                  <w:p w:rsidR="00076FD1" w:rsidRDefault="001D52FB">
                    <w:pPr>
                      <w:ind w:firstLineChars="300" w:firstLine="720"/>
                      <w:rPr>
                        <w:szCs w:val="21"/>
                      </w:rPr>
                    </w:pPr>
                    <w:r>
                      <w:rPr>
                        <w:rFonts w:hint="eastAsia"/>
                        <w:szCs w:val="21"/>
                      </w:rPr>
                      <w:t>(</w:t>
                    </w:r>
                    <w:r>
                      <w:rPr>
                        <w:szCs w:val="21"/>
                      </w:rPr>
                      <w:t>3</w:t>
                    </w:r>
                    <w:r>
                      <w:rPr>
                        <w:rFonts w:hint="eastAsia"/>
                        <w:szCs w:val="21"/>
                      </w:rPr>
                      <w:t>)企</w:t>
                    </w:r>
                    <w:r>
                      <w:rPr>
                        <w:szCs w:val="21"/>
                      </w:rPr>
                      <w:t>业合并增加</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rPr>
                  <w:rFonts w:hint="eastAsia"/>
                  <w:szCs w:val="21"/>
                </w:rPr>
                <w:alias w:val="无形资产账面原值增加项目名称"/>
                <w:tag w:val="_GBC_23146e7638324faaa7da0b428a22d186"/>
                <w:id w:val="-1728062243"/>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账面原值增加项目金额"/>
                <w:tag w:val="_GBC_68b1c1634d8b430b8d2430ed0a1d6a19"/>
                <w:id w:val="-2028018647"/>
                <w:lock w:val="sdtLocked"/>
                <w:showingPlcHdr/>
              </w:sdtPr>
              <w:sdtContent>
                <w:tc>
                  <w:tcPr>
                    <w:tcW w:w="758" w:type="pct"/>
                    <w:shd w:val="clear" w:color="auto" w:fill="auto"/>
                  </w:tcPr>
                  <w:p w:rsidR="00076FD1" w:rsidRDefault="001D52FB">
                    <w:pPr>
                      <w:jc w:val="right"/>
                      <w:rPr>
                        <w:szCs w:val="21"/>
                      </w:rPr>
                    </w:pPr>
                    <w:r>
                      <w:rPr>
                        <w:rFonts w:hint="eastAsia"/>
                      </w:rPr>
                      <w:t xml:space="preserve">　</w:t>
                    </w:r>
                  </w:p>
                </w:tc>
              </w:sdtContent>
            </w:sdt>
            <w:sdt>
              <w:sdtPr>
                <w:rPr>
                  <w:rFonts w:hint="eastAsia"/>
                  <w:szCs w:val="21"/>
                </w:rPr>
                <w:alias w:val="无形资产专利权账面原值增加项目金额"/>
                <w:tag w:val="_GBC_b5f009ab3fd1422a997d83f901d96e2e"/>
                <w:id w:val="1594736630"/>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账面原值增加项目金额"/>
                <w:tag w:val="_GBC_993f412620f445e88bd61968f7459ec9"/>
                <w:id w:val="-1421559457"/>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增加项目金额"/>
                <w:tag w:val="_GBC_0c66eaa614d14da0b0b87a56942737ed"/>
                <w:id w:val="-451325902"/>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增加项目合计金额"/>
                <w:tag w:val="_GBC_29ad01d7f03a4139909a42289d945b78"/>
                <w:id w:val="-410619486"/>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rPr>
                  <w:rFonts w:hint="eastAsia"/>
                  <w:szCs w:val="21"/>
                </w:rPr>
                <w:alias w:val="无形资产账面原值增加项目名称"/>
                <w:tag w:val="_GBC_23146e7638324faaa7da0b428a22d186"/>
                <w:id w:val="-1530557467"/>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账面原值增加项目金额"/>
                <w:tag w:val="_GBC_68b1c1634d8b430b8d2430ed0a1d6a19"/>
                <w:id w:val="464857427"/>
                <w:lock w:val="sdtLocked"/>
                <w:showingPlcHdr/>
              </w:sdtPr>
              <w:sdtContent>
                <w:tc>
                  <w:tcPr>
                    <w:tcW w:w="758" w:type="pct"/>
                    <w:shd w:val="clear" w:color="auto" w:fill="auto"/>
                  </w:tcPr>
                  <w:p w:rsidR="00076FD1" w:rsidRDefault="001D52FB">
                    <w:pPr>
                      <w:jc w:val="right"/>
                      <w:rPr>
                        <w:szCs w:val="21"/>
                      </w:rPr>
                    </w:pPr>
                    <w:r>
                      <w:rPr>
                        <w:rFonts w:hint="eastAsia"/>
                      </w:rPr>
                      <w:t xml:space="preserve">　</w:t>
                    </w:r>
                  </w:p>
                </w:tc>
              </w:sdtContent>
            </w:sdt>
            <w:sdt>
              <w:sdtPr>
                <w:rPr>
                  <w:rFonts w:hint="eastAsia"/>
                  <w:szCs w:val="21"/>
                </w:rPr>
                <w:alias w:val="无形资产专利权账面原值增加项目金额"/>
                <w:tag w:val="_GBC_b5f009ab3fd1422a997d83f901d96e2e"/>
                <w:id w:val="-1560777025"/>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账面原值增加项目金额"/>
                <w:tag w:val="_GBC_993f412620f445e88bd61968f7459ec9"/>
                <w:id w:val="-16236679"/>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增加项目金额"/>
                <w:tag w:val="_GBC_0c66eaa614d14da0b0b87a56942737ed"/>
                <w:id w:val="1571382020"/>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增加项目合计金额"/>
                <w:tag w:val="_GBC_29ad01d7f03a4139909a42289d945b78"/>
                <w:id w:val="-567349756"/>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tag w:val="_PLD_e2ff397d9d9a4a48baa098333a2effda"/>
                <w:id w:val="-1923170350"/>
                <w:lock w:val="sdtLocked"/>
              </w:sdtPr>
              <w:sdtContent>
                <w:tc>
                  <w:tcPr>
                    <w:tcW w:w="1100" w:type="pct"/>
                    <w:shd w:val="clear" w:color="auto" w:fill="auto"/>
                    <w:vAlign w:val="center"/>
                  </w:tcPr>
                  <w:p w:rsidR="00076FD1" w:rsidRDefault="001D52FB">
                    <w:pPr>
                      <w:rPr>
                        <w:szCs w:val="21"/>
                      </w:rPr>
                    </w:pPr>
                    <w:r>
                      <w:rPr>
                        <w:szCs w:val="21"/>
                      </w:rPr>
                      <w:t xml:space="preserve">    3.本期减少</w:t>
                    </w:r>
                    <w:r>
                      <w:rPr>
                        <w:rFonts w:hint="eastAsia"/>
                        <w:szCs w:val="21"/>
                      </w:rPr>
                      <w:t>金额</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01039cac859c46279f030f4ef8891ef8"/>
                <w:id w:val="866643548"/>
                <w:lock w:val="sdtLocked"/>
              </w:sdtPr>
              <w:sdtContent>
                <w:tc>
                  <w:tcPr>
                    <w:tcW w:w="1100" w:type="pct"/>
                    <w:shd w:val="clear" w:color="auto" w:fill="auto"/>
                    <w:vAlign w:val="center"/>
                  </w:tcPr>
                  <w:p w:rsidR="00076FD1" w:rsidRDefault="001D52FB">
                    <w:pPr>
                      <w:ind w:firstLineChars="300" w:firstLine="720"/>
                      <w:rPr>
                        <w:szCs w:val="21"/>
                      </w:rPr>
                    </w:pPr>
                    <w:r>
                      <w:rPr>
                        <w:szCs w:val="21"/>
                      </w:rPr>
                      <w:t>(</w:t>
                    </w:r>
                    <w:r>
                      <w:rPr>
                        <w:rFonts w:hint="eastAsia"/>
                        <w:szCs w:val="21"/>
                      </w:rPr>
                      <w:t>1</w:t>
                    </w:r>
                    <w:r>
                      <w:rPr>
                        <w:szCs w:val="21"/>
                      </w:rPr>
                      <w:t>)</w:t>
                    </w:r>
                    <w:r>
                      <w:rPr>
                        <w:rFonts w:hint="eastAsia"/>
                        <w:szCs w:val="21"/>
                      </w:rPr>
                      <w:t>处置</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rPr>
                  <w:rFonts w:hint="eastAsia"/>
                  <w:szCs w:val="21"/>
                </w:rPr>
                <w:alias w:val="无形资产账面原值减少项目名称"/>
                <w:tag w:val="_GBC_75be63f1efb54632be12885a949e8472"/>
                <w:id w:val="-1129710647"/>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账面原值减少项目金额"/>
                <w:tag w:val="_GBC_5791b9cc56d34ed3a6b1bb5619046fd4"/>
                <w:id w:val="-1336764560"/>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权账面原值减少项目金额"/>
                <w:tag w:val="_GBC_a187b12be46c4986a6845dc33026b70e"/>
                <w:id w:val="41493023"/>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账面原值减少项目金额"/>
                <w:tag w:val="_GBC_3d6177bde73241c09725cc86b9009958"/>
                <w:id w:val="1224714706"/>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减少项目金额"/>
                <w:tag w:val="_GBC_6bbb19b31f594798a9421218462f8883"/>
                <w:id w:val="1139152575"/>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减少项目合计金额"/>
                <w:tag w:val="_GBC_333bceb4bfb942ca90170e359bb81b89"/>
                <w:id w:val="-504428871"/>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rPr>
                  <w:rFonts w:hint="eastAsia"/>
                  <w:szCs w:val="21"/>
                </w:rPr>
                <w:alias w:val="无形资产账面原值减少项目名称"/>
                <w:tag w:val="_GBC_75be63f1efb54632be12885a949e8472"/>
                <w:id w:val="1128671030"/>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账面原值减少项目金额"/>
                <w:tag w:val="_GBC_5791b9cc56d34ed3a6b1bb5619046fd4"/>
                <w:id w:val="-1634551999"/>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权账面原值减少项目金额"/>
                <w:tag w:val="_GBC_a187b12be46c4986a6845dc33026b70e"/>
                <w:id w:val="-1654599246"/>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账面原值减少项目金额"/>
                <w:tag w:val="_GBC_3d6177bde73241c09725cc86b9009958"/>
                <w:id w:val="-124081627"/>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减少项目金额"/>
                <w:tag w:val="_GBC_6bbb19b31f594798a9421218462f8883"/>
                <w:id w:val="-1491486135"/>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账面原值减少项目合计金额"/>
                <w:tag w:val="_GBC_333bceb4bfb942ca90170e359bb81b89"/>
                <w:id w:val="-527020779"/>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tag w:val="_PLD_4f7e6faa1a2a40ff9644db9d2bcd8070"/>
                <w:id w:val="1644318786"/>
                <w:lock w:val="sdtLocked"/>
              </w:sdtPr>
              <w:sdtContent>
                <w:tc>
                  <w:tcPr>
                    <w:tcW w:w="1100" w:type="pct"/>
                    <w:shd w:val="clear" w:color="auto" w:fill="auto"/>
                    <w:vAlign w:val="center"/>
                  </w:tcPr>
                  <w:p w:rsidR="00076FD1" w:rsidRDefault="001D52FB">
                    <w:pPr>
                      <w:rPr>
                        <w:szCs w:val="21"/>
                      </w:rPr>
                    </w:pPr>
                    <w:r>
                      <w:rPr>
                        <w:szCs w:val="21"/>
                      </w:rPr>
                      <w:t xml:space="preserve">   4.期末余额</w:t>
                    </w:r>
                  </w:p>
                </w:tc>
              </w:sdtContent>
            </w:sdt>
            <w:tc>
              <w:tcPr>
                <w:tcW w:w="758" w:type="pct"/>
                <w:shd w:val="clear" w:color="auto" w:fill="auto"/>
              </w:tcPr>
              <w:p w:rsidR="00076FD1" w:rsidRDefault="000639A4">
                <w:pPr>
                  <w:jc w:val="right"/>
                  <w:rPr>
                    <w:szCs w:val="21"/>
                  </w:rPr>
                </w:pPr>
                <w:r>
                  <w:rPr>
                    <w:szCs w:val="21"/>
                  </w:rPr>
                  <w:t>322,857,956.03</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639A4">
                <w:pPr>
                  <w:jc w:val="right"/>
                  <w:rPr>
                    <w:szCs w:val="21"/>
                  </w:rPr>
                </w:pPr>
                <w:r>
                  <w:rPr>
                    <w:szCs w:val="21"/>
                  </w:rPr>
                  <w:t>49,473,944.33</w:t>
                </w:r>
              </w:p>
            </w:tc>
            <w:tc>
              <w:tcPr>
                <w:tcW w:w="883" w:type="pct"/>
                <w:shd w:val="clear" w:color="auto" w:fill="auto"/>
              </w:tcPr>
              <w:p w:rsidR="00076FD1" w:rsidRDefault="000639A4">
                <w:pPr>
                  <w:jc w:val="right"/>
                  <w:rPr>
                    <w:szCs w:val="21"/>
                  </w:rPr>
                </w:pPr>
                <w:r>
                  <w:rPr>
                    <w:szCs w:val="21"/>
                  </w:rPr>
                  <w:t>372,331,900.36</w:t>
                </w:r>
              </w:p>
            </w:tc>
          </w:tr>
          <w:tr w:rsidR="00076FD1" w:rsidTr="008547D1">
            <w:trPr>
              <w:trHeight w:val="284"/>
            </w:trPr>
            <w:sdt>
              <w:sdtPr>
                <w:tag w:val="_PLD_3d92ef615d3b41e5abb58e018e2db72b"/>
                <w:id w:val="1512798880"/>
                <w:lock w:val="sdtLocked"/>
              </w:sdtPr>
              <w:sdtContent>
                <w:tc>
                  <w:tcPr>
                    <w:tcW w:w="1100" w:type="pct"/>
                    <w:shd w:val="clear" w:color="auto" w:fill="auto"/>
                    <w:vAlign w:val="center"/>
                  </w:tcPr>
                  <w:p w:rsidR="00076FD1" w:rsidRDefault="001D52FB">
                    <w:pPr>
                      <w:rPr>
                        <w:szCs w:val="21"/>
                      </w:rPr>
                    </w:pPr>
                    <w:r>
                      <w:rPr>
                        <w:szCs w:val="21"/>
                      </w:rPr>
                      <w:t>二、累计</w:t>
                    </w:r>
                    <w:r>
                      <w:rPr>
                        <w:rFonts w:hint="eastAsia"/>
                        <w:szCs w:val="21"/>
                      </w:rPr>
                      <w:t>摊销</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193e5febfa90446ca630ebb42ca96e06"/>
                <w:id w:val="-1777394979"/>
                <w:lock w:val="sdtLocked"/>
              </w:sdtPr>
              <w:sdtContent>
                <w:tc>
                  <w:tcPr>
                    <w:tcW w:w="1100" w:type="pct"/>
                    <w:shd w:val="clear" w:color="auto" w:fill="auto"/>
                    <w:vAlign w:val="center"/>
                  </w:tcPr>
                  <w:p w:rsidR="00076FD1" w:rsidRDefault="001D52FB">
                    <w:pPr>
                      <w:ind w:firstLineChars="200" w:firstLine="480"/>
                      <w:rPr>
                        <w:szCs w:val="21"/>
                      </w:rPr>
                    </w:pPr>
                    <w:r>
                      <w:rPr>
                        <w:rFonts w:hint="eastAsia"/>
                        <w:szCs w:val="21"/>
                      </w:rPr>
                      <w:t>1.期</w:t>
                    </w:r>
                    <w:r>
                      <w:rPr>
                        <w:szCs w:val="21"/>
                      </w:rPr>
                      <w:t>初余额</w:t>
                    </w:r>
                  </w:p>
                </w:tc>
              </w:sdtContent>
            </w:sdt>
            <w:tc>
              <w:tcPr>
                <w:tcW w:w="758" w:type="pct"/>
                <w:shd w:val="clear" w:color="auto" w:fill="auto"/>
              </w:tcPr>
              <w:p w:rsidR="00076FD1" w:rsidRDefault="000639A4">
                <w:pPr>
                  <w:jc w:val="right"/>
                  <w:rPr>
                    <w:szCs w:val="21"/>
                  </w:rPr>
                </w:pPr>
                <w:r w:rsidRPr="000639A4">
                  <w:rPr>
                    <w:szCs w:val="21"/>
                  </w:rPr>
                  <w:t>48,052,295.87</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639A4">
                <w:pPr>
                  <w:jc w:val="right"/>
                  <w:rPr>
                    <w:szCs w:val="21"/>
                  </w:rPr>
                </w:pPr>
                <w:r w:rsidRPr="000639A4">
                  <w:rPr>
                    <w:szCs w:val="21"/>
                  </w:rPr>
                  <w:t>24,912,497.69</w:t>
                </w:r>
              </w:p>
            </w:tc>
            <w:tc>
              <w:tcPr>
                <w:tcW w:w="883" w:type="pct"/>
                <w:shd w:val="clear" w:color="auto" w:fill="auto"/>
              </w:tcPr>
              <w:p w:rsidR="00076FD1" w:rsidRDefault="000639A4">
                <w:pPr>
                  <w:jc w:val="right"/>
                  <w:rPr>
                    <w:szCs w:val="21"/>
                  </w:rPr>
                </w:pPr>
                <w:r w:rsidRPr="000639A4">
                  <w:rPr>
                    <w:szCs w:val="21"/>
                  </w:rPr>
                  <w:t>72,964,793.56</w:t>
                </w:r>
              </w:p>
            </w:tc>
          </w:tr>
          <w:tr w:rsidR="00076FD1" w:rsidTr="008547D1">
            <w:trPr>
              <w:trHeight w:val="284"/>
            </w:trPr>
            <w:sdt>
              <w:sdtPr>
                <w:tag w:val="_PLD_1002de94b721483c99b3b05a42a37601"/>
                <w:id w:val="-594098879"/>
                <w:lock w:val="sdtLocked"/>
              </w:sdtPr>
              <w:sdtContent>
                <w:tc>
                  <w:tcPr>
                    <w:tcW w:w="1100" w:type="pct"/>
                    <w:shd w:val="clear" w:color="auto" w:fill="auto"/>
                    <w:vAlign w:val="center"/>
                  </w:tcPr>
                  <w:p w:rsidR="00076FD1" w:rsidRDefault="001D52FB">
                    <w:pPr>
                      <w:ind w:firstLineChars="200" w:firstLine="480"/>
                      <w:rPr>
                        <w:szCs w:val="21"/>
                      </w:rPr>
                    </w:pPr>
                    <w:r>
                      <w:rPr>
                        <w:szCs w:val="21"/>
                      </w:rPr>
                      <w:t>2.本期增加</w:t>
                    </w:r>
                    <w:r>
                      <w:rPr>
                        <w:rFonts w:hint="eastAsia"/>
                        <w:szCs w:val="21"/>
                      </w:rPr>
                      <w:t>金额</w:t>
                    </w:r>
                  </w:p>
                </w:tc>
              </w:sdtContent>
            </w:sdt>
            <w:tc>
              <w:tcPr>
                <w:tcW w:w="758" w:type="pct"/>
                <w:shd w:val="clear" w:color="auto" w:fill="auto"/>
              </w:tcPr>
              <w:p w:rsidR="00076FD1" w:rsidRDefault="005606B1">
                <w:pPr>
                  <w:jc w:val="right"/>
                  <w:rPr>
                    <w:szCs w:val="21"/>
                  </w:rPr>
                </w:pPr>
                <w:r>
                  <w:rPr>
                    <w:szCs w:val="21"/>
                  </w:rPr>
                  <w:t>3,202,63</w:t>
                </w:r>
                <w:r w:rsidR="002829A3">
                  <w:rPr>
                    <w:szCs w:val="21"/>
                  </w:rPr>
                  <w:t>7</w:t>
                </w:r>
                <w:r>
                  <w:rPr>
                    <w:szCs w:val="21"/>
                  </w:rPr>
                  <w:t>.91</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5606B1">
                <w:pPr>
                  <w:jc w:val="right"/>
                  <w:rPr>
                    <w:szCs w:val="21"/>
                  </w:rPr>
                </w:pPr>
                <w:r>
                  <w:rPr>
                    <w:szCs w:val="21"/>
                  </w:rPr>
                  <w:t>2,347,85</w:t>
                </w:r>
                <w:r w:rsidR="00EA11FC">
                  <w:rPr>
                    <w:szCs w:val="21"/>
                  </w:rPr>
                  <w:t>8</w:t>
                </w:r>
                <w:r>
                  <w:rPr>
                    <w:szCs w:val="21"/>
                  </w:rPr>
                  <w:t>.72</w:t>
                </w:r>
              </w:p>
            </w:tc>
            <w:tc>
              <w:tcPr>
                <w:tcW w:w="883" w:type="pct"/>
                <w:shd w:val="clear" w:color="auto" w:fill="auto"/>
              </w:tcPr>
              <w:p w:rsidR="00076FD1" w:rsidRDefault="005606B1">
                <w:pPr>
                  <w:jc w:val="right"/>
                  <w:rPr>
                    <w:szCs w:val="21"/>
                  </w:rPr>
                </w:pPr>
                <w:r>
                  <w:rPr>
                    <w:szCs w:val="21"/>
                  </w:rPr>
                  <w:t>5,550,49</w:t>
                </w:r>
                <w:r w:rsidR="006D6F46">
                  <w:rPr>
                    <w:szCs w:val="21"/>
                  </w:rPr>
                  <w:t>6</w:t>
                </w:r>
                <w:r>
                  <w:rPr>
                    <w:szCs w:val="21"/>
                  </w:rPr>
                  <w:t>.63</w:t>
                </w:r>
              </w:p>
            </w:tc>
          </w:tr>
          <w:tr w:rsidR="00076FD1" w:rsidTr="008547D1">
            <w:trPr>
              <w:trHeight w:val="284"/>
            </w:trPr>
            <w:sdt>
              <w:sdtPr>
                <w:tag w:val="_PLD_8a3c7c560c054537b4caae539fe46c59"/>
                <w:id w:val="-1383017610"/>
                <w:lock w:val="sdtLocked"/>
              </w:sdtPr>
              <w:sdtContent>
                <w:tc>
                  <w:tcPr>
                    <w:tcW w:w="1100" w:type="pct"/>
                    <w:shd w:val="clear" w:color="auto" w:fill="auto"/>
                    <w:vAlign w:val="center"/>
                  </w:tcPr>
                  <w:p w:rsidR="00076FD1" w:rsidRDefault="001D52FB">
                    <w:pPr>
                      <w:ind w:firstLineChars="300" w:firstLine="720"/>
                      <w:rPr>
                        <w:szCs w:val="21"/>
                      </w:rPr>
                    </w:pPr>
                    <w:r>
                      <w:rPr>
                        <w:rFonts w:hint="eastAsia"/>
                        <w:szCs w:val="21"/>
                      </w:rPr>
                      <w:t>（1）</w:t>
                    </w:r>
                    <w:r>
                      <w:rPr>
                        <w:szCs w:val="21"/>
                      </w:rPr>
                      <w:t>计提</w:t>
                    </w:r>
                  </w:p>
                </w:tc>
              </w:sdtContent>
            </w:sdt>
            <w:tc>
              <w:tcPr>
                <w:tcW w:w="758" w:type="pct"/>
                <w:shd w:val="clear" w:color="auto" w:fill="auto"/>
              </w:tcPr>
              <w:p w:rsidR="00076FD1" w:rsidRDefault="005606B1">
                <w:pPr>
                  <w:jc w:val="right"/>
                  <w:rPr>
                    <w:szCs w:val="21"/>
                  </w:rPr>
                </w:pPr>
                <w:r>
                  <w:rPr>
                    <w:szCs w:val="21"/>
                  </w:rPr>
                  <w:t>3,202,63</w:t>
                </w:r>
                <w:r w:rsidR="002829A3">
                  <w:rPr>
                    <w:szCs w:val="21"/>
                  </w:rPr>
                  <w:t>7</w:t>
                </w:r>
                <w:r>
                  <w:rPr>
                    <w:szCs w:val="21"/>
                  </w:rPr>
                  <w:t>.91</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5606B1">
                <w:pPr>
                  <w:jc w:val="right"/>
                  <w:rPr>
                    <w:szCs w:val="21"/>
                  </w:rPr>
                </w:pPr>
                <w:r>
                  <w:rPr>
                    <w:szCs w:val="21"/>
                  </w:rPr>
                  <w:t>2,347,85</w:t>
                </w:r>
                <w:r w:rsidR="00EA11FC">
                  <w:rPr>
                    <w:szCs w:val="21"/>
                  </w:rPr>
                  <w:t>8</w:t>
                </w:r>
                <w:r>
                  <w:rPr>
                    <w:szCs w:val="21"/>
                  </w:rPr>
                  <w:t>.72</w:t>
                </w:r>
              </w:p>
            </w:tc>
            <w:tc>
              <w:tcPr>
                <w:tcW w:w="883" w:type="pct"/>
                <w:shd w:val="clear" w:color="auto" w:fill="auto"/>
              </w:tcPr>
              <w:p w:rsidR="00076FD1" w:rsidRDefault="005606B1">
                <w:pPr>
                  <w:jc w:val="right"/>
                  <w:rPr>
                    <w:szCs w:val="21"/>
                  </w:rPr>
                </w:pPr>
                <w:r>
                  <w:rPr>
                    <w:szCs w:val="21"/>
                  </w:rPr>
                  <w:t>5,550,49</w:t>
                </w:r>
                <w:r w:rsidR="006D6F46">
                  <w:rPr>
                    <w:szCs w:val="21"/>
                  </w:rPr>
                  <w:t>6</w:t>
                </w:r>
                <w:r>
                  <w:rPr>
                    <w:szCs w:val="21"/>
                  </w:rPr>
                  <w:t>.63</w:t>
                </w:r>
              </w:p>
            </w:tc>
          </w:tr>
          <w:tr w:rsidR="00076FD1" w:rsidTr="008547D1">
            <w:trPr>
              <w:trHeight w:val="284"/>
            </w:trPr>
            <w:sdt>
              <w:sdtPr>
                <w:rPr>
                  <w:rFonts w:hint="eastAsia"/>
                  <w:szCs w:val="21"/>
                </w:rPr>
                <w:alias w:val="无形资产累计摊销增加项目名称"/>
                <w:tag w:val="_GBC_4c50300c8d7948e29642049bd51cde3e"/>
                <w:id w:val="-1090154492"/>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累计摊销增加项目金额"/>
                <w:tag w:val="_GBC_6f3b78a39f1f45348d4b4dcd0d2b0569"/>
                <w:id w:val="1310674139"/>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技术累计摊销增加项目金额"/>
                <w:tag w:val="_GBC_5324450a41a94517b586eb91c729ea6d"/>
                <w:id w:val="-1292666454"/>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累计摊销增加项目金额"/>
                <w:tag w:val="_GBC_4a761a5ccfea4b0dac40e38b69d5d86f"/>
                <w:id w:val="-851651914"/>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增加项目金额"/>
                <w:tag w:val="_GBC_be793f363ede4d81a059f7c3f73d8e7c"/>
                <w:id w:val="83973234"/>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增加项目合计金额"/>
                <w:tag w:val="_GBC_2786960157f34a39a4cf247d142f7392"/>
                <w:id w:val="-138265728"/>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rPr>
                  <w:rFonts w:hint="eastAsia"/>
                  <w:szCs w:val="21"/>
                </w:rPr>
                <w:alias w:val="无形资产累计摊销增加项目名称"/>
                <w:tag w:val="_GBC_4c50300c8d7948e29642049bd51cde3e"/>
                <w:id w:val="-303621422"/>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累计摊销增加项目金额"/>
                <w:tag w:val="_GBC_6f3b78a39f1f45348d4b4dcd0d2b0569"/>
                <w:id w:val="890078882"/>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技术累计摊销增加项目金额"/>
                <w:tag w:val="_GBC_5324450a41a94517b586eb91c729ea6d"/>
                <w:id w:val="1454451706"/>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累计摊销增加项目金额"/>
                <w:tag w:val="_GBC_4a761a5ccfea4b0dac40e38b69d5d86f"/>
                <w:id w:val="1612159531"/>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增加项目金额"/>
                <w:tag w:val="_GBC_be793f363ede4d81a059f7c3f73d8e7c"/>
                <w:id w:val="-998347274"/>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增加项目合计金额"/>
                <w:tag w:val="_GBC_2786960157f34a39a4cf247d142f7392"/>
                <w:id w:val="-584531774"/>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tag w:val="_PLD_915cb31bb4224f868e630c1166a0d717"/>
                <w:id w:val="1044945825"/>
                <w:lock w:val="sdtLocked"/>
              </w:sdtPr>
              <w:sdtContent>
                <w:tc>
                  <w:tcPr>
                    <w:tcW w:w="1100" w:type="pct"/>
                    <w:shd w:val="clear" w:color="auto" w:fill="auto"/>
                    <w:vAlign w:val="center"/>
                  </w:tcPr>
                  <w:p w:rsidR="00076FD1" w:rsidRDefault="001D52FB">
                    <w:pPr>
                      <w:ind w:firstLineChars="200" w:firstLine="480"/>
                      <w:rPr>
                        <w:szCs w:val="21"/>
                      </w:rPr>
                    </w:pPr>
                    <w:r>
                      <w:rPr>
                        <w:rFonts w:hint="eastAsia"/>
                        <w:szCs w:val="21"/>
                      </w:rPr>
                      <w:t>3.</w:t>
                    </w:r>
                    <w:r>
                      <w:rPr>
                        <w:szCs w:val="21"/>
                      </w:rPr>
                      <w:t>本期减少</w:t>
                    </w:r>
                    <w:r>
                      <w:rPr>
                        <w:rFonts w:hint="eastAsia"/>
                        <w:szCs w:val="21"/>
                      </w:rPr>
                      <w:t>金额</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0d3cdfa6a81e4a8ab3796288b6ac246d"/>
                <w:id w:val="-692762761"/>
                <w:lock w:val="sdtLocked"/>
              </w:sdtPr>
              <w:sdtContent>
                <w:tc>
                  <w:tcPr>
                    <w:tcW w:w="1100" w:type="pct"/>
                    <w:shd w:val="clear" w:color="auto" w:fill="auto"/>
                    <w:vAlign w:val="center"/>
                  </w:tcPr>
                  <w:p w:rsidR="00076FD1" w:rsidRDefault="001D52FB">
                    <w:pPr>
                      <w:ind w:firstLineChars="300" w:firstLine="720"/>
                      <w:rPr>
                        <w:szCs w:val="21"/>
                      </w:rPr>
                    </w:pPr>
                    <w:r>
                      <w:rPr>
                        <w:szCs w:val="21"/>
                      </w:rPr>
                      <w:t xml:space="preserve"> (</w:t>
                    </w:r>
                    <w:r>
                      <w:rPr>
                        <w:rFonts w:hint="eastAsia"/>
                        <w:szCs w:val="21"/>
                      </w:rPr>
                      <w:t>1</w:t>
                    </w:r>
                    <w:r>
                      <w:rPr>
                        <w:szCs w:val="21"/>
                      </w:rPr>
                      <w:t>)</w:t>
                    </w:r>
                    <w:r>
                      <w:rPr>
                        <w:rFonts w:hint="eastAsia"/>
                        <w:szCs w:val="21"/>
                      </w:rPr>
                      <w:t>处置</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rPr>
                  <w:rFonts w:hint="eastAsia"/>
                  <w:szCs w:val="21"/>
                </w:rPr>
                <w:alias w:val="无形资产累计摊销减少项目名称"/>
                <w:tag w:val="_GBC_8d1d573ce9514131bd88f011a71031e5"/>
                <w:id w:val="-223757697"/>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累计摊销减少项目金额"/>
                <w:tag w:val="_GBC_987ef0db30024afcb4aface24a92b120"/>
                <w:id w:val="-84916526"/>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技术累计摊销减少项目金额"/>
                <w:tag w:val="_GBC_78c34a803d9e49378c074a1e28eb4c3a"/>
                <w:id w:val="1218091715"/>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累计摊销减少项目金额"/>
                <w:tag w:val="_GBC_2382de0ed7df4e29a7e6cf61e594373f"/>
                <w:id w:val="-1652445470"/>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减少项目金额"/>
                <w:tag w:val="_GBC_d780250aa2144176a5374f9330f1e913"/>
                <w:id w:val="1684630318"/>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减少项目合计金额"/>
                <w:tag w:val="_GBC_ce3de533f641438f96cdd26f528b12f9"/>
                <w:id w:val="450598051"/>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rPr>
                  <w:rFonts w:hint="eastAsia"/>
                  <w:szCs w:val="21"/>
                </w:rPr>
                <w:alias w:val="无形资产累计摊销减少项目名称"/>
                <w:tag w:val="_GBC_8d1d573ce9514131bd88f011a71031e5"/>
                <w:id w:val="-1713651154"/>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累计摊销减少项目金额"/>
                <w:tag w:val="_GBC_987ef0db30024afcb4aface24a92b120"/>
                <w:id w:val="-762068609"/>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技术累计摊销减少项目金额"/>
                <w:tag w:val="_GBC_78c34a803d9e49378c074a1e28eb4c3a"/>
                <w:id w:val="-1860341169"/>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累计摊销减少项目金额"/>
                <w:tag w:val="_GBC_2382de0ed7df4e29a7e6cf61e594373f"/>
                <w:id w:val="-1762140642"/>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减少项目金额"/>
                <w:tag w:val="_GBC_d780250aa2144176a5374f9330f1e913"/>
                <w:id w:val="-2023223211"/>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累计摊销减少项目合计金额"/>
                <w:tag w:val="_GBC_ce3de533f641438f96cdd26f528b12f9"/>
                <w:id w:val="-684675875"/>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tag w:val="_PLD_6b52e77de021464b99b9a2d55cb6dc5b"/>
                <w:id w:val="-156769907"/>
                <w:lock w:val="sdtLocked"/>
              </w:sdtPr>
              <w:sdtContent>
                <w:tc>
                  <w:tcPr>
                    <w:tcW w:w="1100" w:type="pct"/>
                    <w:shd w:val="clear" w:color="auto" w:fill="auto"/>
                    <w:vAlign w:val="center"/>
                  </w:tcPr>
                  <w:p w:rsidR="00076FD1" w:rsidRDefault="001D52FB">
                    <w:pPr>
                      <w:ind w:firstLineChars="200" w:firstLine="480"/>
                      <w:rPr>
                        <w:szCs w:val="21"/>
                      </w:rPr>
                    </w:pPr>
                    <w:r>
                      <w:rPr>
                        <w:rFonts w:hint="eastAsia"/>
                        <w:szCs w:val="21"/>
                      </w:rPr>
                      <w:t>4.</w:t>
                    </w:r>
                    <w:r>
                      <w:rPr>
                        <w:szCs w:val="21"/>
                      </w:rPr>
                      <w:t>期末余额</w:t>
                    </w:r>
                  </w:p>
                </w:tc>
              </w:sdtContent>
            </w:sdt>
            <w:tc>
              <w:tcPr>
                <w:tcW w:w="758" w:type="pct"/>
                <w:shd w:val="clear" w:color="auto" w:fill="auto"/>
              </w:tcPr>
              <w:p w:rsidR="00076FD1" w:rsidRDefault="005606B1">
                <w:pPr>
                  <w:jc w:val="right"/>
                  <w:rPr>
                    <w:szCs w:val="21"/>
                  </w:rPr>
                </w:pPr>
                <w:r>
                  <w:rPr>
                    <w:szCs w:val="21"/>
                  </w:rPr>
                  <w:t>51,254,93</w:t>
                </w:r>
                <w:r w:rsidR="002829A3">
                  <w:rPr>
                    <w:szCs w:val="21"/>
                  </w:rPr>
                  <w:t>3</w:t>
                </w:r>
                <w:r>
                  <w:rPr>
                    <w:szCs w:val="21"/>
                  </w:rPr>
                  <w:t>.78</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5606B1">
                <w:pPr>
                  <w:jc w:val="right"/>
                  <w:rPr>
                    <w:szCs w:val="21"/>
                  </w:rPr>
                </w:pPr>
                <w:r>
                  <w:rPr>
                    <w:szCs w:val="21"/>
                  </w:rPr>
                  <w:t>27,260,35</w:t>
                </w:r>
                <w:r w:rsidR="00EA11FC">
                  <w:rPr>
                    <w:szCs w:val="21"/>
                  </w:rPr>
                  <w:t>6</w:t>
                </w:r>
                <w:r>
                  <w:rPr>
                    <w:szCs w:val="21"/>
                  </w:rPr>
                  <w:t>.41</w:t>
                </w:r>
              </w:p>
            </w:tc>
            <w:tc>
              <w:tcPr>
                <w:tcW w:w="883" w:type="pct"/>
                <w:shd w:val="clear" w:color="auto" w:fill="auto"/>
              </w:tcPr>
              <w:p w:rsidR="00076FD1" w:rsidRDefault="005606B1">
                <w:pPr>
                  <w:jc w:val="right"/>
                  <w:rPr>
                    <w:szCs w:val="21"/>
                  </w:rPr>
                </w:pPr>
                <w:r>
                  <w:rPr>
                    <w:szCs w:val="21"/>
                  </w:rPr>
                  <w:t>78,515,29</w:t>
                </w:r>
                <w:r w:rsidR="006D6F46">
                  <w:rPr>
                    <w:szCs w:val="21"/>
                  </w:rPr>
                  <w:t>0</w:t>
                </w:r>
                <w:r>
                  <w:rPr>
                    <w:szCs w:val="21"/>
                  </w:rPr>
                  <w:t>.19</w:t>
                </w:r>
              </w:p>
            </w:tc>
          </w:tr>
          <w:tr w:rsidR="00076FD1" w:rsidTr="008547D1">
            <w:trPr>
              <w:trHeight w:val="284"/>
            </w:trPr>
            <w:sdt>
              <w:sdtPr>
                <w:tag w:val="_PLD_100d3bc56cc142c1b30c3998528f8af2"/>
                <w:id w:val="1429237696"/>
                <w:lock w:val="sdtLocked"/>
              </w:sdtPr>
              <w:sdtContent>
                <w:tc>
                  <w:tcPr>
                    <w:tcW w:w="1100" w:type="pct"/>
                    <w:shd w:val="clear" w:color="auto" w:fill="auto"/>
                    <w:vAlign w:val="center"/>
                  </w:tcPr>
                  <w:p w:rsidR="00076FD1" w:rsidRDefault="001D52FB">
                    <w:pPr>
                      <w:rPr>
                        <w:szCs w:val="21"/>
                      </w:rPr>
                    </w:pPr>
                    <w:r>
                      <w:rPr>
                        <w:szCs w:val="21"/>
                      </w:rPr>
                      <w:t>三、减值准备</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420f955ca82e4f579c5533e44e7054ff"/>
                <w:id w:val="-2129075597"/>
                <w:lock w:val="sdtLocked"/>
              </w:sdtPr>
              <w:sdtContent>
                <w:tc>
                  <w:tcPr>
                    <w:tcW w:w="1100" w:type="pct"/>
                    <w:shd w:val="clear" w:color="auto" w:fill="auto"/>
                    <w:vAlign w:val="center"/>
                  </w:tcPr>
                  <w:p w:rsidR="00076FD1" w:rsidRDefault="001D52FB">
                    <w:pPr>
                      <w:ind w:firstLineChars="200" w:firstLine="480"/>
                      <w:rPr>
                        <w:szCs w:val="21"/>
                      </w:rPr>
                    </w:pPr>
                    <w:r>
                      <w:rPr>
                        <w:rFonts w:hint="eastAsia"/>
                        <w:szCs w:val="21"/>
                      </w:rPr>
                      <w:t>1.期</w:t>
                    </w:r>
                    <w:r>
                      <w:rPr>
                        <w:szCs w:val="21"/>
                      </w:rPr>
                      <w:t>初余额</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7efb2ccf9b504b529547ebac5b8ce675"/>
                <w:id w:val="-1133401460"/>
                <w:lock w:val="sdtLocked"/>
              </w:sdtPr>
              <w:sdtContent>
                <w:tc>
                  <w:tcPr>
                    <w:tcW w:w="1100" w:type="pct"/>
                    <w:shd w:val="clear" w:color="auto" w:fill="auto"/>
                    <w:vAlign w:val="center"/>
                  </w:tcPr>
                  <w:p w:rsidR="00076FD1" w:rsidRDefault="001D52FB">
                    <w:pPr>
                      <w:ind w:firstLineChars="200" w:firstLine="480"/>
                      <w:rPr>
                        <w:szCs w:val="21"/>
                      </w:rPr>
                    </w:pPr>
                    <w:r>
                      <w:rPr>
                        <w:szCs w:val="21"/>
                      </w:rPr>
                      <w:t>2.本期增加</w:t>
                    </w:r>
                    <w:r>
                      <w:rPr>
                        <w:rFonts w:hint="eastAsia"/>
                        <w:szCs w:val="21"/>
                      </w:rPr>
                      <w:t>金额</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c13e2ead7b5f41d0891abcff97ced932"/>
                <w:id w:val="308759743"/>
                <w:lock w:val="sdtLocked"/>
              </w:sdtPr>
              <w:sdtContent>
                <w:tc>
                  <w:tcPr>
                    <w:tcW w:w="1100" w:type="pct"/>
                    <w:shd w:val="clear" w:color="auto" w:fill="auto"/>
                    <w:vAlign w:val="center"/>
                  </w:tcPr>
                  <w:p w:rsidR="00076FD1" w:rsidRDefault="001D52FB">
                    <w:pPr>
                      <w:ind w:firstLineChars="300" w:firstLine="720"/>
                      <w:rPr>
                        <w:szCs w:val="21"/>
                      </w:rPr>
                    </w:pPr>
                    <w:r>
                      <w:rPr>
                        <w:rFonts w:hint="eastAsia"/>
                        <w:szCs w:val="21"/>
                      </w:rPr>
                      <w:t>（1）</w:t>
                    </w:r>
                    <w:r>
                      <w:rPr>
                        <w:szCs w:val="21"/>
                      </w:rPr>
                      <w:t>计提</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rPr>
                  <w:rFonts w:hint="eastAsia"/>
                  <w:szCs w:val="21"/>
                </w:rPr>
                <w:alias w:val="无形资产减值准备增加项目名称"/>
                <w:tag w:val="_GBC_a07f98d210fd4636be10f5bfad0425cc"/>
                <w:id w:val="-1989081354"/>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减值准备增加项目金额"/>
                <w:tag w:val="_GBC_12b871fdd57041608a822a4b7df86aab"/>
                <w:id w:val="1662346709"/>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权减值准备增加项目金额"/>
                <w:tag w:val="_GBC_67beba23fec84cc8bdab0a5541f34763"/>
                <w:id w:val="-489172984"/>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减值准备增加项目金额"/>
                <w:tag w:val="_GBC_be68ae2985d7460081ee248b41918fc0"/>
                <w:id w:val="703761171"/>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增加项目金额"/>
                <w:tag w:val="_GBC_63b957dd4ae94826a33c2bd5cab283a2"/>
                <w:id w:val="-1285651235"/>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增加项目合计金额"/>
                <w:tag w:val="_GBC_d898031c95ba4f18aa304513f88d8510"/>
                <w:id w:val="2082171883"/>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rPr>
                  <w:rFonts w:hint="eastAsia"/>
                  <w:szCs w:val="21"/>
                </w:rPr>
                <w:alias w:val="无形资产减值准备增加项目名称"/>
                <w:tag w:val="_GBC_a07f98d210fd4636be10f5bfad0425cc"/>
                <w:id w:val="1731962274"/>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减值准备增加项目金额"/>
                <w:tag w:val="_GBC_12b871fdd57041608a822a4b7df86aab"/>
                <w:id w:val="-1402125538"/>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权减值准备增加项目金额"/>
                <w:tag w:val="_GBC_67beba23fec84cc8bdab0a5541f34763"/>
                <w:id w:val="657817078"/>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减值准备增加项目金额"/>
                <w:tag w:val="_GBC_be68ae2985d7460081ee248b41918fc0"/>
                <w:id w:val="-1430343986"/>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增加项目金额"/>
                <w:tag w:val="_GBC_63b957dd4ae94826a33c2bd5cab283a2"/>
                <w:id w:val="2100368287"/>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增加项目合计金额"/>
                <w:tag w:val="_GBC_d898031c95ba4f18aa304513f88d8510"/>
                <w:id w:val="70326394"/>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tag w:val="_PLD_80ddaa0f1cfd432483c808ea875d3645"/>
                <w:id w:val="1547102620"/>
                <w:lock w:val="sdtLocked"/>
              </w:sdtPr>
              <w:sdtContent>
                <w:tc>
                  <w:tcPr>
                    <w:tcW w:w="1100" w:type="pct"/>
                    <w:shd w:val="clear" w:color="auto" w:fill="auto"/>
                    <w:vAlign w:val="center"/>
                  </w:tcPr>
                  <w:p w:rsidR="00076FD1" w:rsidRDefault="001D52FB">
                    <w:pPr>
                      <w:ind w:firstLineChars="200" w:firstLine="480"/>
                      <w:rPr>
                        <w:szCs w:val="21"/>
                      </w:rPr>
                    </w:pPr>
                    <w:r>
                      <w:rPr>
                        <w:rFonts w:hint="eastAsia"/>
                        <w:szCs w:val="21"/>
                      </w:rPr>
                      <w:t>3.</w:t>
                    </w:r>
                    <w:r>
                      <w:rPr>
                        <w:szCs w:val="21"/>
                      </w:rPr>
                      <w:t>本期减少</w:t>
                    </w:r>
                    <w:r>
                      <w:rPr>
                        <w:rFonts w:hint="eastAsia"/>
                        <w:szCs w:val="21"/>
                      </w:rPr>
                      <w:t>金额</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2737286ed2dd4f3f95206ad01cd11070"/>
                <w:id w:val="1950124132"/>
                <w:lock w:val="sdtLocked"/>
              </w:sdtPr>
              <w:sdtContent>
                <w:tc>
                  <w:tcPr>
                    <w:tcW w:w="1100" w:type="pct"/>
                    <w:shd w:val="clear" w:color="auto" w:fill="auto"/>
                    <w:vAlign w:val="center"/>
                  </w:tcPr>
                  <w:p w:rsidR="00076FD1" w:rsidRDefault="001D52FB">
                    <w:pPr>
                      <w:ind w:firstLineChars="300" w:firstLine="720"/>
                      <w:rPr>
                        <w:szCs w:val="21"/>
                      </w:rPr>
                    </w:pPr>
                    <w:r>
                      <w:rPr>
                        <w:szCs w:val="21"/>
                      </w:rPr>
                      <w:t>(</w:t>
                    </w:r>
                    <w:r>
                      <w:rPr>
                        <w:rFonts w:hint="eastAsia"/>
                        <w:szCs w:val="21"/>
                      </w:rPr>
                      <w:t>1</w:t>
                    </w:r>
                    <w:r>
                      <w:rPr>
                        <w:szCs w:val="21"/>
                      </w:rPr>
                      <w:t>)</w:t>
                    </w:r>
                    <w:r>
                      <w:rPr>
                        <w:rFonts w:hint="eastAsia"/>
                        <w:szCs w:val="21"/>
                      </w:rPr>
                      <w:t>处置</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rPr>
                  <w:rFonts w:hint="eastAsia"/>
                  <w:szCs w:val="21"/>
                </w:rPr>
                <w:alias w:val="无形资产减值准备减少项目名称"/>
                <w:tag w:val="_GBC_8272bbfdd02345b8ad44a88b8a41de10"/>
                <w:id w:val="-1296363201"/>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减值准备减少项目金额"/>
                <w:tag w:val="_GBC_8b708dfdfdc84533925e407c20772767"/>
                <w:id w:val="-342786564"/>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权减值准备减少项目金额"/>
                <w:tag w:val="_GBC_3a32133737c54fadbe7b669399eade67"/>
                <w:id w:val="-1810321974"/>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减值准备减少项目金额"/>
                <w:tag w:val="_GBC_622a25c623bd4d4597996470399d3fec"/>
                <w:id w:val="1973175892"/>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减少项目金额"/>
                <w:tag w:val="_GBC_ecce1bc844c84420aded1f54f86b612a"/>
                <w:id w:val="1428076395"/>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减少项目合计金额"/>
                <w:tag w:val="_GBC_af92ed28d10c4c6ea5a7119a7ab5bcd4"/>
                <w:id w:val="-486322245"/>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rPr>
                  <w:rFonts w:hint="eastAsia"/>
                  <w:szCs w:val="21"/>
                </w:rPr>
                <w:alias w:val="无形资产减值准备减少项目名称"/>
                <w:tag w:val="_GBC_8272bbfdd02345b8ad44a88b8a41de10"/>
                <w:id w:val="217409165"/>
                <w:lock w:val="sdtLocked"/>
                <w:showingPlcHdr/>
              </w:sdtPr>
              <w:sdtContent>
                <w:tc>
                  <w:tcPr>
                    <w:tcW w:w="1100" w:type="pct"/>
                    <w:shd w:val="clear" w:color="auto" w:fill="auto"/>
                  </w:tcPr>
                  <w:p w:rsidR="00076FD1" w:rsidRDefault="001D52FB">
                    <w:pPr>
                      <w:ind w:firstLineChars="300" w:firstLine="720"/>
                      <w:rPr>
                        <w:szCs w:val="21"/>
                      </w:rPr>
                    </w:pPr>
                    <w:r>
                      <w:rPr>
                        <w:rFonts w:hint="eastAsia"/>
                        <w:szCs w:val="21"/>
                      </w:rPr>
                      <w:t xml:space="preserve">　</w:t>
                    </w:r>
                  </w:p>
                </w:tc>
              </w:sdtContent>
            </w:sdt>
            <w:sdt>
              <w:sdtPr>
                <w:rPr>
                  <w:rFonts w:hint="eastAsia"/>
                  <w:szCs w:val="21"/>
                </w:rPr>
                <w:alias w:val="无形资产土地使用权减值准备减少项目金额"/>
                <w:tag w:val="_GBC_8b708dfdfdc84533925e407c20772767"/>
                <w:id w:val="-2095085388"/>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专利权减值准备减少项目金额"/>
                <w:tag w:val="_GBC_3a32133737c54fadbe7b669399eade67"/>
                <w:id w:val="-1220282365"/>
                <w:lock w:val="sdtLocked"/>
                <w:showingPlcHdr/>
              </w:sdtPr>
              <w:sdtContent>
                <w:tc>
                  <w:tcPr>
                    <w:tcW w:w="758"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非专利技术减值准备减少项目金额"/>
                <w:tag w:val="_GBC_622a25c623bd4d4597996470399d3fec"/>
                <w:id w:val="-422650759"/>
                <w:lock w:val="sdtLocked"/>
                <w:showingPlcHdr/>
              </w:sdtPr>
              <w:sdtContent>
                <w:tc>
                  <w:tcPr>
                    <w:tcW w:w="734"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减少项目金额"/>
                <w:tag w:val="_GBC_ecce1bc844c84420aded1f54f86b612a"/>
                <w:id w:val="2125722051"/>
                <w:lock w:val="sdtLocked"/>
                <w:showingPlcHdr/>
              </w:sdtPr>
              <w:sdtContent>
                <w:tc>
                  <w:tcPr>
                    <w:tcW w:w="766" w:type="pct"/>
                    <w:shd w:val="clear" w:color="auto" w:fill="auto"/>
                  </w:tcPr>
                  <w:p w:rsidR="00076FD1" w:rsidRDefault="001D52FB">
                    <w:pPr>
                      <w:jc w:val="right"/>
                      <w:rPr>
                        <w:szCs w:val="21"/>
                      </w:rPr>
                    </w:pPr>
                    <w:r>
                      <w:rPr>
                        <w:rFonts w:hint="eastAsia"/>
                        <w:szCs w:val="21"/>
                      </w:rPr>
                      <w:t xml:space="preserve">　</w:t>
                    </w:r>
                  </w:p>
                </w:tc>
              </w:sdtContent>
            </w:sdt>
            <w:sdt>
              <w:sdtPr>
                <w:rPr>
                  <w:rFonts w:hint="eastAsia"/>
                  <w:szCs w:val="21"/>
                </w:rPr>
                <w:alias w:val="无形资产减值准备减少项目合计金额"/>
                <w:tag w:val="_GBC_af92ed28d10c4c6ea5a7119a7ab5bcd4"/>
                <w:id w:val="914277854"/>
                <w:lock w:val="sdtLocked"/>
                <w:showingPlcHdr/>
              </w:sdtPr>
              <w:sdtContent>
                <w:tc>
                  <w:tcPr>
                    <w:tcW w:w="883" w:type="pct"/>
                    <w:shd w:val="clear" w:color="auto" w:fill="auto"/>
                  </w:tcPr>
                  <w:p w:rsidR="00076FD1" w:rsidRDefault="001D52FB">
                    <w:pPr>
                      <w:jc w:val="right"/>
                      <w:rPr>
                        <w:szCs w:val="21"/>
                      </w:rPr>
                    </w:pPr>
                    <w:r>
                      <w:rPr>
                        <w:rFonts w:hint="eastAsia"/>
                        <w:szCs w:val="21"/>
                      </w:rPr>
                      <w:t xml:space="preserve">　</w:t>
                    </w:r>
                  </w:p>
                </w:tc>
              </w:sdtContent>
            </w:sdt>
          </w:tr>
          <w:tr w:rsidR="00076FD1" w:rsidTr="008547D1">
            <w:trPr>
              <w:trHeight w:val="284"/>
            </w:trPr>
            <w:sdt>
              <w:sdtPr>
                <w:tag w:val="_PLD_4a919606beac465fb30f547b86305b00"/>
                <w:id w:val="1041713841"/>
                <w:lock w:val="sdtLocked"/>
              </w:sdtPr>
              <w:sdtContent>
                <w:tc>
                  <w:tcPr>
                    <w:tcW w:w="1100" w:type="pct"/>
                    <w:shd w:val="clear" w:color="auto" w:fill="auto"/>
                    <w:vAlign w:val="center"/>
                  </w:tcPr>
                  <w:p w:rsidR="00076FD1" w:rsidRDefault="001D52FB">
                    <w:pPr>
                      <w:ind w:firstLineChars="200" w:firstLine="480"/>
                      <w:rPr>
                        <w:szCs w:val="21"/>
                      </w:rPr>
                    </w:pPr>
                    <w:r>
                      <w:rPr>
                        <w:rFonts w:hint="eastAsia"/>
                        <w:szCs w:val="21"/>
                      </w:rPr>
                      <w:t>4.</w:t>
                    </w:r>
                    <w:r>
                      <w:rPr>
                        <w:szCs w:val="21"/>
                      </w:rPr>
                      <w:t>期末余额</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77aceef1b70d43c0846f7e8f529b7784"/>
                <w:id w:val="-1441911727"/>
                <w:lock w:val="sdtLocked"/>
              </w:sdtPr>
              <w:sdtContent>
                <w:tc>
                  <w:tcPr>
                    <w:tcW w:w="1100" w:type="pct"/>
                    <w:shd w:val="clear" w:color="auto" w:fill="auto"/>
                    <w:vAlign w:val="center"/>
                  </w:tcPr>
                  <w:p w:rsidR="00076FD1" w:rsidRDefault="001D52FB">
                    <w:pPr>
                      <w:rPr>
                        <w:szCs w:val="21"/>
                      </w:rPr>
                    </w:pPr>
                    <w:r>
                      <w:rPr>
                        <w:szCs w:val="21"/>
                      </w:rPr>
                      <w:t>四、账面价值</w:t>
                    </w:r>
                  </w:p>
                </w:tc>
              </w:sdtContent>
            </w:sdt>
            <w:tc>
              <w:tcPr>
                <w:tcW w:w="758" w:type="pct"/>
                <w:shd w:val="clear" w:color="auto" w:fill="auto"/>
              </w:tcPr>
              <w:p w:rsidR="00076FD1" w:rsidRDefault="00076FD1">
                <w:pPr>
                  <w:jc w:val="right"/>
                  <w:rPr>
                    <w:szCs w:val="21"/>
                  </w:rPr>
                </w:pP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76FD1">
                <w:pPr>
                  <w:jc w:val="right"/>
                  <w:rPr>
                    <w:szCs w:val="21"/>
                  </w:rPr>
                </w:pPr>
              </w:p>
            </w:tc>
            <w:tc>
              <w:tcPr>
                <w:tcW w:w="883" w:type="pct"/>
                <w:shd w:val="clear" w:color="auto" w:fill="auto"/>
              </w:tcPr>
              <w:p w:rsidR="00076FD1" w:rsidRDefault="00076FD1">
                <w:pPr>
                  <w:jc w:val="right"/>
                  <w:rPr>
                    <w:szCs w:val="21"/>
                  </w:rPr>
                </w:pPr>
              </w:p>
            </w:tc>
          </w:tr>
          <w:tr w:rsidR="00076FD1" w:rsidTr="008547D1">
            <w:trPr>
              <w:trHeight w:val="284"/>
            </w:trPr>
            <w:sdt>
              <w:sdtPr>
                <w:tag w:val="_PLD_7b3cabd4024540c8bf9dc83469ecf7d4"/>
                <w:id w:val="-2145029558"/>
                <w:lock w:val="sdtLocked"/>
              </w:sdtPr>
              <w:sdtContent>
                <w:tc>
                  <w:tcPr>
                    <w:tcW w:w="1100" w:type="pct"/>
                    <w:shd w:val="clear" w:color="auto" w:fill="auto"/>
                    <w:vAlign w:val="center"/>
                  </w:tcPr>
                  <w:p w:rsidR="00076FD1" w:rsidRDefault="001D52FB">
                    <w:pPr>
                      <w:rPr>
                        <w:szCs w:val="21"/>
                      </w:rPr>
                    </w:pPr>
                    <w:r>
                      <w:rPr>
                        <w:szCs w:val="21"/>
                      </w:rPr>
                      <w:t xml:space="preserve">    1.期末账面价值</w:t>
                    </w:r>
                  </w:p>
                </w:tc>
              </w:sdtContent>
            </w:sdt>
            <w:tc>
              <w:tcPr>
                <w:tcW w:w="758" w:type="pct"/>
                <w:shd w:val="clear" w:color="auto" w:fill="auto"/>
              </w:tcPr>
              <w:p w:rsidR="00076FD1" w:rsidRDefault="005606B1">
                <w:pPr>
                  <w:jc w:val="right"/>
                  <w:rPr>
                    <w:szCs w:val="21"/>
                  </w:rPr>
                </w:pPr>
                <w:r>
                  <w:rPr>
                    <w:szCs w:val="21"/>
                  </w:rPr>
                  <w:t>271,603,02</w:t>
                </w:r>
                <w:r w:rsidR="002829A3">
                  <w:rPr>
                    <w:szCs w:val="21"/>
                  </w:rPr>
                  <w:t>2</w:t>
                </w:r>
                <w:r>
                  <w:rPr>
                    <w:szCs w:val="21"/>
                  </w:rPr>
                  <w:t>.25</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5606B1">
                <w:pPr>
                  <w:jc w:val="right"/>
                  <w:rPr>
                    <w:szCs w:val="21"/>
                  </w:rPr>
                </w:pPr>
                <w:r>
                  <w:rPr>
                    <w:szCs w:val="21"/>
                  </w:rPr>
                  <w:t>22,213,585.92</w:t>
                </w:r>
              </w:p>
            </w:tc>
            <w:tc>
              <w:tcPr>
                <w:tcW w:w="883" w:type="pct"/>
                <w:shd w:val="clear" w:color="auto" w:fill="auto"/>
              </w:tcPr>
              <w:p w:rsidR="00076FD1" w:rsidRDefault="000639A4">
                <w:pPr>
                  <w:jc w:val="right"/>
                  <w:rPr>
                    <w:szCs w:val="21"/>
                  </w:rPr>
                </w:pPr>
                <w:r>
                  <w:rPr>
                    <w:szCs w:val="21"/>
                  </w:rPr>
                  <w:t>293,816,608.17</w:t>
                </w:r>
              </w:p>
            </w:tc>
          </w:tr>
          <w:tr w:rsidR="00076FD1" w:rsidTr="008547D1">
            <w:trPr>
              <w:trHeight w:val="284"/>
            </w:trPr>
            <w:sdt>
              <w:sdtPr>
                <w:tag w:val="_PLD_04cb9e53cf0d4d8b83570453ac161e64"/>
                <w:id w:val="-791443960"/>
                <w:lock w:val="sdtLocked"/>
              </w:sdtPr>
              <w:sdtContent>
                <w:tc>
                  <w:tcPr>
                    <w:tcW w:w="1100" w:type="pct"/>
                    <w:shd w:val="clear" w:color="auto" w:fill="auto"/>
                    <w:vAlign w:val="center"/>
                  </w:tcPr>
                  <w:p w:rsidR="00076FD1" w:rsidRDefault="001D52FB">
                    <w:pPr>
                      <w:rPr>
                        <w:szCs w:val="21"/>
                      </w:rPr>
                    </w:pPr>
                    <w:r>
                      <w:rPr>
                        <w:szCs w:val="21"/>
                      </w:rPr>
                      <w:t xml:space="preserve">    2.</w:t>
                    </w:r>
                    <w:r>
                      <w:rPr>
                        <w:rFonts w:hint="eastAsia"/>
                        <w:szCs w:val="21"/>
                      </w:rPr>
                      <w:t>期初</w:t>
                    </w:r>
                    <w:r>
                      <w:rPr>
                        <w:szCs w:val="21"/>
                      </w:rPr>
                      <w:t>账面价值</w:t>
                    </w:r>
                  </w:p>
                </w:tc>
              </w:sdtContent>
            </w:sdt>
            <w:tc>
              <w:tcPr>
                <w:tcW w:w="758" w:type="pct"/>
                <w:shd w:val="clear" w:color="auto" w:fill="auto"/>
              </w:tcPr>
              <w:p w:rsidR="00076FD1" w:rsidRDefault="000639A4">
                <w:pPr>
                  <w:jc w:val="right"/>
                  <w:rPr>
                    <w:szCs w:val="21"/>
                  </w:rPr>
                </w:pPr>
                <w:r>
                  <w:rPr>
                    <w:szCs w:val="21"/>
                  </w:rPr>
                  <w:t>274,805,660.16</w:t>
                </w:r>
              </w:p>
            </w:tc>
            <w:tc>
              <w:tcPr>
                <w:tcW w:w="758" w:type="pct"/>
                <w:shd w:val="clear" w:color="auto" w:fill="auto"/>
              </w:tcPr>
              <w:p w:rsidR="00076FD1" w:rsidRDefault="00076FD1">
                <w:pPr>
                  <w:jc w:val="right"/>
                  <w:rPr>
                    <w:szCs w:val="21"/>
                  </w:rPr>
                </w:pPr>
              </w:p>
            </w:tc>
            <w:tc>
              <w:tcPr>
                <w:tcW w:w="734" w:type="pct"/>
                <w:shd w:val="clear" w:color="auto" w:fill="auto"/>
              </w:tcPr>
              <w:p w:rsidR="00076FD1" w:rsidRDefault="00076FD1">
                <w:pPr>
                  <w:jc w:val="right"/>
                  <w:rPr>
                    <w:szCs w:val="21"/>
                  </w:rPr>
                </w:pPr>
              </w:p>
            </w:tc>
            <w:tc>
              <w:tcPr>
                <w:tcW w:w="766" w:type="pct"/>
                <w:shd w:val="clear" w:color="auto" w:fill="auto"/>
              </w:tcPr>
              <w:p w:rsidR="00076FD1" w:rsidRDefault="000639A4">
                <w:pPr>
                  <w:jc w:val="right"/>
                  <w:rPr>
                    <w:szCs w:val="21"/>
                  </w:rPr>
                </w:pPr>
                <w:r w:rsidRPr="000639A4">
                  <w:rPr>
                    <w:szCs w:val="21"/>
                  </w:rPr>
                  <w:t>24,503,747.54</w:t>
                </w:r>
              </w:p>
            </w:tc>
            <w:tc>
              <w:tcPr>
                <w:tcW w:w="883" w:type="pct"/>
                <w:shd w:val="clear" w:color="auto" w:fill="auto"/>
              </w:tcPr>
              <w:p w:rsidR="00076FD1" w:rsidRDefault="000639A4">
                <w:pPr>
                  <w:jc w:val="right"/>
                  <w:rPr>
                    <w:szCs w:val="21"/>
                  </w:rPr>
                </w:pPr>
                <w:r w:rsidRPr="000639A4">
                  <w:rPr>
                    <w:szCs w:val="21"/>
                  </w:rPr>
                  <w:t>299,309,407.70</w:t>
                </w:r>
              </w:p>
            </w:tc>
          </w:tr>
        </w:tbl>
        <w:p w:rsidR="00076FD1" w:rsidRDefault="001D52FB">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CA1891">
                <w:rPr>
                  <w:szCs w:val="21"/>
                </w:rPr>
                <w:t>0</w:t>
              </w:r>
            </w:sdtContent>
          </w:sdt>
          <w:r>
            <w:rPr>
              <w:rFonts w:hint="eastAsia"/>
              <w:szCs w:val="21"/>
            </w:rPr>
            <w:t>%</w:t>
          </w:r>
        </w:p>
        <w:p w:rsidR="00076FD1" w:rsidRDefault="00703427">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076FD1" w:rsidRDefault="001D52FB">
          <w:pPr>
            <w:pStyle w:val="4"/>
            <w:numPr>
              <w:ilvl w:val="0"/>
              <w:numId w:val="50"/>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Content>
            <w:p w:rsidR="00076FD1" w:rsidRDefault="001D52F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未办妥产权证书的土地使用权情况"/>
              <w:tag w:val="_GBC_6d7518e23389454d8aa2c26272e90959"/>
              <w:id w:val="1361860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土地使用权情况"/>
              <w:tag w:val="_GBC_27007ebda6594c4a9f41f6d4effd1d62"/>
              <w:id w:val="329291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017"/>
            <w:gridCol w:w="3017"/>
          </w:tblGrid>
          <w:tr w:rsidR="00591C5B" w:rsidTr="00187D26">
            <w:sdt>
              <w:sdtPr>
                <w:tag w:val="_PLD_4efb019848394f1b84d6df16ceb61a30"/>
                <w:id w:val="1104156390"/>
                <w:lock w:val="sdtLocked"/>
              </w:sdtPr>
              <w:sdtContent>
                <w:tc>
                  <w:tcPr>
                    <w:tcW w:w="1666" w:type="pct"/>
                    <w:shd w:val="clear" w:color="auto" w:fill="auto"/>
                    <w:vAlign w:val="center"/>
                  </w:tcPr>
                  <w:p w:rsidR="00591C5B" w:rsidRDefault="00591C5B" w:rsidP="00187D26">
                    <w:pPr>
                      <w:jc w:val="center"/>
                    </w:pPr>
                    <w:r>
                      <w:rPr>
                        <w:rFonts w:hint="eastAsia"/>
                      </w:rPr>
                      <w:t>项目</w:t>
                    </w:r>
                  </w:p>
                </w:tc>
              </w:sdtContent>
            </w:sdt>
            <w:sdt>
              <w:sdtPr>
                <w:tag w:val="_PLD_dd62230db4d04e378a4a470f0f0ef863"/>
                <w:id w:val="-1087537492"/>
                <w:lock w:val="sdtLocked"/>
              </w:sdtPr>
              <w:sdtContent>
                <w:tc>
                  <w:tcPr>
                    <w:tcW w:w="1667" w:type="pct"/>
                    <w:shd w:val="clear" w:color="auto" w:fill="auto"/>
                    <w:vAlign w:val="center"/>
                  </w:tcPr>
                  <w:p w:rsidR="00591C5B" w:rsidRDefault="00591C5B" w:rsidP="00187D26">
                    <w:pPr>
                      <w:jc w:val="center"/>
                    </w:pPr>
                    <w:r>
                      <w:rPr>
                        <w:rFonts w:hint="eastAsia"/>
                      </w:rPr>
                      <w:t>账面价值</w:t>
                    </w:r>
                  </w:p>
                </w:tc>
              </w:sdtContent>
            </w:sdt>
            <w:sdt>
              <w:sdtPr>
                <w:tag w:val="_PLD_f1c8cdf0044a4f9199725c6ef167bb29"/>
                <w:id w:val="-604105915"/>
                <w:lock w:val="sdtLocked"/>
              </w:sdtPr>
              <w:sdtContent>
                <w:tc>
                  <w:tcPr>
                    <w:tcW w:w="1667" w:type="pct"/>
                    <w:shd w:val="clear" w:color="auto" w:fill="auto"/>
                    <w:vAlign w:val="center"/>
                  </w:tcPr>
                  <w:p w:rsidR="00591C5B" w:rsidRDefault="00591C5B" w:rsidP="00187D26">
                    <w:pPr>
                      <w:jc w:val="center"/>
                    </w:pPr>
                    <w:r>
                      <w:rPr>
                        <w:rFonts w:hint="eastAsia"/>
                      </w:rPr>
                      <w:t>未办妥产权证书的原因</w:t>
                    </w:r>
                  </w:p>
                </w:tc>
              </w:sdtContent>
            </w:sdt>
          </w:tr>
          <w:sdt>
            <w:sdtPr>
              <w:alias w:val="未办妥产权证书的土地使用权情况明细"/>
              <w:tag w:val="_GBC_109499b5d2b34860aa856972401fcb6e"/>
              <w:id w:val="-1658997777"/>
              <w:lock w:val="sdtLocked"/>
              <w:placeholder>
                <w:docPart w:val="2168E68FF7234B49B1E4FD81749DAC10"/>
              </w:placeholder>
            </w:sdtPr>
            <w:sdtContent>
              <w:tr w:rsidR="00591C5B" w:rsidTr="00187D26">
                <w:tc>
                  <w:tcPr>
                    <w:tcW w:w="1666" w:type="pct"/>
                    <w:shd w:val="clear" w:color="auto" w:fill="auto"/>
                    <w:vAlign w:val="center"/>
                  </w:tcPr>
                  <w:p w:rsidR="00591C5B" w:rsidRDefault="00591C5B" w:rsidP="00187D26">
                    <w:r>
                      <w:t>土地使用权 8458M²东家族</w:t>
                    </w:r>
                  </w:p>
                </w:tc>
                <w:tc>
                  <w:tcPr>
                    <w:tcW w:w="1667" w:type="pct"/>
                    <w:shd w:val="clear" w:color="auto" w:fill="auto"/>
                    <w:vAlign w:val="center"/>
                  </w:tcPr>
                  <w:p w:rsidR="00591C5B" w:rsidRDefault="00591C5B" w:rsidP="00187D26">
                    <w:pPr>
                      <w:jc w:val="right"/>
                    </w:pPr>
                    <w:r>
                      <w:t>2,616,370.94</w:t>
                    </w:r>
                  </w:p>
                </w:tc>
                <w:tc>
                  <w:tcPr>
                    <w:tcW w:w="1667" w:type="pct"/>
                    <w:shd w:val="clear" w:color="auto" w:fill="auto"/>
                    <w:vAlign w:val="center"/>
                  </w:tcPr>
                  <w:p w:rsidR="00591C5B" w:rsidRDefault="00591C5B" w:rsidP="00187D26">
                    <w:r>
                      <w:t>土地实际界线与政府规划图不符，暂时无法办理产权证</w:t>
                    </w:r>
                  </w:p>
                </w:tc>
              </w:tr>
            </w:sdtContent>
          </w:sdt>
          <w:sdt>
            <w:sdtPr>
              <w:alias w:val="未办妥产权证书的土地使用权情况明细"/>
              <w:tag w:val="_GBC_109499b5d2b34860aa856972401fcb6e"/>
              <w:id w:val="922066697"/>
              <w:lock w:val="sdtLocked"/>
              <w:placeholder>
                <w:docPart w:val="2168E68FF7234B49B1E4FD81749DAC10"/>
              </w:placeholder>
            </w:sdtPr>
            <w:sdtContent>
              <w:tr w:rsidR="00591C5B" w:rsidTr="00187D26">
                <w:tc>
                  <w:tcPr>
                    <w:tcW w:w="1666" w:type="pct"/>
                    <w:shd w:val="clear" w:color="auto" w:fill="auto"/>
                    <w:vAlign w:val="center"/>
                  </w:tcPr>
                  <w:p w:rsidR="00591C5B" w:rsidRDefault="00591C5B" w:rsidP="00187D26">
                    <w:r>
                      <w:t>土地使用权 2909.9M²（2011-31）</w:t>
                    </w:r>
                  </w:p>
                </w:tc>
                <w:tc>
                  <w:tcPr>
                    <w:tcW w:w="1667" w:type="pct"/>
                    <w:shd w:val="clear" w:color="auto" w:fill="auto"/>
                    <w:vAlign w:val="center"/>
                  </w:tcPr>
                  <w:p w:rsidR="00591C5B" w:rsidRDefault="00591C5B" w:rsidP="00187D26">
                    <w:pPr>
                      <w:jc w:val="right"/>
                    </w:pPr>
                    <w:r>
                      <w:t>532,770.00</w:t>
                    </w:r>
                  </w:p>
                </w:tc>
                <w:tc>
                  <w:tcPr>
                    <w:tcW w:w="1667" w:type="pct"/>
                    <w:shd w:val="clear" w:color="auto" w:fill="auto"/>
                    <w:vAlign w:val="center"/>
                  </w:tcPr>
                  <w:p w:rsidR="00591C5B" w:rsidRDefault="00591C5B" w:rsidP="00187D26">
                    <w:r>
                      <w:t>土地实际界线与政府规划图不符，暂时无法办理产权证</w:t>
                    </w:r>
                  </w:p>
                </w:tc>
              </w:tr>
            </w:sdtContent>
          </w:sdt>
        </w:tbl>
        <w:p w:rsidR="00591C5B" w:rsidRDefault="00591C5B"/>
        <w:p w:rsidR="00076FD1" w:rsidRDefault="00703427">
          <w:pPr>
            <w:snapToGrid w:val="0"/>
            <w:spacing w:line="240" w:lineRule="atLeast"/>
            <w:rPr>
              <w:szCs w:val="21"/>
            </w:rPr>
          </w:pPr>
        </w:p>
      </w:sdtContent>
    </w:sdt>
    <w:sdt>
      <w:sdtPr>
        <w:rPr>
          <w:szCs w:val="21"/>
        </w:rPr>
        <w:alias w:val="模块:无形资产说明"/>
        <w:tag w:val="_GBC_c2d02a8bb1274cb1bf0330030cc64229"/>
        <w:id w:val="1654948682"/>
        <w:lock w:val="sdtLocked"/>
        <w:placeholder>
          <w:docPart w:val="GBC22222222222222222222222222222"/>
        </w:placeholder>
      </w:sdtPr>
      <w:sdtContent>
        <w:p w:rsidR="00076FD1" w:rsidRDefault="001D52FB">
          <w:pPr>
            <w:rPr>
              <w:szCs w:val="21"/>
            </w:rPr>
          </w:pPr>
          <w:r>
            <w:rPr>
              <w:rFonts w:hint="eastAsia"/>
              <w:szCs w:val="21"/>
            </w:rPr>
            <w:t>其他说明：</w:t>
          </w:r>
        </w:p>
        <w:sdt>
          <w:sdtPr>
            <w:rPr>
              <w:szCs w:val="21"/>
            </w:rPr>
            <w:alias w:val="是否适用：无形资产的说明[双击切换]"/>
            <w:tag w:val="_GBC_dc3c687f3c2c457e9024304c14129458"/>
            <w:id w:val="-1381933698"/>
            <w:lock w:val="sdtLocked"/>
            <w:placeholder>
              <w:docPart w:val="GBC22222222222222222222222222222"/>
            </w:placeholder>
          </w:sdtPr>
          <w:sdtContent>
            <w:p w:rsidR="00076FD1" w:rsidRDefault="001D52FB" w:rsidP="00591C5B">
              <w:pPr>
                <w:rPr>
                  <w:szCs w:val="21"/>
                </w:rPr>
              </w:pPr>
              <w:r>
                <w:rPr>
                  <w:szCs w:val="21"/>
                </w:rPr>
                <w:fldChar w:fldCharType="begin"/>
              </w:r>
              <w:r w:rsidR="00591C5B">
                <w:rPr>
                  <w:szCs w:val="21"/>
                </w:rPr>
                <w:instrText xml:space="preserve"> MACROBUTTON  SnrToggleCheckbox □适用 </w:instrText>
              </w:r>
              <w:r>
                <w:rPr>
                  <w:szCs w:val="21"/>
                </w:rPr>
                <w:fldChar w:fldCharType="end"/>
              </w:r>
              <w:r>
                <w:rPr>
                  <w:szCs w:val="21"/>
                </w:rPr>
                <w:fldChar w:fldCharType="begin"/>
              </w:r>
              <w:r w:rsidR="00591C5B">
                <w:rPr>
                  <w:szCs w:val="21"/>
                </w:rPr>
                <w:instrText xml:space="preserve"> MACROBUTTON  SnrToggleCheckbox √不适用 </w:instrText>
              </w:r>
              <w:r>
                <w:rPr>
                  <w:szCs w:val="21"/>
                </w:rPr>
                <w:fldChar w:fldCharType="end"/>
              </w:r>
            </w:p>
          </w:sdtContent>
        </w:sdt>
        <w:p w:rsidR="00076FD1" w:rsidRDefault="00703427">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076FD1" w:rsidRDefault="001D52FB">
          <w:pPr>
            <w:pStyle w:val="3"/>
            <w:numPr>
              <w:ilvl w:val="0"/>
              <w:numId w:val="18"/>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Content>
            <w:p w:rsidR="00591C5B" w:rsidRDefault="001D52FB" w:rsidP="00591C5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703427">
          <w:pPr>
            <w:snapToGrid w:val="0"/>
            <w:spacing w:line="240" w:lineRule="atLeast"/>
            <w:rPr>
              <w:szCs w:val="21"/>
            </w:rPr>
          </w:pPr>
        </w:p>
      </w:sdtContent>
    </w:sdt>
    <w:p w:rsidR="00076FD1" w:rsidRDefault="00076FD1">
      <w:pPr>
        <w:snapToGrid w:val="0"/>
        <w:spacing w:line="240" w:lineRule="atLeast"/>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EndPr>
        <w:rPr>
          <w:rFonts w:hint="default"/>
        </w:rPr>
      </w:sdtEndPr>
      <w:sdtContent>
        <w:p w:rsidR="00076FD1" w:rsidRDefault="001D52FB">
          <w:pPr>
            <w:pStyle w:val="4"/>
            <w:numPr>
              <w:ilvl w:val="0"/>
              <w:numId w:val="51"/>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Content>
            <w:p w:rsidR="00076FD1" w:rsidRDefault="001D52FB" w:rsidP="00591C5B">
              <w:pPr>
                <w:rPr>
                  <w:szCs w:val="21"/>
                </w:rPr>
              </w:pPr>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076FD1" w:rsidRDefault="001D52FB">
          <w:pPr>
            <w:pStyle w:val="4"/>
            <w:numPr>
              <w:ilvl w:val="0"/>
              <w:numId w:val="51"/>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Content>
            <w:p w:rsidR="00076FD1" w:rsidRDefault="001D52FB" w:rsidP="00591C5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sdtContent>
    </w:sdt>
    <w:p w:rsidR="00076FD1" w:rsidRDefault="00076FD1"/>
    <w:bookmarkStart w:id="161" w:name="_Hlk10535081" w:displacedByCustomXml="next"/>
    <w:bookmarkStart w:id="162"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076FD1" w:rsidRDefault="001D52FB">
          <w:pPr>
            <w:pStyle w:val="4"/>
            <w:numPr>
              <w:ilvl w:val="0"/>
              <w:numId w:val="51"/>
            </w:numPr>
            <w:tabs>
              <w:tab w:val="left" w:pos="588"/>
            </w:tabs>
            <w:rPr>
              <w:rFonts w:ascii="宋体" w:hAnsi="宋体"/>
            </w:rPr>
          </w:pPr>
          <w:r>
            <w:rPr>
              <w:rFonts w:ascii="宋体" w:hAnsi="宋体" w:hint="eastAsia"/>
            </w:rPr>
            <w:t>商誉所在资产组或资产组组合的相关信息</w:t>
          </w:r>
          <w:bookmarkEnd w:id="161"/>
        </w:p>
        <w:sdt>
          <w:sdtPr>
            <w:alias w:val="是否适用：商誉所在资产组或资产组组合的相关信息[双击切换]"/>
            <w:tag w:val="_GBC_a40a76b7512a45b79930a13f56d19c6d"/>
            <w:id w:val="-1846463109"/>
            <w:lock w:val="sdtLocked"/>
            <w:placeholder>
              <w:docPart w:val="GBC22222222222222222222222222222"/>
            </w:placeholder>
          </w:sdtPr>
          <w:sdtContent>
            <w:p w:rsidR="00076FD1" w:rsidRDefault="001D52FB" w:rsidP="00591C5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703427"/>
      </w:sdtContent>
    </w:sdt>
    <w:bookmarkEnd w:id="162"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076FD1" w:rsidRDefault="001D52FB">
          <w:pPr>
            <w:pStyle w:val="4"/>
            <w:numPr>
              <w:ilvl w:val="0"/>
              <w:numId w:val="51"/>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rsidR="00076FD1" w:rsidRDefault="001D52FB" w:rsidP="00591C5B">
              <w:pPr>
                <w:rPr>
                  <w:szCs w:val="21"/>
                </w:rPr>
              </w:pPr>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sdtContent>
    </w:sdt>
    <w:p w:rsidR="00076FD1" w:rsidRDefault="00076FD1">
      <w:pPr>
        <w:rPr>
          <w:szCs w:val="21"/>
        </w:rPr>
      </w:pPr>
    </w:p>
    <w:bookmarkStart w:id="163" w:name="_Hlk10535249" w:displacedByCustomXml="next"/>
    <w:bookmarkStart w:id="164"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076FD1" w:rsidRDefault="001D52FB">
          <w:pPr>
            <w:pStyle w:val="4"/>
            <w:numPr>
              <w:ilvl w:val="0"/>
              <w:numId w:val="51"/>
            </w:numPr>
            <w:tabs>
              <w:tab w:val="left" w:pos="588"/>
            </w:tabs>
            <w:ind w:left="567" w:hanging="567"/>
            <w:rPr>
              <w:rFonts w:ascii="宋体" w:hAnsi="宋体"/>
              <w:szCs w:val="21"/>
            </w:rPr>
          </w:pPr>
          <w:r>
            <w:rPr>
              <w:rFonts w:ascii="宋体" w:hAnsi="宋体" w:hint="eastAsia"/>
              <w:szCs w:val="21"/>
            </w:rPr>
            <w:t>商誉减值测试的影响</w:t>
          </w:r>
          <w:bookmarkEnd w:id="163"/>
        </w:p>
        <w:sdt>
          <w:sdtPr>
            <w:rPr>
              <w:szCs w:val="21"/>
            </w:rPr>
            <w:alias w:val="是否适用：商誉减值测试的影响[双击切换]"/>
            <w:tag w:val="_GBC_24d2ea865aff4dda9d4cd3c8b1eb71cc"/>
            <w:id w:val="-2119283166"/>
            <w:lock w:val="sdtLocked"/>
            <w:placeholder>
              <w:docPart w:val="GBC22222222222222222222222222222"/>
            </w:placeholder>
          </w:sdtPr>
          <w:sdtContent>
            <w:p w:rsidR="00076FD1" w:rsidRDefault="001D52FB" w:rsidP="00591C5B">
              <w:pPr>
                <w:rPr>
                  <w:szCs w:val="21"/>
                </w:rPr>
              </w:pPr>
              <w:r>
                <w:rPr>
                  <w:szCs w:val="21"/>
                </w:rPr>
                <w:fldChar w:fldCharType="begin"/>
              </w:r>
              <w:r w:rsidR="00591C5B">
                <w:rPr>
                  <w:szCs w:val="21"/>
                </w:rPr>
                <w:instrText xml:space="preserve"> MACROBUTTON  SnrToggleCheckbox □适用 </w:instrText>
              </w:r>
              <w:r>
                <w:rPr>
                  <w:szCs w:val="21"/>
                </w:rPr>
                <w:fldChar w:fldCharType="end"/>
              </w:r>
              <w:r>
                <w:rPr>
                  <w:szCs w:val="21"/>
                </w:rPr>
                <w:fldChar w:fldCharType="begin"/>
              </w:r>
              <w:r w:rsidR="00591C5B">
                <w:rPr>
                  <w:szCs w:val="21"/>
                </w:rPr>
                <w:instrText xml:space="preserve"> MACROBUTTON  SnrToggleCheckbox √不适用 </w:instrText>
              </w:r>
              <w:r>
                <w:rPr>
                  <w:szCs w:val="21"/>
                </w:rPr>
                <w:fldChar w:fldCharType="end"/>
              </w:r>
            </w:p>
          </w:sdtContent>
        </w:sdt>
      </w:sdtContent>
    </w:sdt>
    <w:bookmarkEnd w:id="164" w:displacedByCustomXml="prev"/>
    <w:p w:rsidR="00076FD1" w:rsidRDefault="00076FD1">
      <w:pPr>
        <w:rPr>
          <w:szCs w:val="21"/>
        </w:rPr>
      </w:pPr>
    </w:p>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076FD1" w:rsidRDefault="001D52FB">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Content>
            <w:p w:rsidR="00076FD1" w:rsidRDefault="001D52FB" w:rsidP="00591C5B">
              <w:pPr>
                <w:rPr>
                  <w:szCs w:val="21"/>
                </w:rPr>
              </w:pPr>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sdtContent>
    </w:sdt>
    <w:p w:rsidR="00076FD1" w:rsidRDefault="00076FD1">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Content>
            <w:p w:rsidR="00591C5B" w:rsidRDefault="001D52FB" w:rsidP="00591C5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076FD1" w:rsidRDefault="00703427">
          <w:pPr>
            <w:rPr>
              <w:szCs w:val="21"/>
            </w:rPr>
          </w:pPr>
        </w:p>
      </w:sdtContent>
    </w:sdt>
    <w:p w:rsidR="00076FD1" w:rsidRDefault="00076FD1">
      <w:pPr>
        <w:rPr>
          <w:szCs w:val="21"/>
        </w:rPr>
      </w:pPr>
    </w:p>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szCs w:val="24"/>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递延所得税资产/ 递延所得税负债</w:t>
          </w:r>
        </w:p>
        <w:p w:rsidR="00076FD1" w:rsidRDefault="001D52FB">
          <w:pPr>
            <w:pStyle w:val="4"/>
            <w:numPr>
              <w:ilvl w:val="0"/>
              <w:numId w:val="52"/>
            </w:numPr>
            <w:tabs>
              <w:tab w:val="left" w:pos="588"/>
              <w:tab w:val="left" w:pos="616"/>
            </w:tabs>
            <w:rPr>
              <w:rFonts w:ascii="宋体" w:hAnsi="宋体"/>
            </w:rPr>
          </w:pPr>
          <w:bookmarkStart w:id="165"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Content>
            <w:p w:rsidR="00076FD1" w:rsidRDefault="001D52FB">
              <w:r>
                <w:fldChar w:fldCharType="begin"/>
              </w:r>
              <w:r w:rsidR="00591C5B">
                <w:instrText xml:space="preserve"> MACROBUTTON  SnrToggleCheckbox √适用 </w:instrText>
              </w:r>
              <w:r>
                <w:fldChar w:fldCharType="end"/>
              </w:r>
              <w:r>
                <w:fldChar w:fldCharType="begin"/>
              </w:r>
              <w:r w:rsidR="00591C5B">
                <w:instrText xml:space="preserve"> MACROBUTTON  SnrToggleCheckbox □不适用 </w:instrText>
              </w:r>
              <w:r>
                <w:fldChar w:fldCharType="end"/>
              </w:r>
            </w:p>
          </w:sdtContent>
        </w:sdt>
        <w:p w:rsidR="00591C5B" w:rsidRDefault="001D52FB">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65"/>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96"/>
            <w:gridCol w:w="1776"/>
            <w:gridCol w:w="1776"/>
            <w:gridCol w:w="1776"/>
          </w:tblGrid>
          <w:tr w:rsidR="00591C5B" w:rsidTr="00187D26">
            <w:trPr>
              <w:trHeight w:val="285"/>
            </w:trPr>
            <w:sdt>
              <w:sdtPr>
                <w:tag w:val="_PLD_e45101b3a01946f19f22657bb959574e"/>
                <w:id w:val="-237258238"/>
                <w:lock w:val="sdtLocked"/>
              </w:sdtPr>
              <w:sdtContent>
                <w:tc>
                  <w:tcPr>
                    <w:tcW w:w="1305" w:type="pct"/>
                    <w:vMerge w:val="restart"/>
                    <w:shd w:val="clear" w:color="auto" w:fill="auto"/>
                    <w:vAlign w:val="center"/>
                  </w:tcPr>
                  <w:p w:rsidR="00591C5B" w:rsidRDefault="00591C5B" w:rsidP="00187D26">
                    <w:pPr>
                      <w:jc w:val="center"/>
                      <w:rPr>
                        <w:szCs w:val="21"/>
                      </w:rPr>
                    </w:pPr>
                    <w:r>
                      <w:rPr>
                        <w:rFonts w:hint="eastAsia"/>
                        <w:szCs w:val="21"/>
                      </w:rPr>
                      <w:t>项目</w:t>
                    </w:r>
                  </w:p>
                </w:tc>
              </w:sdtContent>
            </w:sdt>
            <w:sdt>
              <w:sdtPr>
                <w:tag w:val="_PLD_dd892ffecd234c819059bf10f71b1910"/>
                <w:id w:val="1200368157"/>
                <w:lock w:val="sdtLocked"/>
              </w:sdtPr>
              <w:sdtContent>
                <w:tc>
                  <w:tcPr>
                    <w:tcW w:w="1732" w:type="pct"/>
                    <w:gridSpan w:val="2"/>
                    <w:shd w:val="clear" w:color="auto" w:fill="auto"/>
                    <w:vAlign w:val="center"/>
                  </w:tcPr>
                  <w:p w:rsidR="00591C5B" w:rsidRDefault="00591C5B" w:rsidP="00187D26">
                    <w:pPr>
                      <w:jc w:val="center"/>
                      <w:rPr>
                        <w:szCs w:val="21"/>
                      </w:rPr>
                    </w:pPr>
                    <w:r>
                      <w:rPr>
                        <w:rFonts w:hint="eastAsia"/>
                        <w:szCs w:val="21"/>
                      </w:rPr>
                      <w:t>期末余额</w:t>
                    </w:r>
                  </w:p>
                </w:tc>
              </w:sdtContent>
            </w:sdt>
            <w:sdt>
              <w:sdtPr>
                <w:tag w:val="_PLD_be855fcb002344d6ae2c74083e90b1c1"/>
                <w:id w:val="-584832922"/>
                <w:lock w:val="sdtLocked"/>
              </w:sdtPr>
              <w:sdtContent>
                <w:tc>
                  <w:tcPr>
                    <w:tcW w:w="1962" w:type="pct"/>
                    <w:gridSpan w:val="2"/>
                    <w:shd w:val="clear" w:color="auto" w:fill="auto"/>
                    <w:vAlign w:val="center"/>
                  </w:tcPr>
                  <w:p w:rsidR="00591C5B" w:rsidRDefault="00591C5B" w:rsidP="00187D26">
                    <w:pPr>
                      <w:jc w:val="center"/>
                      <w:rPr>
                        <w:szCs w:val="21"/>
                      </w:rPr>
                    </w:pPr>
                    <w:r>
                      <w:rPr>
                        <w:rFonts w:hint="eastAsia"/>
                        <w:szCs w:val="21"/>
                      </w:rPr>
                      <w:t>期初余额</w:t>
                    </w:r>
                  </w:p>
                </w:tc>
              </w:sdtContent>
            </w:sdt>
          </w:tr>
          <w:tr w:rsidR="00591C5B" w:rsidTr="00187D26">
            <w:trPr>
              <w:trHeight w:val="285"/>
            </w:trPr>
            <w:tc>
              <w:tcPr>
                <w:tcW w:w="1305" w:type="pct"/>
                <w:vMerge/>
                <w:shd w:val="clear" w:color="auto" w:fill="auto"/>
                <w:vAlign w:val="center"/>
              </w:tcPr>
              <w:p w:rsidR="00591C5B" w:rsidRDefault="00591C5B" w:rsidP="00187D26">
                <w:pPr>
                  <w:jc w:val="center"/>
                  <w:rPr>
                    <w:b/>
                    <w:szCs w:val="21"/>
                  </w:rPr>
                </w:pPr>
              </w:p>
            </w:tc>
            <w:sdt>
              <w:sdtPr>
                <w:tag w:val="_PLD_c82eb64547054aa39a1b7bfe7c532e2e"/>
                <w:id w:val="278075366"/>
                <w:lock w:val="sdtLocked"/>
              </w:sdtPr>
              <w:sdtContent>
                <w:tc>
                  <w:tcPr>
                    <w:tcW w:w="867" w:type="pct"/>
                    <w:shd w:val="clear" w:color="auto" w:fill="auto"/>
                    <w:vAlign w:val="center"/>
                  </w:tcPr>
                  <w:p w:rsidR="00591C5B" w:rsidRDefault="00591C5B" w:rsidP="00187D26">
                    <w:pPr>
                      <w:jc w:val="center"/>
                      <w:rPr>
                        <w:szCs w:val="21"/>
                      </w:rPr>
                    </w:pPr>
                    <w:r>
                      <w:rPr>
                        <w:rFonts w:hint="eastAsia"/>
                        <w:szCs w:val="21"/>
                      </w:rPr>
                      <w:t>可抵扣暂时性差异</w:t>
                    </w:r>
                  </w:p>
                </w:tc>
              </w:sdtContent>
            </w:sdt>
            <w:sdt>
              <w:sdtPr>
                <w:tag w:val="_PLD_ad2e47975c52486d8bfc7fec079252de"/>
                <w:id w:val="391937690"/>
                <w:lock w:val="sdtLocked"/>
              </w:sdtPr>
              <w:sdtContent>
                <w:tc>
                  <w:tcPr>
                    <w:tcW w:w="865" w:type="pct"/>
                    <w:shd w:val="clear" w:color="auto" w:fill="auto"/>
                    <w:vAlign w:val="center"/>
                  </w:tcPr>
                  <w:p w:rsidR="00591C5B" w:rsidRDefault="00591C5B" w:rsidP="00187D26">
                    <w:pPr>
                      <w:jc w:val="center"/>
                      <w:rPr>
                        <w:szCs w:val="21"/>
                      </w:rPr>
                    </w:pPr>
                    <w:r>
                      <w:rPr>
                        <w:rFonts w:hint="eastAsia"/>
                        <w:szCs w:val="21"/>
                      </w:rPr>
                      <w:t>递延所得税</w:t>
                    </w:r>
                  </w:p>
                  <w:p w:rsidR="00591C5B" w:rsidRDefault="00591C5B" w:rsidP="00187D26">
                    <w:pPr>
                      <w:jc w:val="center"/>
                      <w:rPr>
                        <w:szCs w:val="21"/>
                      </w:rPr>
                    </w:pPr>
                    <w:r>
                      <w:rPr>
                        <w:rFonts w:hint="eastAsia"/>
                        <w:szCs w:val="21"/>
                      </w:rPr>
                      <w:t>资产</w:t>
                    </w:r>
                  </w:p>
                </w:tc>
              </w:sdtContent>
            </w:sdt>
            <w:sdt>
              <w:sdtPr>
                <w:tag w:val="_PLD_0e0e7aabb5f8432ea9da8b4066b2e897"/>
                <w:id w:val="1206297994"/>
                <w:lock w:val="sdtLocked"/>
              </w:sdtPr>
              <w:sdtContent>
                <w:tc>
                  <w:tcPr>
                    <w:tcW w:w="981" w:type="pct"/>
                    <w:shd w:val="clear" w:color="auto" w:fill="auto"/>
                    <w:vAlign w:val="center"/>
                  </w:tcPr>
                  <w:p w:rsidR="00591C5B" w:rsidRDefault="00591C5B" w:rsidP="00187D26">
                    <w:pPr>
                      <w:jc w:val="center"/>
                      <w:rPr>
                        <w:szCs w:val="21"/>
                      </w:rPr>
                    </w:pPr>
                    <w:r>
                      <w:rPr>
                        <w:rFonts w:hint="eastAsia"/>
                        <w:szCs w:val="21"/>
                      </w:rPr>
                      <w:t>可抵扣暂时性差异</w:t>
                    </w:r>
                  </w:p>
                </w:tc>
              </w:sdtContent>
            </w:sdt>
            <w:sdt>
              <w:sdtPr>
                <w:tag w:val="_PLD_34147e3346eb4b24b314e0dadaab6983"/>
                <w:id w:val="-122004629"/>
                <w:lock w:val="sdtLocked"/>
              </w:sdtPr>
              <w:sdtContent>
                <w:tc>
                  <w:tcPr>
                    <w:tcW w:w="981" w:type="pct"/>
                    <w:shd w:val="clear" w:color="auto" w:fill="auto"/>
                    <w:vAlign w:val="center"/>
                  </w:tcPr>
                  <w:p w:rsidR="00591C5B" w:rsidRDefault="00591C5B" w:rsidP="00187D26">
                    <w:pPr>
                      <w:jc w:val="center"/>
                      <w:rPr>
                        <w:szCs w:val="21"/>
                      </w:rPr>
                    </w:pPr>
                    <w:r>
                      <w:rPr>
                        <w:rFonts w:hint="eastAsia"/>
                        <w:szCs w:val="21"/>
                      </w:rPr>
                      <w:t>递延所得税</w:t>
                    </w:r>
                  </w:p>
                  <w:p w:rsidR="00591C5B" w:rsidRDefault="00591C5B" w:rsidP="00187D26">
                    <w:pPr>
                      <w:jc w:val="center"/>
                      <w:rPr>
                        <w:szCs w:val="21"/>
                      </w:rPr>
                    </w:pPr>
                    <w:r>
                      <w:rPr>
                        <w:rFonts w:hint="eastAsia"/>
                        <w:szCs w:val="21"/>
                      </w:rPr>
                      <w:t>资产</w:t>
                    </w:r>
                  </w:p>
                </w:tc>
              </w:sdtContent>
            </w:sdt>
          </w:tr>
          <w:tr w:rsidR="00591C5B" w:rsidTr="00187D26">
            <w:trPr>
              <w:trHeight w:val="285"/>
            </w:trPr>
            <w:sdt>
              <w:sdtPr>
                <w:tag w:val="_PLD_1bf7e1aa06884192bd26302547776324"/>
                <w:id w:val="2128114519"/>
                <w:lock w:val="sdtLocked"/>
              </w:sdtPr>
              <w:sdtContent>
                <w:tc>
                  <w:tcPr>
                    <w:tcW w:w="1305" w:type="pct"/>
                    <w:shd w:val="clear" w:color="auto" w:fill="auto"/>
                    <w:vAlign w:val="center"/>
                  </w:tcPr>
                  <w:p w:rsidR="00591C5B" w:rsidRDefault="00591C5B" w:rsidP="00187D26">
                    <w:pPr>
                      <w:rPr>
                        <w:szCs w:val="21"/>
                      </w:rPr>
                    </w:pPr>
                    <w:r>
                      <w:rPr>
                        <w:rFonts w:hint="eastAsia"/>
                        <w:szCs w:val="21"/>
                      </w:rPr>
                      <w:t>资产减值准备</w:t>
                    </w:r>
                  </w:p>
                </w:tc>
              </w:sdtContent>
            </w:sdt>
            <w:tc>
              <w:tcPr>
                <w:tcW w:w="867" w:type="pct"/>
                <w:shd w:val="clear" w:color="auto" w:fill="auto"/>
              </w:tcPr>
              <w:p w:rsidR="00591C5B" w:rsidRDefault="00591C5B" w:rsidP="00187D26">
                <w:pPr>
                  <w:jc w:val="right"/>
                  <w:rPr>
                    <w:szCs w:val="21"/>
                  </w:rPr>
                </w:pPr>
                <w:r>
                  <w:rPr>
                    <w:szCs w:val="21"/>
                  </w:rPr>
                  <w:t>97,403,473.13</w:t>
                </w:r>
              </w:p>
            </w:tc>
            <w:tc>
              <w:tcPr>
                <w:tcW w:w="865" w:type="pct"/>
                <w:shd w:val="clear" w:color="auto" w:fill="auto"/>
              </w:tcPr>
              <w:p w:rsidR="00591C5B" w:rsidRDefault="00591C5B" w:rsidP="00187D26">
                <w:pPr>
                  <w:jc w:val="right"/>
                  <w:rPr>
                    <w:szCs w:val="21"/>
                  </w:rPr>
                </w:pPr>
                <w:r>
                  <w:rPr>
                    <w:szCs w:val="21"/>
                  </w:rPr>
                  <w:t>14,610,520.97</w:t>
                </w:r>
              </w:p>
            </w:tc>
            <w:tc>
              <w:tcPr>
                <w:tcW w:w="981" w:type="pct"/>
                <w:shd w:val="clear" w:color="auto" w:fill="auto"/>
                <w:vAlign w:val="center"/>
              </w:tcPr>
              <w:p w:rsidR="00591C5B" w:rsidRDefault="00591C5B" w:rsidP="00187D26">
                <w:r>
                  <w:t>74,025,042.39</w:t>
                </w:r>
              </w:p>
            </w:tc>
            <w:tc>
              <w:tcPr>
                <w:tcW w:w="981" w:type="pct"/>
                <w:shd w:val="clear" w:color="auto" w:fill="auto"/>
                <w:vAlign w:val="center"/>
              </w:tcPr>
              <w:p w:rsidR="00591C5B" w:rsidRDefault="00591C5B" w:rsidP="00187D26">
                <w:r>
                  <w:t>11,072,773.14</w:t>
                </w:r>
              </w:p>
            </w:tc>
          </w:tr>
          <w:tr w:rsidR="00591C5B" w:rsidTr="00187D26">
            <w:trPr>
              <w:trHeight w:val="285"/>
            </w:trPr>
            <w:sdt>
              <w:sdtPr>
                <w:tag w:val="_PLD_024091818f2b4c9386a36ed63f88f791"/>
                <w:id w:val="874429281"/>
                <w:lock w:val="sdtLocked"/>
              </w:sdtPr>
              <w:sdtContent>
                <w:tc>
                  <w:tcPr>
                    <w:tcW w:w="1305" w:type="pct"/>
                    <w:shd w:val="clear" w:color="auto" w:fill="auto"/>
                    <w:vAlign w:val="center"/>
                  </w:tcPr>
                  <w:p w:rsidR="00591C5B" w:rsidRDefault="00591C5B" w:rsidP="00187D26">
                    <w:pPr>
                      <w:rPr>
                        <w:szCs w:val="21"/>
                      </w:rPr>
                    </w:pPr>
                    <w:r>
                      <w:rPr>
                        <w:rFonts w:hint="eastAsia"/>
                        <w:szCs w:val="21"/>
                      </w:rPr>
                      <w:t>内部交易未实现利润</w:t>
                    </w:r>
                  </w:p>
                </w:tc>
              </w:sdtContent>
            </w:sdt>
            <w:tc>
              <w:tcPr>
                <w:tcW w:w="867" w:type="pct"/>
                <w:shd w:val="clear" w:color="auto" w:fill="auto"/>
              </w:tcPr>
              <w:p w:rsidR="00591C5B" w:rsidRDefault="00591C5B" w:rsidP="00187D26">
                <w:pPr>
                  <w:jc w:val="right"/>
                  <w:rPr>
                    <w:szCs w:val="21"/>
                  </w:rPr>
                </w:pPr>
              </w:p>
            </w:tc>
            <w:tc>
              <w:tcPr>
                <w:tcW w:w="865" w:type="pct"/>
                <w:shd w:val="clear" w:color="auto" w:fill="auto"/>
              </w:tcPr>
              <w:p w:rsidR="00591C5B" w:rsidRDefault="00591C5B" w:rsidP="00187D26">
                <w:pPr>
                  <w:jc w:val="right"/>
                  <w:rPr>
                    <w:szCs w:val="21"/>
                  </w:rPr>
                </w:pPr>
              </w:p>
            </w:tc>
            <w:tc>
              <w:tcPr>
                <w:tcW w:w="981" w:type="pct"/>
                <w:shd w:val="clear" w:color="auto" w:fill="auto"/>
              </w:tcPr>
              <w:p w:rsidR="00591C5B" w:rsidRDefault="00591C5B" w:rsidP="00187D26">
                <w:pPr>
                  <w:jc w:val="right"/>
                  <w:rPr>
                    <w:szCs w:val="21"/>
                  </w:rPr>
                </w:pPr>
              </w:p>
            </w:tc>
            <w:tc>
              <w:tcPr>
                <w:tcW w:w="981" w:type="pct"/>
                <w:shd w:val="clear" w:color="auto" w:fill="auto"/>
              </w:tcPr>
              <w:p w:rsidR="00591C5B" w:rsidRDefault="00591C5B" w:rsidP="00187D26">
                <w:pPr>
                  <w:jc w:val="right"/>
                  <w:rPr>
                    <w:szCs w:val="21"/>
                  </w:rPr>
                </w:pPr>
              </w:p>
            </w:tc>
          </w:tr>
          <w:tr w:rsidR="00591C5B" w:rsidTr="00187D26">
            <w:trPr>
              <w:trHeight w:val="285"/>
            </w:trPr>
            <w:sdt>
              <w:sdtPr>
                <w:tag w:val="_PLD_cab9951be3e845939320c38b7e9544d7"/>
                <w:id w:val="-415405831"/>
                <w:lock w:val="sdtLocked"/>
              </w:sdtPr>
              <w:sdtContent>
                <w:tc>
                  <w:tcPr>
                    <w:tcW w:w="1305" w:type="pct"/>
                    <w:tcBorders>
                      <w:bottom w:val="single" w:sz="4" w:space="0" w:color="auto"/>
                    </w:tcBorders>
                    <w:shd w:val="clear" w:color="auto" w:fill="auto"/>
                    <w:vAlign w:val="center"/>
                  </w:tcPr>
                  <w:p w:rsidR="00591C5B" w:rsidRDefault="00591C5B" w:rsidP="00591C5B">
                    <w:pPr>
                      <w:rPr>
                        <w:szCs w:val="21"/>
                      </w:rPr>
                    </w:pPr>
                    <w:r>
                      <w:rPr>
                        <w:rFonts w:hint="eastAsia"/>
                        <w:szCs w:val="21"/>
                      </w:rPr>
                      <w:t>可抵扣亏损</w:t>
                    </w:r>
                  </w:p>
                </w:tc>
              </w:sdtContent>
            </w:sdt>
            <w:tc>
              <w:tcPr>
                <w:tcW w:w="867" w:type="pct"/>
                <w:shd w:val="clear" w:color="auto" w:fill="auto"/>
                <w:vAlign w:val="center"/>
              </w:tcPr>
              <w:p w:rsidR="00591C5B" w:rsidRDefault="00591C5B" w:rsidP="00591C5B">
                <w:r>
                  <w:t>392,853.33</w:t>
                </w:r>
              </w:p>
            </w:tc>
            <w:tc>
              <w:tcPr>
                <w:tcW w:w="865" w:type="pct"/>
                <w:shd w:val="clear" w:color="auto" w:fill="auto"/>
                <w:vAlign w:val="center"/>
              </w:tcPr>
              <w:p w:rsidR="00591C5B" w:rsidRDefault="00591C5B" w:rsidP="00591C5B">
                <w:r>
                  <w:t>19,642.67</w:t>
                </w:r>
              </w:p>
            </w:tc>
            <w:tc>
              <w:tcPr>
                <w:tcW w:w="981" w:type="pct"/>
                <w:shd w:val="clear" w:color="auto" w:fill="auto"/>
                <w:vAlign w:val="center"/>
              </w:tcPr>
              <w:p w:rsidR="00591C5B" w:rsidRDefault="00591C5B" w:rsidP="00591C5B">
                <w:r>
                  <w:t>392,853.33</w:t>
                </w:r>
              </w:p>
            </w:tc>
            <w:tc>
              <w:tcPr>
                <w:tcW w:w="981" w:type="pct"/>
                <w:shd w:val="clear" w:color="auto" w:fill="auto"/>
                <w:vAlign w:val="center"/>
              </w:tcPr>
              <w:p w:rsidR="00591C5B" w:rsidRDefault="00591C5B" w:rsidP="00591C5B">
                <w:r>
                  <w:t>19,642.67</w:t>
                </w:r>
              </w:p>
            </w:tc>
          </w:tr>
          <w:sdt>
            <w:sdtPr>
              <w:rPr>
                <w:szCs w:val="21"/>
              </w:rPr>
              <w:alias w:val="递延所得税资产明细"/>
              <w:tag w:val="_GBC_78d44848a87d4473a54948d3e2adbb46"/>
              <w:id w:val="1814298944"/>
              <w:lock w:val="sdtLocked"/>
              <w:placeholder>
                <w:docPart w:val="027BE152C71F4E77BC1230B30754A2E0"/>
              </w:placeholder>
            </w:sdtPr>
            <w:sdtContent>
              <w:tr w:rsidR="00591C5B" w:rsidTr="00187D26">
                <w:trPr>
                  <w:trHeight w:val="285"/>
                </w:trPr>
                <w:tc>
                  <w:tcPr>
                    <w:tcW w:w="1305" w:type="pct"/>
                    <w:shd w:val="clear" w:color="auto" w:fill="auto"/>
                    <w:vAlign w:val="center"/>
                  </w:tcPr>
                  <w:p w:rsidR="00591C5B" w:rsidRDefault="00591C5B" w:rsidP="00591C5B">
                    <w:pPr>
                      <w:rPr>
                        <w:szCs w:val="21"/>
                      </w:rPr>
                    </w:pPr>
                    <w:r>
                      <w:rPr>
                        <w:rFonts w:hint="eastAsia"/>
                        <w:szCs w:val="21"/>
                      </w:rPr>
                      <w:t>预提费用等</w:t>
                    </w:r>
                  </w:p>
                </w:tc>
                <w:tc>
                  <w:tcPr>
                    <w:tcW w:w="867" w:type="pct"/>
                    <w:shd w:val="clear" w:color="auto" w:fill="auto"/>
                  </w:tcPr>
                  <w:p w:rsidR="00591C5B" w:rsidRDefault="00591C5B" w:rsidP="00591C5B">
                    <w:pPr>
                      <w:jc w:val="right"/>
                      <w:rPr>
                        <w:szCs w:val="21"/>
                      </w:rPr>
                    </w:pPr>
                    <w:r>
                      <w:rPr>
                        <w:szCs w:val="21"/>
                      </w:rPr>
                      <w:t>9,668,271.84</w:t>
                    </w:r>
                  </w:p>
                </w:tc>
                <w:tc>
                  <w:tcPr>
                    <w:tcW w:w="865" w:type="pct"/>
                    <w:shd w:val="clear" w:color="auto" w:fill="auto"/>
                  </w:tcPr>
                  <w:p w:rsidR="00591C5B" w:rsidRDefault="00591C5B" w:rsidP="00591C5B">
                    <w:pPr>
                      <w:jc w:val="right"/>
                      <w:rPr>
                        <w:szCs w:val="21"/>
                      </w:rPr>
                    </w:pPr>
                    <w:r>
                      <w:rPr>
                        <w:szCs w:val="21"/>
                      </w:rPr>
                      <w:t>1,450,240.77</w:t>
                    </w:r>
                  </w:p>
                </w:tc>
                <w:tc>
                  <w:tcPr>
                    <w:tcW w:w="981" w:type="pct"/>
                    <w:shd w:val="clear" w:color="auto" w:fill="auto"/>
                  </w:tcPr>
                  <w:p w:rsidR="00591C5B" w:rsidRDefault="00591C5B" w:rsidP="00591C5B">
                    <w:pPr>
                      <w:jc w:val="right"/>
                      <w:rPr>
                        <w:szCs w:val="21"/>
                      </w:rPr>
                    </w:pPr>
                    <w:r>
                      <w:t>23,348,748.76</w:t>
                    </w:r>
                  </w:p>
                </w:tc>
                <w:tc>
                  <w:tcPr>
                    <w:tcW w:w="981" w:type="pct"/>
                    <w:shd w:val="clear" w:color="auto" w:fill="auto"/>
                  </w:tcPr>
                  <w:p w:rsidR="00591C5B" w:rsidRDefault="00591C5B" w:rsidP="00591C5B">
                    <w:pPr>
                      <w:jc w:val="right"/>
                      <w:rPr>
                        <w:szCs w:val="21"/>
                      </w:rPr>
                    </w:pPr>
                    <w:r>
                      <w:t>3,502,312.31</w:t>
                    </w:r>
                  </w:p>
                </w:tc>
              </w:tr>
            </w:sdtContent>
          </w:sdt>
          <w:sdt>
            <w:sdtPr>
              <w:rPr>
                <w:szCs w:val="21"/>
              </w:rPr>
              <w:alias w:val="递延所得税资产明细"/>
              <w:tag w:val="_GBC_78d44848a87d4473a54948d3e2adbb46"/>
              <w:id w:val="948903246"/>
              <w:lock w:val="sdtLocked"/>
              <w:placeholder>
                <w:docPart w:val="027BE152C71F4E77BC1230B30754A2E0"/>
              </w:placeholder>
            </w:sdtPr>
            <w:sdtContent>
              <w:tr w:rsidR="00591C5B" w:rsidTr="00187D26">
                <w:trPr>
                  <w:trHeight w:val="285"/>
                </w:trPr>
                <w:tc>
                  <w:tcPr>
                    <w:tcW w:w="1305" w:type="pct"/>
                    <w:shd w:val="clear" w:color="auto" w:fill="auto"/>
                    <w:vAlign w:val="center"/>
                  </w:tcPr>
                  <w:p w:rsidR="00591C5B" w:rsidRDefault="00591C5B" w:rsidP="00591C5B">
                    <w:pPr>
                      <w:rPr>
                        <w:szCs w:val="21"/>
                      </w:rPr>
                    </w:pPr>
                  </w:p>
                </w:tc>
                <w:tc>
                  <w:tcPr>
                    <w:tcW w:w="867" w:type="pct"/>
                    <w:shd w:val="clear" w:color="auto" w:fill="auto"/>
                  </w:tcPr>
                  <w:p w:rsidR="00591C5B" w:rsidRDefault="00591C5B" w:rsidP="00591C5B">
                    <w:pPr>
                      <w:jc w:val="right"/>
                      <w:rPr>
                        <w:szCs w:val="21"/>
                      </w:rPr>
                    </w:pPr>
                  </w:p>
                </w:tc>
                <w:tc>
                  <w:tcPr>
                    <w:tcW w:w="865" w:type="pct"/>
                    <w:shd w:val="clear" w:color="auto" w:fill="auto"/>
                  </w:tcPr>
                  <w:p w:rsidR="00591C5B" w:rsidRDefault="00591C5B" w:rsidP="00591C5B">
                    <w:pPr>
                      <w:jc w:val="right"/>
                      <w:rPr>
                        <w:szCs w:val="21"/>
                      </w:rPr>
                    </w:pPr>
                  </w:p>
                </w:tc>
                <w:tc>
                  <w:tcPr>
                    <w:tcW w:w="981" w:type="pct"/>
                    <w:shd w:val="clear" w:color="auto" w:fill="auto"/>
                  </w:tcPr>
                  <w:p w:rsidR="00591C5B" w:rsidRDefault="00591C5B" w:rsidP="00591C5B">
                    <w:pPr>
                      <w:jc w:val="right"/>
                      <w:rPr>
                        <w:szCs w:val="21"/>
                      </w:rPr>
                    </w:pPr>
                  </w:p>
                </w:tc>
                <w:tc>
                  <w:tcPr>
                    <w:tcW w:w="981" w:type="pct"/>
                    <w:shd w:val="clear" w:color="auto" w:fill="auto"/>
                  </w:tcPr>
                  <w:p w:rsidR="00591C5B" w:rsidRDefault="00591C5B" w:rsidP="00591C5B">
                    <w:pPr>
                      <w:jc w:val="right"/>
                      <w:rPr>
                        <w:szCs w:val="21"/>
                      </w:rPr>
                    </w:pPr>
                  </w:p>
                </w:tc>
              </w:tr>
            </w:sdtContent>
          </w:sdt>
          <w:tr w:rsidR="00591C5B" w:rsidRPr="00591C5B" w:rsidTr="00187D26">
            <w:trPr>
              <w:trHeight w:val="285"/>
            </w:trPr>
            <w:sdt>
              <w:sdtPr>
                <w:tag w:val="_PLD_aff9781bbd7249709be440b59752c5c2"/>
                <w:id w:val="-1920466204"/>
                <w:lock w:val="sdtLocked"/>
              </w:sdtPr>
              <w:sdtContent>
                <w:tc>
                  <w:tcPr>
                    <w:tcW w:w="1305" w:type="pct"/>
                    <w:shd w:val="clear" w:color="auto" w:fill="auto"/>
                    <w:vAlign w:val="center"/>
                  </w:tcPr>
                  <w:p w:rsidR="00591C5B" w:rsidRDefault="00591C5B" w:rsidP="00591C5B">
                    <w:pPr>
                      <w:jc w:val="center"/>
                      <w:rPr>
                        <w:szCs w:val="21"/>
                      </w:rPr>
                    </w:pPr>
                    <w:r>
                      <w:rPr>
                        <w:rFonts w:hint="eastAsia"/>
                        <w:szCs w:val="21"/>
                      </w:rPr>
                      <w:t>合计</w:t>
                    </w:r>
                  </w:p>
                </w:tc>
              </w:sdtContent>
            </w:sdt>
            <w:tc>
              <w:tcPr>
                <w:tcW w:w="867" w:type="pct"/>
                <w:shd w:val="clear" w:color="auto" w:fill="auto"/>
              </w:tcPr>
              <w:p w:rsidR="00591C5B" w:rsidRPr="00591C5B" w:rsidRDefault="00591C5B" w:rsidP="00591C5B">
                <w:r>
                  <w:t>107,464,598.30</w:t>
                </w:r>
              </w:p>
            </w:tc>
            <w:tc>
              <w:tcPr>
                <w:tcW w:w="865" w:type="pct"/>
                <w:shd w:val="clear" w:color="auto" w:fill="auto"/>
              </w:tcPr>
              <w:p w:rsidR="00591C5B" w:rsidRPr="00591C5B" w:rsidRDefault="00591C5B" w:rsidP="00591C5B">
                <w:r>
                  <w:t>16,080,404.41</w:t>
                </w:r>
              </w:p>
            </w:tc>
            <w:tc>
              <w:tcPr>
                <w:tcW w:w="981" w:type="pct"/>
                <w:shd w:val="clear" w:color="auto" w:fill="auto"/>
                <w:vAlign w:val="center"/>
              </w:tcPr>
              <w:p w:rsidR="00591C5B" w:rsidRDefault="00591C5B" w:rsidP="00591C5B">
                <w:r>
                  <w:t>97,766,644.48</w:t>
                </w:r>
              </w:p>
            </w:tc>
            <w:tc>
              <w:tcPr>
                <w:tcW w:w="981" w:type="pct"/>
                <w:shd w:val="clear" w:color="auto" w:fill="auto"/>
                <w:vAlign w:val="center"/>
              </w:tcPr>
              <w:p w:rsidR="00591C5B" w:rsidRDefault="00591C5B" w:rsidP="00591C5B">
                <w:r>
                  <w:t>14,594,728.12</w:t>
                </w:r>
              </w:p>
            </w:tc>
          </w:tr>
        </w:tbl>
        <w:p w:rsidR="00076FD1" w:rsidRPr="00591C5B" w:rsidRDefault="00703427" w:rsidP="00591C5B"/>
      </w:sdtContent>
    </w:sdt>
    <w:p w:rsidR="00076FD1" w:rsidRDefault="00076FD1"/>
    <w:bookmarkStart w:id="166"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EndPr>
        <w:rPr>
          <w:rFonts w:hint="default"/>
        </w:rPr>
      </w:sdtEndPr>
      <w:sdtContent>
        <w:p w:rsidR="00076FD1" w:rsidRDefault="001D52FB">
          <w:pPr>
            <w:pStyle w:val="4"/>
            <w:numPr>
              <w:ilvl w:val="0"/>
              <w:numId w:val="52"/>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Content>
            <w:p w:rsidR="00076FD1" w:rsidRDefault="001D52FB" w:rsidP="00187D26">
              <w:r>
                <w:fldChar w:fldCharType="begin"/>
              </w:r>
              <w:r w:rsidR="00187D26">
                <w:instrText xml:space="preserve"> MACROBUTTON  SnrToggleCheckbox □适用 </w:instrText>
              </w:r>
              <w:r>
                <w:fldChar w:fldCharType="end"/>
              </w:r>
              <w:r>
                <w:fldChar w:fldCharType="begin"/>
              </w:r>
              <w:r w:rsidR="00187D26">
                <w:instrText xml:space="preserve"> MACROBUTTON  SnrToggleCheckbox √不适用 </w:instrText>
              </w:r>
              <w:r>
                <w:fldChar w:fldCharType="end"/>
              </w:r>
            </w:p>
          </w:sdtContent>
        </w:sdt>
      </w:sdtContent>
    </w:sdt>
    <w:bookmarkEnd w:id="166"/>
    <w:p w:rsidR="00076FD1" w:rsidRDefault="00076FD1"/>
    <w:bookmarkStart w:id="167"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rPr>
      </w:sdtEndPr>
      <w:sdtContent>
        <w:p w:rsidR="00076FD1" w:rsidRDefault="001D52FB">
          <w:pPr>
            <w:pStyle w:val="4"/>
            <w:numPr>
              <w:ilvl w:val="0"/>
              <w:numId w:val="52"/>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Content>
            <w:p w:rsidR="00076FD1" w:rsidRDefault="001D52FB" w:rsidP="00187D26">
              <w:r>
                <w:fldChar w:fldCharType="begin"/>
              </w:r>
              <w:r w:rsidR="00187D26">
                <w:instrText xml:space="preserve"> MACROBUTTON  SnrToggleCheckbox □适用 </w:instrText>
              </w:r>
              <w:r>
                <w:fldChar w:fldCharType="end"/>
              </w:r>
              <w:r>
                <w:fldChar w:fldCharType="begin"/>
              </w:r>
              <w:r w:rsidR="00187D26">
                <w:instrText xml:space="preserve"> MACROBUTTON  SnrToggleCheckbox √不适用 </w:instrText>
              </w:r>
              <w:r>
                <w:fldChar w:fldCharType="end"/>
              </w:r>
            </w:p>
          </w:sdtContent>
        </w:sdt>
      </w:sdtContent>
    </w:sdt>
    <w:bookmarkEnd w:id="167"/>
    <w:p w:rsidR="00076FD1" w:rsidRDefault="00076FD1">
      <w:pPr>
        <w:ind w:right="113"/>
        <w:rPr>
          <w:szCs w:val="21"/>
        </w:rPr>
      </w:pPr>
    </w:p>
    <w:bookmarkStart w:id="168" w:name="_Hlk11160660" w:displacedByCustomXml="next"/>
    <w:sdt>
      <w:sdtPr>
        <w:rPr>
          <w:rFonts w:hint="eastAsia"/>
          <w:b/>
          <w:bCs/>
        </w:rPr>
        <w:alias w:val="模块:未确认递延所得税资产明细"/>
        <w:tag w:val="_SEC_858c4743950048c4949e354ac068e8af"/>
        <w:id w:val="907422661"/>
        <w:lock w:val="sdtLocked"/>
        <w:placeholder>
          <w:docPart w:val="GBC22222222222222222222222222222"/>
        </w:placeholder>
      </w:sdtPr>
      <w:sdtEndPr>
        <w:rPr>
          <w:b w:val="0"/>
          <w:bCs w:val="0"/>
          <w:szCs w:val="21"/>
        </w:rPr>
      </w:sdtEndPr>
      <w:sdtContent>
        <w:p w:rsidR="00AA7F67" w:rsidRPr="00AA7F67" w:rsidRDefault="00AA7F67" w:rsidP="00AA7F67">
          <w:r w:rsidRPr="00AA7F67">
            <w:rPr>
              <w:rFonts w:hint="eastAsia"/>
            </w:rPr>
            <w:t>未确认递延所得税资产明细</w:t>
          </w:r>
        </w:p>
        <w:sdt>
          <w:sdtPr>
            <w:alias w:val="是否适用：未确认递延所得税资产明细[双击切换]"/>
            <w:tag w:val="_GBC_f210878b05204277b5f70ed9ae786ea7"/>
            <w:id w:val="730736696"/>
            <w:lock w:val="sdtLocked"/>
          </w:sdtPr>
          <w:sdtContent>
            <w:p w:rsidR="00AA7F67" w:rsidRPr="00AA7F67" w:rsidRDefault="00AA7F67" w:rsidP="00AA7F67">
              <w:r w:rsidRPr="00AA7F67">
                <w:fldChar w:fldCharType="begin"/>
              </w:r>
              <w:r>
                <w:instrText xml:space="preserve"> MACROBUTTON SnrToggleCheckbox □适用 </w:instrText>
              </w:r>
              <w:r w:rsidRPr="00AA7F67">
                <w:fldChar w:fldCharType="end"/>
              </w:r>
              <w:r w:rsidRPr="00AA7F67">
                <w:fldChar w:fldCharType="begin"/>
              </w:r>
              <w:r>
                <w:instrText xml:space="preserve">MACROBUTTON  SnrToggleCheckbox √不适用 </w:instrText>
              </w:r>
              <w:r w:rsidRPr="00AA7F67">
                <w:fldChar w:fldCharType="end"/>
              </w:r>
            </w:p>
          </w:sdtContent>
        </w:sdt>
        <w:p w:rsidR="00076FD1" w:rsidRDefault="00703427">
          <w:pPr>
            <w:jc w:val="right"/>
            <w:rPr>
              <w:szCs w:val="21"/>
            </w:rPr>
          </w:pPr>
        </w:p>
      </w:sdtContent>
    </w:sdt>
    <w:bookmarkEnd w:id="168"/>
    <w:p w:rsidR="00076FD1" w:rsidRDefault="00076FD1">
      <w:pPr>
        <w:rPr>
          <w:szCs w:val="21"/>
        </w:rPr>
      </w:pPr>
    </w:p>
    <w:bookmarkStart w:id="169"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Content>
        <w:p w:rsidR="00076FD1" w:rsidRDefault="001D52FB">
          <w:pPr>
            <w:pStyle w:val="4"/>
            <w:numPr>
              <w:ilvl w:val="0"/>
              <w:numId w:val="52"/>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rsidR="00076FD1" w:rsidRDefault="001D52FB">
              <w:r>
                <w:fldChar w:fldCharType="begin"/>
              </w:r>
              <w:r w:rsidR="002D0531">
                <w:instrText xml:space="preserve"> MACROBUTTON  SnrToggleCheckbox √适用 </w:instrText>
              </w:r>
              <w:r>
                <w:fldChar w:fldCharType="end"/>
              </w:r>
              <w:r>
                <w:fldChar w:fldCharType="begin"/>
              </w:r>
              <w:r w:rsidR="002D0531">
                <w:instrText xml:space="preserve"> MACROBUTTON  SnrToggleCheckbox □不适用 </w:instrText>
              </w:r>
              <w:r>
                <w:fldChar w:fldCharType="end"/>
              </w:r>
            </w:p>
          </w:sdtContent>
        </w:sdt>
        <w:p w:rsidR="00076FD1" w:rsidRDefault="001D52FB">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076FD1" w:rsidTr="004F78D8">
            <w:trPr>
              <w:trHeight w:val="285"/>
            </w:trPr>
            <w:sdt>
              <w:sdtPr>
                <w:tag w:val="_PLD_710a470de2b84ef593de891faad46b6b"/>
                <w:id w:val="1159740642"/>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年份</w:t>
                    </w:r>
                  </w:p>
                </w:tc>
              </w:sdtContent>
            </w:sdt>
            <w:sdt>
              <w:sdtPr>
                <w:tag w:val="_PLD_a6335ab4fba14ab8946b823c64f03503"/>
                <w:id w:val="-139734138"/>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期末金额</w:t>
                    </w:r>
                  </w:p>
                </w:tc>
              </w:sdtContent>
            </w:sdt>
            <w:sdt>
              <w:sdtPr>
                <w:tag w:val="_PLD_7582e6645cec4513a5606c104f2d83f1"/>
                <w:id w:val="365720636"/>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期</w:t>
                    </w:r>
                    <w:proofErr w:type="gramStart"/>
                    <w:r>
                      <w:rPr>
                        <w:rFonts w:hint="eastAsia"/>
                        <w:szCs w:val="21"/>
                      </w:rPr>
                      <w:t>初金额</w:t>
                    </w:r>
                    <w:proofErr w:type="gramEnd"/>
                  </w:p>
                </w:tc>
              </w:sdtContent>
            </w:sdt>
            <w:sdt>
              <w:sdtPr>
                <w:tag w:val="_PLD_1a030fe5a0564bed845b9b81b2eda8b8"/>
                <w:id w:val="-2142648029"/>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918011814"/>
              <w:placeholder>
                <w:docPart w:val="DBDCB7D6AFC04316B77F374D94197EFC"/>
              </w:placeholder>
            </w:sdtPr>
            <w:sdtContent>
              <w:tr w:rsidR="002D0531" w:rsidTr="00065496">
                <w:trPr>
                  <w:trHeight w:val="285"/>
                </w:trPr>
                <w:tc>
                  <w:tcPr>
                    <w:tcW w:w="1152" w:type="pct"/>
                    <w:tcBorders>
                      <w:top w:val="single" w:sz="4" w:space="0" w:color="auto"/>
                      <w:left w:val="single" w:sz="4" w:space="0" w:color="auto"/>
                      <w:bottom w:val="single" w:sz="4" w:space="0" w:color="auto"/>
                      <w:right w:val="single" w:sz="4" w:space="0" w:color="auto"/>
                    </w:tcBorders>
                  </w:tcPr>
                  <w:p w:rsidR="002D0531" w:rsidRPr="002D0531" w:rsidRDefault="002D0531" w:rsidP="002D0531">
                    <w:pPr>
                      <w:rPr>
                        <w:szCs w:val="21"/>
                      </w:rPr>
                    </w:pPr>
                    <w:r>
                      <w:rPr>
                        <w:rStyle w:val="fontstyle01"/>
                        <w:rFonts w:hint="default"/>
                      </w:rPr>
                      <w:t>2021 年</w:t>
                    </w:r>
                  </w:p>
                </w:tc>
                <w:tc>
                  <w:tcPr>
                    <w:tcW w:w="1263" w:type="pct"/>
                    <w:tcBorders>
                      <w:top w:val="single" w:sz="4" w:space="0" w:color="auto"/>
                      <w:left w:val="single" w:sz="4" w:space="0" w:color="auto"/>
                      <w:bottom w:val="single" w:sz="4" w:space="0" w:color="auto"/>
                      <w:right w:val="single" w:sz="4" w:space="0" w:color="auto"/>
                    </w:tcBorders>
                    <w:vAlign w:val="center"/>
                  </w:tcPr>
                  <w:p w:rsidR="002D0531" w:rsidRDefault="002D0531" w:rsidP="002D0531">
                    <w:r>
                      <w:t>2,342,176.17</w:t>
                    </w:r>
                  </w:p>
                </w:tc>
                <w:tc>
                  <w:tcPr>
                    <w:tcW w:w="1284" w:type="pct"/>
                    <w:tcBorders>
                      <w:top w:val="single" w:sz="4" w:space="0" w:color="auto"/>
                      <w:left w:val="single" w:sz="4" w:space="0" w:color="auto"/>
                      <w:bottom w:val="single" w:sz="4" w:space="0" w:color="auto"/>
                      <w:right w:val="single" w:sz="4" w:space="0" w:color="auto"/>
                    </w:tcBorders>
                  </w:tcPr>
                  <w:p w:rsidR="002D0531" w:rsidRDefault="002D0531" w:rsidP="002D0531">
                    <w:pPr>
                      <w:jc w:val="right"/>
                      <w:rPr>
                        <w:szCs w:val="21"/>
                      </w:rPr>
                    </w:pPr>
                    <w:r>
                      <w:rPr>
                        <w:szCs w:val="21"/>
                      </w:rPr>
                      <w:t>2,342,176.17</w:t>
                    </w:r>
                  </w:p>
                </w:tc>
                <w:tc>
                  <w:tcPr>
                    <w:tcW w:w="1301" w:type="pct"/>
                    <w:tcBorders>
                      <w:top w:val="single" w:sz="4" w:space="0" w:color="auto"/>
                      <w:left w:val="single" w:sz="4" w:space="0" w:color="auto"/>
                      <w:bottom w:val="single" w:sz="4" w:space="0" w:color="auto"/>
                      <w:right w:val="single" w:sz="4" w:space="0" w:color="auto"/>
                    </w:tcBorders>
                  </w:tcPr>
                  <w:p w:rsidR="002D0531" w:rsidRDefault="002D0531" w:rsidP="002D0531">
                    <w:pPr>
                      <w:rPr>
                        <w:szCs w:val="21"/>
                      </w:rPr>
                    </w:pPr>
                  </w:p>
                </w:tc>
              </w:tr>
            </w:sdtContent>
          </w:sdt>
          <w:sdt>
            <w:sdtPr>
              <w:rPr>
                <w:rFonts w:hint="eastAsia"/>
                <w:szCs w:val="21"/>
              </w:rPr>
              <w:alias w:val="未确认递延所得税资产的可抵扣亏损到期明细"/>
              <w:tag w:val="_GBC_a44a3a947eba4ff199b2b5473e07ff8b"/>
              <w:id w:val="-1465420775"/>
              <w:placeholder>
                <w:docPart w:val="DBDCB7D6AFC04316B77F374D94197EFC"/>
              </w:placeholder>
            </w:sdtPr>
            <w:sdtContent>
              <w:tr w:rsidR="002D0531" w:rsidTr="00065496">
                <w:trPr>
                  <w:trHeight w:val="285"/>
                </w:trPr>
                <w:tc>
                  <w:tcPr>
                    <w:tcW w:w="1152" w:type="pct"/>
                    <w:tcBorders>
                      <w:top w:val="single" w:sz="4" w:space="0" w:color="auto"/>
                      <w:left w:val="single" w:sz="4" w:space="0" w:color="auto"/>
                      <w:bottom w:val="single" w:sz="4" w:space="0" w:color="auto"/>
                      <w:right w:val="single" w:sz="4" w:space="0" w:color="auto"/>
                    </w:tcBorders>
                  </w:tcPr>
                  <w:p w:rsidR="002D0531" w:rsidRDefault="002D0531" w:rsidP="002D0531">
                    <w:pPr>
                      <w:rPr>
                        <w:szCs w:val="21"/>
                      </w:rPr>
                    </w:pPr>
                    <w:r>
                      <w:rPr>
                        <w:szCs w:val="21"/>
                      </w:rPr>
                      <w:t>2022</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rsidR="002D0531" w:rsidRDefault="002D0531" w:rsidP="002D0531">
                    <w:r>
                      <w:t>5,999,139.14</w:t>
                    </w:r>
                  </w:p>
                </w:tc>
                <w:tc>
                  <w:tcPr>
                    <w:tcW w:w="1284" w:type="pct"/>
                    <w:tcBorders>
                      <w:top w:val="single" w:sz="4" w:space="0" w:color="auto"/>
                      <w:left w:val="single" w:sz="4" w:space="0" w:color="auto"/>
                      <w:bottom w:val="single" w:sz="4" w:space="0" w:color="auto"/>
                      <w:right w:val="single" w:sz="4" w:space="0" w:color="auto"/>
                    </w:tcBorders>
                  </w:tcPr>
                  <w:p w:rsidR="002D0531" w:rsidRDefault="002D0531" w:rsidP="002D0531">
                    <w:pPr>
                      <w:jc w:val="right"/>
                      <w:rPr>
                        <w:szCs w:val="21"/>
                      </w:rPr>
                    </w:pPr>
                    <w:r>
                      <w:rPr>
                        <w:szCs w:val="21"/>
                      </w:rPr>
                      <w:t>5,999,139.14</w:t>
                    </w:r>
                  </w:p>
                </w:tc>
                <w:tc>
                  <w:tcPr>
                    <w:tcW w:w="1301" w:type="pct"/>
                    <w:tcBorders>
                      <w:top w:val="single" w:sz="4" w:space="0" w:color="auto"/>
                      <w:left w:val="single" w:sz="4" w:space="0" w:color="auto"/>
                      <w:bottom w:val="single" w:sz="4" w:space="0" w:color="auto"/>
                      <w:right w:val="single" w:sz="4" w:space="0" w:color="auto"/>
                    </w:tcBorders>
                  </w:tcPr>
                  <w:p w:rsidR="002D0531" w:rsidRDefault="002D0531" w:rsidP="002D0531">
                    <w:pPr>
                      <w:rPr>
                        <w:szCs w:val="21"/>
                      </w:rPr>
                    </w:pPr>
                  </w:p>
                </w:tc>
              </w:tr>
            </w:sdtContent>
          </w:sdt>
          <w:sdt>
            <w:sdtPr>
              <w:rPr>
                <w:rFonts w:hint="eastAsia"/>
                <w:szCs w:val="21"/>
              </w:rPr>
              <w:alias w:val="未确认递延所得税资产的可抵扣亏损到期明细"/>
              <w:tag w:val="_GBC_a44a3a947eba4ff199b2b5473e07ff8b"/>
              <w:id w:val="-2101709451"/>
              <w:placeholder>
                <w:docPart w:val="B16EE9C1A4EC44FD9AED80937260CE91"/>
              </w:placeholder>
            </w:sdtPr>
            <w:sdtContent>
              <w:tr w:rsidR="002D0531" w:rsidTr="00065496">
                <w:trPr>
                  <w:trHeight w:val="285"/>
                </w:trPr>
                <w:tc>
                  <w:tcPr>
                    <w:tcW w:w="1152" w:type="pct"/>
                    <w:tcBorders>
                      <w:top w:val="single" w:sz="4" w:space="0" w:color="auto"/>
                      <w:left w:val="single" w:sz="4" w:space="0" w:color="auto"/>
                      <w:bottom w:val="single" w:sz="4" w:space="0" w:color="auto"/>
                      <w:right w:val="single" w:sz="4" w:space="0" w:color="auto"/>
                    </w:tcBorders>
                  </w:tcPr>
                  <w:p w:rsidR="002D0531" w:rsidRDefault="002D0531" w:rsidP="002D0531">
                    <w:pPr>
                      <w:rPr>
                        <w:szCs w:val="21"/>
                      </w:rPr>
                    </w:pPr>
                    <w:r>
                      <w:rPr>
                        <w:szCs w:val="21"/>
                      </w:rPr>
                      <w:t>2023</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rsidR="002D0531" w:rsidRDefault="002D0531" w:rsidP="002D0531">
                    <w:r>
                      <w:t>6,136,621.37</w:t>
                    </w:r>
                  </w:p>
                </w:tc>
                <w:tc>
                  <w:tcPr>
                    <w:tcW w:w="1284" w:type="pct"/>
                    <w:tcBorders>
                      <w:top w:val="single" w:sz="4" w:space="0" w:color="auto"/>
                      <w:left w:val="single" w:sz="4" w:space="0" w:color="auto"/>
                      <w:bottom w:val="single" w:sz="4" w:space="0" w:color="auto"/>
                      <w:right w:val="single" w:sz="4" w:space="0" w:color="auto"/>
                    </w:tcBorders>
                  </w:tcPr>
                  <w:p w:rsidR="002D0531" w:rsidRDefault="002D0531" w:rsidP="002D0531">
                    <w:pPr>
                      <w:jc w:val="right"/>
                      <w:rPr>
                        <w:szCs w:val="21"/>
                      </w:rPr>
                    </w:pPr>
                    <w:r>
                      <w:rPr>
                        <w:szCs w:val="21"/>
                      </w:rPr>
                      <w:t>6,136,621.37</w:t>
                    </w:r>
                  </w:p>
                </w:tc>
                <w:tc>
                  <w:tcPr>
                    <w:tcW w:w="1301" w:type="pct"/>
                    <w:tcBorders>
                      <w:top w:val="single" w:sz="4" w:space="0" w:color="auto"/>
                      <w:left w:val="single" w:sz="4" w:space="0" w:color="auto"/>
                      <w:bottom w:val="single" w:sz="4" w:space="0" w:color="auto"/>
                      <w:right w:val="single" w:sz="4" w:space="0" w:color="auto"/>
                    </w:tcBorders>
                  </w:tcPr>
                  <w:p w:rsidR="002D0531" w:rsidRDefault="002D0531" w:rsidP="002D0531">
                    <w:pPr>
                      <w:rPr>
                        <w:szCs w:val="21"/>
                      </w:rPr>
                    </w:pPr>
                  </w:p>
                </w:tc>
              </w:tr>
            </w:sdtContent>
          </w:sdt>
          <w:sdt>
            <w:sdtPr>
              <w:rPr>
                <w:rFonts w:hint="eastAsia"/>
                <w:szCs w:val="21"/>
              </w:rPr>
              <w:alias w:val="未确认递延所得税资产的可抵扣亏损到期明细"/>
              <w:tag w:val="_GBC_a44a3a947eba4ff199b2b5473e07ff8b"/>
              <w:id w:val="-775250426"/>
              <w:placeholder>
                <w:docPart w:val="B16EE9C1A4EC44FD9AED80937260CE91"/>
              </w:placeholder>
            </w:sdtPr>
            <w:sdtContent>
              <w:tr w:rsidR="002D0531" w:rsidTr="00065496">
                <w:trPr>
                  <w:trHeight w:val="285"/>
                </w:trPr>
                <w:tc>
                  <w:tcPr>
                    <w:tcW w:w="1152" w:type="pct"/>
                    <w:tcBorders>
                      <w:top w:val="single" w:sz="4" w:space="0" w:color="auto"/>
                      <w:left w:val="single" w:sz="4" w:space="0" w:color="auto"/>
                      <w:bottom w:val="single" w:sz="4" w:space="0" w:color="auto"/>
                      <w:right w:val="single" w:sz="4" w:space="0" w:color="auto"/>
                    </w:tcBorders>
                  </w:tcPr>
                  <w:p w:rsidR="002D0531" w:rsidRDefault="002D0531" w:rsidP="002D0531">
                    <w:pPr>
                      <w:rPr>
                        <w:szCs w:val="21"/>
                      </w:rPr>
                    </w:pPr>
                    <w:r>
                      <w:rPr>
                        <w:szCs w:val="21"/>
                      </w:rPr>
                      <w:t>2025</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rsidR="002D0531" w:rsidRDefault="002D0531" w:rsidP="002D0531">
                    <w:r>
                      <w:t>13,212,543.10</w:t>
                    </w:r>
                  </w:p>
                </w:tc>
                <w:tc>
                  <w:tcPr>
                    <w:tcW w:w="1284" w:type="pct"/>
                    <w:tcBorders>
                      <w:top w:val="single" w:sz="4" w:space="0" w:color="auto"/>
                      <w:left w:val="single" w:sz="4" w:space="0" w:color="auto"/>
                      <w:bottom w:val="single" w:sz="4" w:space="0" w:color="auto"/>
                      <w:right w:val="single" w:sz="4" w:space="0" w:color="auto"/>
                    </w:tcBorders>
                  </w:tcPr>
                  <w:p w:rsidR="002D0531" w:rsidRDefault="002D0531" w:rsidP="002D0531">
                    <w:pPr>
                      <w:jc w:val="right"/>
                      <w:rPr>
                        <w:szCs w:val="21"/>
                      </w:rPr>
                    </w:pPr>
                    <w:r>
                      <w:rPr>
                        <w:szCs w:val="21"/>
                      </w:rPr>
                      <w:t>13,212,543.10</w:t>
                    </w:r>
                  </w:p>
                </w:tc>
                <w:tc>
                  <w:tcPr>
                    <w:tcW w:w="1301" w:type="pct"/>
                    <w:tcBorders>
                      <w:top w:val="single" w:sz="4" w:space="0" w:color="auto"/>
                      <w:left w:val="single" w:sz="4" w:space="0" w:color="auto"/>
                      <w:bottom w:val="single" w:sz="4" w:space="0" w:color="auto"/>
                      <w:right w:val="single" w:sz="4" w:space="0" w:color="auto"/>
                    </w:tcBorders>
                  </w:tcPr>
                  <w:p w:rsidR="002D0531" w:rsidRDefault="002D0531" w:rsidP="002D0531">
                    <w:pPr>
                      <w:rPr>
                        <w:szCs w:val="21"/>
                      </w:rPr>
                    </w:pPr>
                  </w:p>
                </w:tc>
              </w:tr>
            </w:sdtContent>
          </w:sdt>
          <w:tr w:rsidR="002D0531" w:rsidTr="00065496">
            <w:trPr>
              <w:trHeight w:val="285"/>
            </w:trPr>
            <w:sdt>
              <w:sdtPr>
                <w:tag w:val="_PLD_46168047d07447b6bd845849845604bb"/>
                <w:id w:val="-1538660477"/>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2D0531" w:rsidRDefault="002D0531" w:rsidP="002D0531">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2D0531" w:rsidRDefault="002D0531" w:rsidP="002D0531">
                <w:r>
                  <w:t>27,690,479.78</w:t>
                </w:r>
              </w:p>
            </w:tc>
            <w:tc>
              <w:tcPr>
                <w:tcW w:w="1284" w:type="pct"/>
                <w:tcBorders>
                  <w:top w:val="single" w:sz="4" w:space="0" w:color="auto"/>
                  <w:left w:val="single" w:sz="4" w:space="0" w:color="auto"/>
                  <w:bottom w:val="single" w:sz="4" w:space="0" w:color="auto"/>
                  <w:right w:val="single" w:sz="4" w:space="0" w:color="auto"/>
                </w:tcBorders>
              </w:tcPr>
              <w:p w:rsidR="002D0531" w:rsidRDefault="002D0531" w:rsidP="002D0531">
                <w:pPr>
                  <w:jc w:val="right"/>
                  <w:rPr>
                    <w:szCs w:val="21"/>
                  </w:rPr>
                </w:pPr>
                <w:r>
                  <w:rPr>
                    <w:szCs w:val="21"/>
                  </w:rPr>
                  <w:t>27,690,479.78</w:t>
                </w:r>
              </w:p>
            </w:tc>
            <w:tc>
              <w:tcPr>
                <w:tcW w:w="1301" w:type="pct"/>
                <w:tcBorders>
                  <w:top w:val="single" w:sz="4" w:space="0" w:color="auto"/>
                  <w:left w:val="single" w:sz="4" w:space="0" w:color="auto"/>
                  <w:bottom w:val="single" w:sz="4" w:space="0" w:color="auto"/>
                  <w:right w:val="single" w:sz="4" w:space="0" w:color="auto"/>
                </w:tcBorders>
              </w:tcPr>
              <w:p w:rsidR="002D0531" w:rsidRDefault="002D0531" w:rsidP="002D0531">
                <w:pPr>
                  <w:jc w:val="center"/>
                  <w:rPr>
                    <w:szCs w:val="21"/>
                  </w:rPr>
                </w:pPr>
                <w:r>
                  <w:rPr>
                    <w:rFonts w:hint="eastAsia"/>
                    <w:szCs w:val="21"/>
                  </w:rPr>
                  <w:t>/</w:t>
                </w:r>
              </w:p>
            </w:tc>
          </w:tr>
          <w:bookmarkEnd w:id="169"/>
        </w:tbl>
      </w:sdtContent>
    </w:sdt>
    <w:p w:rsidR="00076FD1" w:rsidRDefault="00076FD1">
      <w:pPr>
        <w:rPr>
          <w:color w:val="FF00FF"/>
          <w:szCs w:val="21"/>
        </w:rPr>
      </w:pPr>
    </w:p>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Locked"/>
            <w:placeholder>
              <w:docPart w:val="GBC22222222222222222222222222222"/>
            </w:placeholder>
          </w:sdtPr>
          <w:sdtContent>
            <w:p w:rsidR="00076FD1" w:rsidRDefault="001D52FB" w:rsidP="002D0531">
              <w:pPr>
                <w:rPr>
                  <w:szCs w:val="21"/>
                </w:rPr>
              </w:pPr>
              <w:r>
                <w:rPr>
                  <w:szCs w:val="21"/>
                </w:rPr>
                <w:fldChar w:fldCharType="begin"/>
              </w:r>
              <w:r w:rsidR="002D0531">
                <w:rPr>
                  <w:szCs w:val="21"/>
                </w:rPr>
                <w:instrText xml:space="preserve"> MACROBUTTON  SnrToggleCheckbox □适用 </w:instrText>
              </w:r>
              <w:r>
                <w:rPr>
                  <w:szCs w:val="21"/>
                </w:rPr>
                <w:fldChar w:fldCharType="end"/>
              </w:r>
              <w:r>
                <w:rPr>
                  <w:szCs w:val="21"/>
                </w:rPr>
                <w:fldChar w:fldCharType="begin"/>
              </w:r>
              <w:r w:rsidR="002D0531">
                <w:rPr>
                  <w:szCs w:val="21"/>
                </w:rPr>
                <w:instrText xml:space="preserve"> MACROBUTTON  SnrToggleCheckbox √不适用 </w:instrText>
              </w:r>
              <w:r>
                <w:rPr>
                  <w:szCs w:val="21"/>
                </w:rPr>
                <w:fldChar w:fldCharType="end"/>
              </w:r>
            </w:p>
          </w:sdtContent>
        </w:sdt>
      </w:sdtContent>
    </w:sdt>
    <w:p w:rsidR="00076FD1" w:rsidRDefault="00076FD1">
      <w:pPr>
        <w:rPr>
          <w:szCs w:val="21"/>
        </w:rPr>
      </w:pPr>
    </w:p>
    <w:bookmarkStart w:id="170" w:name="_Hlk10535308" w:displacedByCustomXml="nex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rsidR="00076FD1" w:rsidRDefault="001D52FB">
              <w:r>
                <w:fldChar w:fldCharType="begin"/>
              </w:r>
              <w:r w:rsidR="002D0531">
                <w:instrText xml:space="preserve"> MACROBUTTON  SnrToggleCheckbox √适用 </w:instrText>
              </w:r>
              <w:r>
                <w:fldChar w:fldCharType="end"/>
              </w:r>
              <w:r>
                <w:fldChar w:fldCharType="begin"/>
              </w:r>
              <w:r w:rsidR="002D0531">
                <w:instrText xml:space="preserve"> MACROBUTTON  SnrToggleCheckbox □不适用 </w:instrText>
              </w:r>
              <w:r>
                <w:fldChar w:fldCharType="end"/>
              </w:r>
            </w:p>
          </w:sdtContent>
        </w:sdt>
        <w:p w:rsidR="00076FD1" w:rsidRDefault="001D52FB">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873"/>
            <w:gridCol w:w="1786"/>
            <w:gridCol w:w="611"/>
            <w:gridCol w:w="1786"/>
            <w:gridCol w:w="1786"/>
            <w:gridCol w:w="609"/>
            <w:gridCol w:w="1786"/>
          </w:tblGrid>
          <w:tr w:rsidR="00076FD1" w:rsidTr="00E50B5D">
            <w:sdt>
              <w:sdtPr>
                <w:tag w:val="_PLD_a0072e7adb6c49bb95cec91e0b7ec491"/>
                <w:id w:val="-1181199867"/>
                <w:lock w:val="sdtLocked"/>
              </w:sdtPr>
              <w:sdtContent>
                <w:tc>
                  <w:tcPr>
                    <w:tcW w:w="832" w:type="pct"/>
                    <w:vMerge w:val="restart"/>
                    <w:shd w:val="clear" w:color="auto" w:fill="auto"/>
                    <w:vAlign w:val="center"/>
                  </w:tcPr>
                  <w:p w:rsidR="00076FD1" w:rsidRDefault="001D52FB">
                    <w:pPr>
                      <w:jc w:val="center"/>
                    </w:pPr>
                    <w:r>
                      <w:rPr>
                        <w:rFonts w:hint="eastAsia"/>
                      </w:rPr>
                      <w:t>项目</w:t>
                    </w:r>
                  </w:p>
                </w:tc>
              </w:sdtContent>
            </w:sdt>
            <w:sdt>
              <w:sdtPr>
                <w:tag w:val="_PLD_9557fd4b49c84b3db8c9ae69c7346562"/>
                <w:id w:val="-384261954"/>
                <w:lock w:val="sdtLocked"/>
              </w:sdtPr>
              <w:sdtContent>
                <w:tc>
                  <w:tcPr>
                    <w:tcW w:w="2072" w:type="pct"/>
                    <w:gridSpan w:val="3"/>
                    <w:vAlign w:val="center"/>
                  </w:tcPr>
                  <w:p w:rsidR="00076FD1" w:rsidRDefault="001D52FB">
                    <w:pPr>
                      <w:jc w:val="center"/>
                    </w:pPr>
                    <w:r>
                      <w:rPr>
                        <w:rFonts w:hint="eastAsia"/>
                      </w:rPr>
                      <w:t>期末余额</w:t>
                    </w:r>
                  </w:p>
                </w:tc>
              </w:sdtContent>
            </w:sdt>
            <w:sdt>
              <w:sdtPr>
                <w:tag w:val="_PLD_dad73a13c6c344aaa0bec642175f96c3"/>
                <w:id w:val="-184211014"/>
                <w:lock w:val="sdtLocked"/>
              </w:sdtPr>
              <w:sdtContent>
                <w:tc>
                  <w:tcPr>
                    <w:tcW w:w="2096" w:type="pct"/>
                    <w:gridSpan w:val="3"/>
                    <w:vAlign w:val="center"/>
                  </w:tcPr>
                  <w:p w:rsidR="00076FD1" w:rsidRDefault="001D52FB">
                    <w:pPr>
                      <w:jc w:val="center"/>
                    </w:pPr>
                    <w:r>
                      <w:rPr>
                        <w:rFonts w:hint="eastAsia"/>
                      </w:rPr>
                      <w:t>期初余额</w:t>
                    </w:r>
                  </w:p>
                </w:tc>
              </w:sdtContent>
            </w:sdt>
          </w:tr>
          <w:tr w:rsidR="00076FD1" w:rsidTr="00E50B5D">
            <w:tc>
              <w:tcPr>
                <w:tcW w:w="832" w:type="pct"/>
                <w:vMerge/>
                <w:shd w:val="clear" w:color="auto" w:fill="auto"/>
                <w:vAlign w:val="center"/>
              </w:tcPr>
              <w:p w:rsidR="00076FD1" w:rsidRDefault="00076FD1">
                <w:pPr>
                  <w:jc w:val="center"/>
                </w:pPr>
              </w:p>
            </w:tc>
            <w:tc>
              <w:tcPr>
                <w:tcW w:w="691" w:type="pct"/>
                <w:vAlign w:val="center"/>
              </w:tcPr>
              <w:sdt>
                <w:sdtPr>
                  <w:rPr>
                    <w:rFonts w:hint="eastAsia"/>
                    <w:szCs w:val="21"/>
                  </w:rPr>
                  <w:tag w:val="_PLD_93d316b5ed8d45ea95cfce051b0f999d"/>
                  <w:id w:val="414989976"/>
                  <w:lock w:val="sdtLocked"/>
                </w:sdtPr>
                <w:sdtContent>
                  <w:p w:rsidR="00076FD1" w:rsidRDefault="001D52FB">
                    <w:pPr>
                      <w:jc w:val="center"/>
                    </w:pPr>
                    <w:r>
                      <w:rPr>
                        <w:rFonts w:hint="eastAsia"/>
                        <w:szCs w:val="21"/>
                      </w:rPr>
                      <w:t>账面余额</w:t>
                    </w:r>
                  </w:p>
                </w:sdtContent>
              </w:sdt>
            </w:tc>
            <w:tc>
              <w:tcPr>
                <w:tcW w:w="690" w:type="pct"/>
                <w:vAlign w:val="center"/>
              </w:tcPr>
              <w:sdt>
                <w:sdtPr>
                  <w:tag w:val="_PLD_ce9573e9b47f4859912e77c530974f87"/>
                  <w:id w:val="-1705934844"/>
                  <w:lock w:val="sdtLocked"/>
                </w:sdtPr>
                <w:sdtContent>
                  <w:p w:rsidR="00076FD1" w:rsidRDefault="001D52FB">
                    <w:pPr>
                      <w:jc w:val="center"/>
                    </w:pPr>
                    <w:r>
                      <w:t>减值准备</w:t>
                    </w:r>
                  </w:p>
                </w:sdtContent>
              </w:sdt>
            </w:tc>
            <w:tc>
              <w:tcPr>
                <w:tcW w:w="691" w:type="pct"/>
                <w:shd w:val="clear" w:color="auto" w:fill="auto"/>
                <w:vAlign w:val="center"/>
              </w:tcPr>
              <w:sdt>
                <w:sdtPr>
                  <w:tag w:val="_PLD_4b72c2cb7df84a3a9384f2eaa1acaf3a"/>
                  <w:id w:val="-2040186620"/>
                  <w:lock w:val="sdtLocked"/>
                </w:sdtPr>
                <w:sdtContent>
                  <w:p w:rsidR="00076FD1" w:rsidRDefault="001D52FB">
                    <w:pPr>
                      <w:jc w:val="center"/>
                    </w:pPr>
                    <w:r>
                      <w:t>账面价值</w:t>
                    </w:r>
                  </w:p>
                </w:sdtContent>
              </w:sdt>
            </w:tc>
            <w:tc>
              <w:tcPr>
                <w:tcW w:w="690" w:type="pct"/>
                <w:vAlign w:val="center"/>
              </w:tcPr>
              <w:sdt>
                <w:sdtPr>
                  <w:tag w:val="_PLD_31abd03025c54702bba8f28fbcd435be"/>
                  <w:id w:val="-1609043142"/>
                  <w:lock w:val="sdtLocked"/>
                </w:sdtPr>
                <w:sdtContent>
                  <w:p w:rsidR="00076FD1" w:rsidRDefault="001D52FB">
                    <w:pPr>
                      <w:jc w:val="center"/>
                    </w:pPr>
                    <w:r>
                      <w:t>账面余额</w:t>
                    </w:r>
                  </w:p>
                </w:sdtContent>
              </w:sdt>
            </w:tc>
            <w:tc>
              <w:tcPr>
                <w:tcW w:w="689" w:type="pct"/>
                <w:vAlign w:val="center"/>
              </w:tcPr>
              <w:sdt>
                <w:sdtPr>
                  <w:tag w:val="_PLD_5650816a035d4b9d999e9f87d1506d3b"/>
                  <w:id w:val="1585802262"/>
                  <w:lock w:val="sdtLocked"/>
                </w:sdtPr>
                <w:sdtContent>
                  <w:p w:rsidR="00076FD1" w:rsidRDefault="001D52FB">
                    <w:pPr>
                      <w:jc w:val="center"/>
                    </w:pPr>
                    <w:r>
                      <w:t>减值准备</w:t>
                    </w:r>
                  </w:p>
                </w:sdtContent>
              </w:sdt>
            </w:tc>
            <w:tc>
              <w:tcPr>
                <w:tcW w:w="718" w:type="pct"/>
                <w:shd w:val="clear" w:color="auto" w:fill="auto"/>
                <w:vAlign w:val="center"/>
              </w:tcPr>
              <w:sdt>
                <w:sdtPr>
                  <w:tag w:val="_PLD_76b67d2d1c1543c0b22ec33e5ae8e28a"/>
                  <w:id w:val="-418723779"/>
                  <w:lock w:val="sdtLocked"/>
                </w:sdtPr>
                <w:sdtContent>
                  <w:p w:rsidR="00076FD1" w:rsidRDefault="001D52FB">
                    <w:pPr>
                      <w:jc w:val="center"/>
                    </w:pPr>
                    <w:r>
                      <w:t>账面价值</w:t>
                    </w:r>
                  </w:p>
                </w:sdtContent>
              </w:sdt>
            </w:tc>
          </w:tr>
          <w:tr w:rsidR="00076FD1" w:rsidTr="00E50B5D">
            <w:sdt>
              <w:sdtPr>
                <w:tag w:val="_PLD_9f43b36b71d04985ba53ac007747aff7"/>
                <w:id w:val="592285480"/>
                <w:lock w:val="sdtLocked"/>
              </w:sdtPr>
              <w:sdtContent>
                <w:tc>
                  <w:tcPr>
                    <w:tcW w:w="832" w:type="pct"/>
                    <w:shd w:val="clear" w:color="auto" w:fill="auto"/>
                    <w:vAlign w:val="center"/>
                  </w:tcPr>
                  <w:p w:rsidR="00076FD1" w:rsidRDefault="001D52FB">
                    <w:pPr>
                      <w:jc w:val="both"/>
                    </w:pPr>
                    <w:r>
                      <w:rPr>
                        <w:rFonts w:hint="eastAsia"/>
                      </w:rPr>
                      <w:t>合同取得成本</w:t>
                    </w:r>
                  </w:p>
                </w:tc>
              </w:sdtContent>
            </w:sdt>
            <w:tc>
              <w:tcPr>
                <w:tcW w:w="691" w:type="pct"/>
                <w:vAlign w:val="center"/>
              </w:tcPr>
              <w:p w:rsidR="00076FD1" w:rsidRDefault="00076FD1">
                <w:pPr>
                  <w:jc w:val="right"/>
                </w:pPr>
              </w:p>
            </w:tc>
            <w:tc>
              <w:tcPr>
                <w:tcW w:w="690" w:type="pct"/>
                <w:vAlign w:val="center"/>
              </w:tcPr>
              <w:p w:rsidR="00076FD1" w:rsidRDefault="00076FD1">
                <w:pPr>
                  <w:jc w:val="right"/>
                </w:pPr>
              </w:p>
            </w:tc>
            <w:tc>
              <w:tcPr>
                <w:tcW w:w="691" w:type="pct"/>
                <w:shd w:val="clear" w:color="auto" w:fill="auto"/>
                <w:vAlign w:val="center"/>
              </w:tcPr>
              <w:p w:rsidR="00076FD1" w:rsidRDefault="00076FD1">
                <w:pPr>
                  <w:jc w:val="right"/>
                </w:pPr>
              </w:p>
            </w:tc>
            <w:tc>
              <w:tcPr>
                <w:tcW w:w="690" w:type="pct"/>
                <w:vAlign w:val="center"/>
              </w:tcPr>
              <w:p w:rsidR="00076FD1" w:rsidRDefault="00076FD1">
                <w:pPr>
                  <w:jc w:val="right"/>
                </w:pPr>
              </w:p>
            </w:tc>
            <w:tc>
              <w:tcPr>
                <w:tcW w:w="689" w:type="pct"/>
                <w:vAlign w:val="center"/>
              </w:tcPr>
              <w:p w:rsidR="00076FD1" w:rsidRDefault="00076FD1">
                <w:pPr>
                  <w:jc w:val="right"/>
                </w:pPr>
              </w:p>
            </w:tc>
            <w:tc>
              <w:tcPr>
                <w:tcW w:w="718" w:type="pct"/>
                <w:shd w:val="clear" w:color="auto" w:fill="auto"/>
                <w:vAlign w:val="center"/>
              </w:tcPr>
              <w:p w:rsidR="00076FD1" w:rsidRDefault="00076FD1">
                <w:pPr>
                  <w:jc w:val="right"/>
                </w:pPr>
              </w:p>
            </w:tc>
          </w:tr>
          <w:tr w:rsidR="00076FD1" w:rsidTr="00E50B5D">
            <w:sdt>
              <w:sdtPr>
                <w:tag w:val="_PLD_c550a39c676e441eae179e171293d126"/>
                <w:id w:val="-1639485425"/>
                <w:lock w:val="sdtLocked"/>
              </w:sdtPr>
              <w:sdtContent>
                <w:tc>
                  <w:tcPr>
                    <w:tcW w:w="832" w:type="pct"/>
                    <w:shd w:val="clear" w:color="auto" w:fill="auto"/>
                    <w:vAlign w:val="center"/>
                  </w:tcPr>
                  <w:p w:rsidR="00076FD1" w:rsidRDefault="001D52FB">
                    <w:pPr>
                      <w:jc w:val="both"/>
                    </w:pPr>
                    <w:r>
                      <w:rPr>
                        <w:rFonts w:hint="eastAsia"/>
                      </w:rPr>
                      <w:t>合同履约成本</w:t>
                    </w:r>
                  </w:p>
                </w:tc>
              </w:sdtContent>
            </w:sdt>
            <w:tc>
              <w:tcPr>
                <w:tcW w:w="691" w:type="pct"/>
                <w:vAlign w:val="center"/>
              </w:tcPr>
              <w:p w:rsidR="00076FD1" w:rsidRDefault="00076FD1">
                <w:pPr>
                  <w:jc w:val="right"/>
                </w:pPr>
              </w:p>
            </w:tc>
            <w:tc>
              <w:tcPr>
                <w:tcW w:w="690" w:type="pct"/>
                <w:vAlign w:val="center"/>
              </w:tcPr>
              <w:p w:rsidR="00076FD1" w:rsidRDefault="00076FD1">
                <w:pPr>
                  <w:jc w:val="right"/>
                </w:pPr>
              </w:p>
            </w:tc>
            <w:tc>
              <w:tcPr>
                <w:tcW w:w="691" w:type="pct"/>
                <w:shd w:val="clear" w:color="auto" w:fill="auto"/>
                <w:vAlign w:val="center"/>
              </w:tcPr>
              <w:p w:rsidR="00076FD1" w:rsidRDefault="00076FD1">
                <w:pPr>
                  <w:jc w:val="right"/>
                </w:pPr>
              </w:p>
            </w:tc>
            <w:tc>
              <w:tcPr>
                <w:tcW w:w="690" w:type="pct"/>
                <w:vAlign w:val="center"/>
              </w:tcPr>
              <w:p w:rsidR="00076FD1" w:rsidRDefault="00076FD1">
                <w:pPr>
                  <w:jc w:val="right"/>
                </w:pPr>
              </w:p>
            </w:tc>
            <w:tc>
              <w:tcPr>
                <w:tcW w:w="689" w:type="pct"/>
                <w:vAlign w:val="center"/>
              </w:tcPr>
              <w:p w:rsidR="00076FD1" w:rsidRDefault="00076FD1">
                <w:pPr>
                  <w:jc w:val="right"/>
                </w:pPr>
              </w:p>
            </w:tc>
            <w:tc>
              <w:tcPr>
                <w:tcW w:w="718" w:type="pct"/>
                <w:shd w:val="clear" w:color="auto" w:fill="auto"/>
                <w:vAlign w:val="center"/>
              </w:tcPr>
              <w:p w:rsidR="00076FD1" w:rsidRDefault="00076FD1">
                <w:pPr>
                  <w:jc w:val="right"/>
                </w:pPr>
              </w:p>
            </w:tc>
          </w:tr>
          <w:tr w:rsidR="00076FD1" w:rsidTr="00E50B5D">
            <w:sdt>
              <w:sdtPr>
                <w:tag w:val="_PLD_21c63e43195a45f681e28944e7d60b72"/>
                <w:id w:val="-519781387"/>
                <w:lock w:val="sdtLocked"/>
              </w:sdtPr>
              <w:sdtContent>
                <w:tc>
                  <w:tcPr>
                    <w:tcW w:w="832" w:type="pct"/>
                    <w:shd w:val="clear" w:color="auto" w:fill="auto"/>
                    <w:vAlign w:val="center"/>
                  </w:tcPr>
                  <w:p w:rsidR="00076FD1" w:rsidRDefault="001D52FB">
                    <w:pPr>
                      <w:jc w:val="both"/>
                    </w:pPr>
                    <w:r>
                      <w:rPr>
                        <w:rFonts w:hint="eastAsia"/>
                      </w:rPr>
                      <w:t>应收退货成本</w:t>
                    </w:r>
                  </w:p>
                </w:tc>
              </w:sdtContent>
            </w:sdt>
            <w:tc>
              <w:tcPr>
                <w:tcW w:w="691" w:type="pct"/>
                <w:vAlign w:val="center"/>
              </w:tcPr>
              <w:p w:rsidR="00076FD1" w:rsidRDefault="00076FD1">
                <w:pPr>
                  <w:jc w:val="right"/>
                </w:pPr>
              </w:p>
            </w:tc>
            <w:tc>
              <w:tcPr>
                <w:tcW w:w="690" w:type="pct"/>
                <w:vAlign w:val="center"/>
              </w:tcPr>
              <w:p w:rsidR="00076FD1" w:rsidRDefault="00076FD1">
                <w:pPr>
                  <w:jc w:val="right"/>
                </w:pPr>
              </w:p>
            </w:tc>
            <w:tc>
              <w:tcPr>
                <w:tcW w:w="691" w:type="pct"/>
                <w:shd w:val="clear" w:color="auto" w:fill="auto"/>
                <w:vAlign w:val="center"/>
              </w:tcPr>
              <w:p w:rsidR="00076FD1" w:rsidRDefault="00076FD1">
                <w:pPr>
                  <w:jc w:val="right"/>
                </w:pPr>
              </w:p>
            </w:tc>
            <w:tc>
              <w:tcPr>
                <w:tcW w:w="690" w:type="pct"/>
                <w:vAlign w:val="center"/>
              </w:tcPr>
              <w:p w:rsidR="00076FD1" w:rsidRDefault="00076FD1">
                <w:pPr>
                  <w:jc w:val="right"/>
                </w:pPr>
              </w:p>
            </w:tc>
            <w:tc>
              <w:tcPr>
                <w:tcW w:w="689" w:type="pct"/>
                <w:vAlign w:val="center"/>
              </w:tcPr>
              <w:p w:rsidR="00076FD1" w:rsidRDefault="00076FD1">
                <w:pPr>
                  <w:jc w:val="right"/>
                </w:pPr>
              </w:p>
            </w:tc>
            <w:tc>
              <w:tcPr>
                <w:tcW w:w="718" w:type="pct"/>
                <w:shd w:val="clear" w:color="auto" w:fill="auto"/>
                <w:vAlign w:val="center"/>
              </w:tcPr>
              <w:p w:rsidR="00076FD1" w:rsidRDefault="00076FD1">
                <w:pPr>
                  <w:jc w:val="right"/>
                </w:pPr>
              </w:p>
            </w:tc>
          </w:tr>
          <w:tr w:rsidR="00076FD1" w:rsidTr="00E50B5D">
            <w:sdt>
              <w:sdtPr>
                <w:tag w:val="_PLD_f1f5826e769b49f1996be0b834406450"/>
                <w:id w:val="-1458095054"/>
                <w:lock w:val="sdtLocked"/>
              </w:sdtPr>
              <w:sdtContent>
                <w:tc>
                  <w:tcPr>
                    <w:tcW w:w="832" w:type="pct"/>
                    <w:shd w:val="clear" w:color="auto" w:fill="auto"/>
                    <w:vAlign w:val="center"/>
                  </w:tcPr>
                  <w:p w:rsidR="00076FD1" w:rsidRDefault="001D52FB">
                    <w:pPr>
                      <w:jc w:val="both"/>
                    </w:pPr>
                    <w:r>
                      <w:rPr>
                        <w:rFonts w:hint="eastAsia"/>
                      </w:rPr>
                      <w:t>合同资产</w:t>
                    </w:r>
                  </w:p>
                </w:tc>
              </w:sdtContent>
            </w:sdt>
            <w:tc>
              <w:tcPr>
                <w:tcW w:w="691" w:type="pct"/>
                <w:vAlign w:val="center"/>
              </w:tcPr>
              <w:p w:rsidR="00076FD1" w:rsidRDefault="00076FD1">
                <w:pPr>
                  <w:jc w:val="right"/>
                </w:pPr>
              </w:p>
            </w:tc>
            <w:tc>
              <w:tcPr>
                <w:tcW w:w="690" w:type="pct"/>
                <w:vAlign w:val="center"/>
              </w:tcPr>
              <w:p w:rsidR="00076FD1" w:rsidRDefault="00076FD1">
                <w:pPr>
                  <w:jc w:val="right"/>
                </w:pPr>
              </w:p>
            </w:tc>
            <w:tc>
              <w:tcPr>
                <w:tcW w:w="691" w:type="pct"/>
                <w:shd w:val="clear" w:color="auto" w:fill="auto"/>
                <w:vAlign w:val="center"/>
              </w:tcPr>
              <w:p w:rsidR="00076FD1" w:rsidRDefault="00076FD1">
                <w:pPr>
                  <w:jc w:val="right"/>
                </w:pPr>
              </w:p>
            </w:tc>
            <w:tc>
              <w:tcPr>
                <w:tcW w:w="690" w:type="pct"/>
                <w:vAlign w:val="center"/>
              </w:tcPr>
              <w:p w:rsidR="00076FD1" w:rsidRDefault="00076FD1">
                <w:pPr>
                  <w:jc w:val="right"/>
                </w:pPr>
              </w:p>
            </w:tc>
            <w:tc>
              <w:tcPr>
                <w:tcW w:w="689" w:type="pct"/>
                <w:vAlign w:val="center"/>
              </w:tcPr>
              <w:p w:rsidR="00076FD1" w:rsidRDefault="00076FD1">
                <w:pPr>
                  <w:jc w:val="right"/>
                </w:pPr>
              </w:p>
            </w:tc>
            <w:tc>
              <w:tcPr>
                <w:tcW w:w="718" w:type="pct"/>
                <w:shd w:val="clear" w:color="auto" w:fill="auto"/>
                <w:vAlign w:val="center"/>
              </w:tcPr>
              <w:p w:rsidR="00076FD1" w:rsidRDefault="00076FD1">
                <w:pPr>
                  <w:jc w:val="right"/>
                </w:pPr>
              </w:p>
            </w:tc>
          </w:tr>
          <w:sdt>
            <w:sdtPr>
              <w:alias w:val="其他长期资产明细"/>
              <w:tag w:val="_TUP_d1338bd1e5ff437489b690d48cf84797"/>
              <w:id w:val="174307016"/>
              <w:lock w:val="sdtLocked"/>
              <w:placeholder>
                <w:docPart w:val="GBC11111111111111111111111111111"/>
              </w:placeholder>
            </w:sdtPr>
            <w:sdtEndPr>
              <w:rPr>
                <w:rFonts w:hint="eastAsia"/>
              </w:rPr>
            </w:sdtEndPr>
            <w:sdtContent>
              <w:tr w:rsidR="00076FD1" w:rsidTr="00E50B5D">
                <w:tc>
                  <w:tcPr>
                    <w:tcW w:w="832" w:type="pct"/>
                    <w:shd w:val="clear" w:color="auto" w:fill="auto"/>
                    <w:vAlign w:val="center"/>
                  </w:tcPr>
                  <w:p w:rsidR="00076FD1" w:rsidRDefault="002D0531">
                    <w:pPr>
                      <w:jc w:val="both"/>
                    </w:pPr>
                    <w:r>
                      <w:rPr>
                        <w:rStyle w:val="fontstyle01"/>
                        <w:rFonts w:hint="default"/>
                      </w:rPr>
                      <w:t>预付构建资产款</w:t>
                    </w:r>
                  </w:p>
                </w:tc>
                <w:tc>
                  <w:tcPr>
                    <w:tcW w:w="691" w:type="pct"/>
                    <w:vAlign w:val="center"/>
                  </w:tcPr>
                  <w:p w:rsidR="00076FD1" w:rsidRDefault="002D0531">
                    <w:pPr>
                      <w:jc w:val="right"/>
                    </w:pPr>
                    <w:r w:rsidRPr="002D0531">
                      <w:t>43,413,449.42</w:t>
                    </w:r>
                  </w:p>
                </w:tc>
                <w:tc>
                  <w:tcPr>
                    <w:tcW w:w="690" w:type="pct"/>
                    <w:vAlign w:val="center"/>
                  </w:tcPr>
                  <w:p w:rsidR="00076FD1" w:rsidRDefault="00076FD1">
                    <w:pPr>
                      <w:jc w:val="right"/>
                    </w:pPr>
                  </w:p>
                </w:tc>
                <w:tc>
                  <w:tcPr>
                    <w:tcW w:w="691" w:type="pct"/>
                    <w:shd w:val="clear" w:color="auto" w:fill="auto"/>
                    <w:vAlign w:val="center"/>
                  </w:tcPr>
                  <w:p w:rsidR="00076FD1" w:rsidRDefault="002D0531">
                    <w:pPr>
                      <w:jc w:val="right"/>
                    </w:pPr>
                    <w:r w:rsidRPr="002D0531">
                      <w:t>43,413,449.42</w:t>
                    </w:r>
                  </w:p>
                </w:tc>
                <w:tc>
                  <w:tcPr>
                    <w:tcW w:w="690" w:type="pct"/>
                    <w:vAlign w:val="center"/>
                  </w:tcPr>
                  <w:p w:rsidR="00076FD1" w:rsidRDefault="002D0531">
                    <w:pPr>
                      <w:jc w:val="right"/>
                    </w:pPr>
                    <w:r>
                      <w:t>13,711,331.25</w:t>
                    </w:r>
                  </w:p>
                </w:tc>
                <w:tc>
                  <w:tcPr>
                    <w:tcW w:w="689" w:type="pct"/>
                    <w:vAlign w:val="center"/>
                  </w:tcPr>
                  <w:p w:rsidR="00076FD1" w:rsidRDefault="00076FD1">
                    <w:pPr>
                      <w:jc w:val="right"/>
                    </w:pPr>
                  </w:p>
                </w:tc>
                <w:tc>
                  <w:tcPr>
                    <w:tcW w:w="718" w:type="pct"/>
                    <w:shd w:val="clear" w:color="auto" w:fill="auto"/>
                    <w:vAlign w:val="center"/>
                  </w:tcPr>
                  <w:p w:rsidR="00076FD1" w:rsidRDefault="002D0531">
                    <w:pPr>
                      <w:jc w:val="right"/>
                    </w:pPr>
                    <w:r>
                      <w:t>13,711,331.25</w:t>
                    </w:r>
                  </w:p>
                </w:tc>
              </w:tr>
            </w:sdtContent>
          </w:sdt>
          <w:sdt>
            <w:sdtPr>
              <w:alias w:val="其他长期资产明细"/>
              <w:tag w:val="_TUP_d1338bd1e5ff437489b690d48cf84797"/>
              <w:id w:val="976645221"/>
              <w:lock w:val="sdtLocked"/>
              <w:placeholder>
                <w:docPart w:val="GBC11111111111111111111111111111"/>
              </w:placeholder>
            </w:sdtPr>
            <w:sdtEndPr>
              <w:rPr>
                <w:rFonts w:hint="eastAsia"/>
              </w:rPr>
            </w:sdtEndPr>
            <w:sdtContent>
              <w:tr w:rsidR="00076FD1" w:rsidTr="00E50B5D">
                <w:tc>
                  <w:tcPr>
                    <w:tcW w:w="832" w:type="pct"/>
                    <w:shd w:val="clear" w:color="auto" w:fill="auto"/>
                    <w:vAlign w:val="center"/>
                  </w:tcPr>
                  <w:p w:rsidR="00076FD1" w:rsidRDefault="00076FD1">
                    <w:pPr>
                      <w:jc w:val="both"/>
                    </w:pPr>
                  </w:p>
                </w:tc>
                <w:tc>
                  <w:tcPr>
                    <w:tcW w:w="691" w:type="pct"/>
                    <w:vAlign w:val="center"/>
                  </w:tcPr>
                  <w:p w:rsidR="00076FD1" w:rsidRDefault="00076FD1">
                    <w:pPr>
                      <w:jc w:val="right"/>
                    </w:pPr>
                  </w:p>
                </w:tc>
                <w:tc>
                  <w:tcPr>
                    <w:tcW w:w="690" w:type="pct"/>
                    <w:vAlign w:val="center"/>
                  </w:tcPr>
                  <w:p w:rsidR="00076FD1" w:rsidRDefault="00076FD1">
                    <w:pPr>
                      <w:jc w:val="right"/>
                    </w:pPr>
                  </w:p>
                </w:tc>
                <w:tc>
                  <w:tcPr>
                    <w:tcW w:w="691" w:type="pct"/>
                    <w:shd w:val="clear" w:color="auto" w:fill="auto"/>
                    <w:vAlign w:val="center"/>
                  </w:tcPr>
                  <w:p w:rsidR="00076FD1" w:rsidRDefault="00076FD1">
                    <w:pPr>
                      <w:jc w:val="right"/>
                    </w:pPr>
                  </w:p>
                </w:tc>
                <w:tc>
                  <w:tcPr>
                    <w:tcW w:w="690" w:type="pct"/>
                    <w:vAlign w:val="center"/>
                  </w:tcPr>
                  <w:p w:rsidR="00076FD1" w:rsidRDefault="00076FD1">
                    <w:pPr>
                      <w:jc w:val="right"/>
                    </w:pPr>
                  </w:p>
                </w:tc>
                <w:tc>
                  <w:tcPr>
                    <w:tcW w:w="689" w:type="pct"/>
                    <w:vAlign w:val="center"/>
                  </w:tcPr>
                  <w:p w:rsidR="00076FD1" w:rsidRDefault="00076FD1">
                    <w:pPr>
                      <w:jc w:val="right"/>
                    </w:pPr>
                  </w:p>
                </w:tc>
                <w:tc>
                  <w:tcPr>
                    <w:tcW w:w="718" w:type="pct"/>
                    <w:shd w:val="clear" w:color="auto" w:fill="auto"/>
                    <w:vAlign w:val="center"/>
                  </w:tcPr>
                  <w:p w:rsidR="00076FD1" w:rsidRDefault="00076FD1">
                    <w:pPr>
                      <w:jc w:val="right"/>
                    </w:pPr>
                  </w:p>
                </w:tc>
              </w:tr>
            </w:sdtContent>
          </w:sdt>
          <w:tr w:rsidR="00076FD1" w:rsidTr="00E50B5D">
            <w:sdt>
              <w:sdtPr>
                <w:tag w:val="_PLD_baa34d661ffd46a3a68ebd63193a4444"/>
                <w:id w:val="-1947380840"/>
                <w:lock w:val="sdtLocked"/>
              </w:sdtPr>
              <w:sdtContent>
                <w:tc>
                  <w:tcPr>
                    <w:tcW w:w="832" w:type="pct"/>
                    <w:shd w:val="clear" w:color="auto" w:fill="auto"/>
                    <w:vAlign w:val="center"/>
                  </w:tcPr>
                  <w:p w:rsidR="00076FD1" w:rsidRDefault="001D52FB">
                    <w:pPr>
                      <w:jc w:val="center"/>
                    </w:pPr>
                    <w:r>
                      <w:rPr>
                        <w:rFonts w:hint="eastAsia"/>
                      </w:rPr>
                      <w:t>合计</w:t>
                    </w:r>
                  </w:p>
                </w:tc>
              </w:sdtContent>
            </w:sdt>
            <w:tc>
              <w:tcPr>
                <w:tcW w:w="691" w:type="pct"/>
                <w:vAlign w:val="center"/>
              </w:tcPr>
              <w:p w:rsidR="00076FD1" w:rsidRDefault="002D0531">
                <w:pPr>
                  <w:jc w:val="right"/>
                </w:pPr>
                <w:r w:rsidRPr="002D0531">
                  <w:t>43,413,449.42</w:t>
                </w:r>
              </w:p>
            </w:tc>
            <w:tc>
              <w:tcPr>
                <w:tcW w:w="690" w:type="pct"/>
                <w:vAlign w:val="center"/>
              </w:tcPr>
              <w:p w:rsidR="00076FD1" w:rsidRDefault="00076FD1">
                <w:pPr>
                  <w:jc w:val="right"/>
                </w:pPr>
              </w:p>
            </w:tc>
            <w:tc>
              <w:tcPr>
                <w:tcW w:w="691" w:type="pct"/>
                <w:shd w:val="clear" w:color="auto" w:fill="auto"/>
                <w:vAlign w:val="center"/>
              </w:tcPr>
              <w:p w:rsidR="00076FD1" w:rsidRDefault="002D0531">
                <w:pPr>
                  <w:jc w:val="right"/>
                </w:pPr>
                <w:r w:rsidRPr="002D0531">
                  <w:t>43,413,449.42</w:t>
                </w:r>
              </w:p>
            </w:tc>
            <w:tc>
              <w:tcPr>
                <w:tcW w:w="690" w:type="pct"/>
                <w:vAlign w:val="center"/>
              </w:tcPr>
              <w:p w:rsidR="00076FD1" w:rsidRDefault="002D0531">
                <w:pPr>
                  <w:jc w:val="right"/>
                </w:pPr>
                <w:r>
                  <w:t>13,711,331.25</w:t>
                </w:r>
              </w:p>
            </w:tc>
            <w:tc>
              <w:tcPr>
                <w:tcW w:w="689" w:type="pct"/>
                <w:vAlign w:val="center"/>
              </w:tcPr>
              <w:p w:rsidR="00076FD1" w:rsidRDefault="00076FD1">
                <w:pPr>
                  <w:jc w:val="right"/>
                </w:pPr>
              </w:p>
            </w:tc>
            <w:tc>
              <w:tcPr>
                <w:tcW w:w="718" w:type="pct"/>
                <w:shd w:val="clear" w:color="auto" w:fill="auto"/>
                <w:vAlign w:val="center"/>
              </w:tcPr>
              <w:p w:rsidR="00076FD1" w:rsidRDefault="002D0531">
                <w:pPr>
                  <w:jc w:val="right"/>
                </w:pPr>
                <w:r>
                  <w:t>13,711,331.25</w:t>
                </w:r>
              </w:p>
            </w:tc>
          </w:tr>
        </w:tbl>
        <w:p w:rsidR="00076FD1" w:rsidRDefault="001D52FB">
          <w:pPr>
            <w:rPr>
              <w:szCs w:val="21"/>
            </w:rPr>
          </w:pPr>
          <w:r>
            <w:rPr>
              <w:rFonts w:hint="eastAsia"/>
              <w:szCs w:val="21"/>
            </w:rPr>
            <w:t>其他说明：</w:t>
          </w:r>
        </w:p>
        <w:p w:rsidR="00076FD1" w:rsidRDefault="00703427">
          <w:pPr>
            <w:rPr>
              <w:szCs w:val="21"/>
            </w:rPr>
          </w:pPr>
          <w:sdt>
            <w:sdtPr>
              <w:rPr>
                <w:szCs w:val="21"/>
              </w:rPr>
              <w:alias w:val="其他长期资产的说明"/>
              <w:tag w:val="_GBC_c90d49970b64411f909938927f41ebe5"/>
              <w:id w:val="-426883258"/>
              <w:lock w:val="sdtLocked"/>
              <w:placeholder>
                <w:docPart w:val="GBC22222222222222222222222222222"/>
              </w:placeholder>
            </w:sdtPr>
            <w:sdtContent>
              <w:r w:rsidR="00CA1891" w:rsidRPr="00CA1891">
                <w:rPr>
                  <w:rFonts w:hint="eastAsia"/>
                  <w:szCs w:val="21"/>
                </w:rPr>
                <w:t>无</w:t>
              </w:r>
            </w:sdtContent>
          </w:sdt>
        </w:p>
      </w:sdtContent>
    </w:sdt>
    <w:bookmarkEnd w:id="170" w:displacedByCustomXml="prev"/>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076FD1" w:rsidRDefault="001D52FB">
          <w:pPr>
            <w:pStyle w:val="4"/>
            <w:numPr>
              <w:ilvl w:val="0"/>
              <w:numId w:val="53"/>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Content>
            <w:p w:rsidR="00076FD1" w:rsidRDefault="001D52FB">
              <w:r>
                <w:fldChar w:fldCharType="begin"/>
              </w:r>
              <w:r w:rsidR="002D0531">
                <w:instrText xml:space="preserve"> MACROBUTTON  SnrToggleCheckbox √适用 </w:instrText>
              </w:r>
              <w:r>
                <w:fldChar w:fldCharType="end"/>
              </w:r>
              <w:r>
                <w:fldChar w:fldCharType="begin"/>
              </w:r>
              <w:r w:rsidR="002D0531">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076FD1" w:rsidTr="00474A51">
            <w:trPr>
              <w:cantSplit/>
            </w:trPr>
            <w:sdt>
              <w:sdtPr>
                <w:tag w:val="_PLD_3476605067da474199aa03dc83e3d88c"/>
                <w:id w:val="-1615893358"/>
                <w:lock w:val="sdtLocked"/>
              </w:sdtPr>
              <w:sdtContent>
                <w:tc>
                  <w:tcPr>
                    <w:tcW w:w="1613" w:type="pct"/>
                    <w:vAlign w:val="center"/>
                  </w:tcPr>
                  <w:p w:rsidR="00076FD1" w:rsidRDefault="001D52F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2103332435"/>
                <w:lock w:val="sdtLocked"/>
              </w:sdtPr>
              <w:sdtContent>
                <w:tc>
                  <w:tcPr>
                    <w:tcW w:w="1688" w:type="pct"/>
                    <w:vAlign w:val="center"/>
                  </w:tcPr>
                  <w:p w:rsidR="00076FD1" w:rsidRDefault="001D52FB">
                    <w:pPr>
                      <w:jc w:val="center"/>
                      <w:rPr>
                        <w:color w:val="000000" w:themeColor="text1"/>
                        <w:szCs w:val="21"/>
                      </w:rPr>
                    </w:pPr>
                    <w:r>
                      <w:rPr>
                        <w:rFonts w:hint="eastAsia"/>
                        <w:color w:val="000000" w:themeColor="text1"/>
                        <w:szCs w:val="21"/>
                      </w:rPr>
                      <w:t>期末余额</w:t>
                    </w:r>
                  </w:p>
                </w:tc>
              </w:sdtContent>
            </w:sdt>
            <w:sdt>
              <w:sdtPr>
                <w:tag w:val="_PLD_c16f582c583d4324abc605c4bc563081"/>
                <w:id w:val="-1894184326"/>
                <w:lock w:val="sdtLocked"/>
              </w:sdtPr>
              <w:sdtContent>
                <w:tc>
                  <w:tcPr>
                    <w:tcW w:w="1698" w:type="pct"/>
                    <w:vAlign w:val="center"/>
                  </w:tcPr>
                  <w:p w:rsidR="00076FD1" w:rsidRDefault="001D52FB">
                    <w:pPr>
                      <w:jc w:val="center"/>
                      <w:rPr>
                        <w:color w:val="000000" w:themeColor="text1"/>
                        <w:szCs w:val="21"/>
                      </w:rPr>
                    </w:pPr>
                    <w:r>
                      <w:rPr>
                        <w:rFonts w:hint="eastAsia"/>
                        <w:color w:val="000000" w:themeColor="text1"/>
                        <w:szCs w:val="21"/>
                      </w:rPr>
                      <w:t>期初余额</w:t>
                    </w:r>
                  </w:p>
                </w:tc>
              </w:sdtContent>
            </w:sdt>
          </w:tr>
          <w:tr w:rsidR="00076FD1" w:rsidTr="00474A51">
            <w:trPr>
              <w:cantSplit/>
            </w:trPr>
            <w:sdt>
              <w:sdtPr>
                <w:tag w:val="_PLD_0e8c36451cb04874b50771df2ac75104"/>
                <w:id w:val="605924868"/>
                <w:lock w:val="sdtLocked"/>
              </w:sdtPr>
              <w:sdtContent>
                <w:tc>
                  <w:tcPr>
                    <w:tcW w:w="1613" w:type="pct"/>
                    <w:shd w:val="clear" w:color="auto" w:fill="auto"/>
                  </w:tcPr>
                  <w:p w:rsidR="00076FD1" w:rsidRDefault="001D52FB">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sdtContent>
            </w:sdt>
            <w:tc>
              <w:tcPr>
                <w:tcW w:w="1688" w:type="pct"/>
                <w:shd w:val="clear" w:color="auto" w:fill="auto"/>
              </w:tcPr>
              <w:p w:rsidR="00076FD1" w:rsidRDefault="00076FD1">
                <w:pPr>
                  <w:autoSpaceDE w:val="0"/>
                  <w:autoSpaceDN w:val="0"/>
                  <w:adjustRightInd w:val="0"/>
                  <w:snapToGrid w:val="0"/>
                  <w:spacing w:line="240" w:lineRule="atLeast"/>
                  <w:ind w:right="180"/>
                  <w:jc w:val="right"/>
                  <w:rPr>
                    <w:szCs w:val="21"/>
                  </w:rPr>
                </w:pPr>
              </w:p>
            </w:tc>
            <w:tc>
              <w:tcPr>
                <w:tcW w:w="1698" w:type="pct"/>
                <w:shd w:val="clear" w:color="auto" w:fill="auto"/>
              </w:tcPr>
              <w:p w:rsidR="00076FD1" w:rsidRDefault="00076FD1">
                <w:pPr>
                  <w:autoSpaceDE w:val="0"/>
                  <w:autoSpaceDN w:val="0"/>
                  <w:adjustRightInd w:val="0"/>
                  <w:snapToGrid w:val="0"/>
                  <w:spacing w:line="240" w:lineRule="atLeast"/>
                  <w:ind w:right="180"/>
                  <w:jc w:val="right"/>
                  <w:rPr>
                    <w:szCs w:val="21"/>
                  </w:rPr>
                </w:pPr>
              </w:p>
            </w:tc>
          </w:tr>
          <w:tr w:rsidR="00076FD1" w:rsidTr="00474A51">
            <w:trPr>
              <w:cantSplit/>
            </w:trPr>
            <w:sdt>
              <w:sdtPr>
                <w:tag w:val="_PLD_175aee4cc1e24ae397a153f47913ca90"/>
                <w:id w:val="1153873149"/>
                <w:lock w:val="sdtLocked"/>
              </w:sdtPr>
              <w:sdtContent>
                <w:tc>
                  <w:tcPr>
                    <w:tcW w:w="1613" w:type="pct"/>
                    <w:shd w:val="clear" w:color="auto" w:fill="auto"/>
                  </w:tcPr>
                  <w:p w:rsidR="00076FD1" w:rsidRDefault="001D52FB">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sdtContent>
            </w:sdt>
            <w:tc>
              <w:tcPr>
                <w:tcW w:w="1688" w:type="pct"/>
                <w:shd w:val="clear" w:color="auto" w:fill="auto"/>
              </w:tcPr>
              <w:p w:rsidR="00076FD1" w:rsidRDefault="00076FD1">
                <w:pPr>
                  <w:autoSpaceDE w:val="0"/>
                  <w:autoSpaceDN w:val="0"/>
                  <w:adjustRightInd w:val="0"/>
                  <w:snapToGrid w:val="0"/>
                  <w:spacing w:line="240" w:lineRule="atLeast"/>
                  <w:ind w:right="180"/>
                  <w:jc w:val="right"/>
                  <w:rPr>
                    <w:szCs w:val="21"/>
                  </w:rPr>
                </w:pPr>
              </w:p>
            </w:tc>
            <w:tc>
              <w:tcPr>
                <w:tcW w:w="1698" w:type="pct"/>
                <w:shd w:val="clear" w:color="auto" w:fill="auto"/>
              </w:tcPr>
              <w:p w:rsidR="00076FD1" w:rsidRDefault="00076FD1">
                <w:pPr>
                  <w:autoSpaceDE w:val="0"/>
                  <w:autoSpaceDN w:val="0"/>
                  <w:adjustRightInd w:val="0"/>
                  <w:snapToGrid w:val="0"/>
                  <w:spacing w:line="240" w:lineRule="atLeast"/>
                  <w:ind w:right="180"/>
                  <w:jc w:val="right"/>
                  <w:rPr>
                    <w:szCs w:val="21"/>
                  </w:rPr>
                </w:pPr>
              </w:p>
            </w:tc>
          </w:tr>
          <w:tr w:rsidR="00076FD1" w:rsidTr="00474A51">
            <w:trPr>
              <w:cantSplit/>
            </w:trPr>
            <w:sdt>
              <w:sdtPr>
                <w:tag w:val="_PLD_683943eeaad3404fa9922b66239868d3"/>
                <w:id w:val="-1549447444"/>
                <w:lock w:val="sdtLocked"/>
              </w:sdtPr>
              <w:sdtContent>
                <w:tc>
                  <w:tcPr>
                    <w:tcW w:w="1613" w:type="pct"/>
                    <w:shd w:val="clear" w:color="auto" w:fill="auto"/>
                  </w:tcPr>
                  <w:p w:rsidR="00076FD1" w:rsidRDefault="001D52FB">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Content>
            </w:sdt>
            <w:tc>
              <w:tcPr>
                <w:tcW w:w="1688" w:type="pct"/>
                <w:shd w:val="clear" w:color="auto" w:fill="auto"/>
              </w:tcPr>
              <w:p w:rsidR="00076FD1" w:rsidRDefault="00076FD1">
                <w:pPr>
                  <w:autoSpaceDE w:val="0"/>
                  <w:autoSpaceDN w:val="0"/>
                  <w:adjustRightInd w:val="0"/>
                  <w:snapToGrid w:val="0"/>
                  <w:spacing w:line="240" w:lineRule="atLeast"/>
                  <w:ind w:right="180"/>
                  <w:jc w:val="right"/>
                  <w:rPr>
                    <w:szCs w:val="21"/>
                  </w:rPr>
                </w:pPr>
              </w:p>
            </w:tc>
            <w:tc>
              <w:tcPr>
                <w:tcW w:w="1698" w:type="pct"/>
                <w:shd w:val="clear" w:color="auto" w:fill="auto"/>
              </w:tcPr>
              <w:p w:rsidR="00076FD1" w:rsidRDefault="00076FD1">
                <w:pPr>
                  <w:autoSpaceDE w:val="0"/>
                  <w:autoSpaceDN w:val="0"/>
                  <w:adjustRightInd w:val="0"/>
                  <w:snapToGrid w:val="0"/>
                  <w:spacing w:line="240" w:lineRule="atLeast"/>
                  <w:ind w:right="180"/>
                  <w:jc w:val="right"/>
                  <w:rPr>
                    <w:szCs w:val="21"/>
                  </w:rPr>
                </w:pPr>
              </w:p>
            </w:tc>
          </w:tr>
          <w:tr w:rsidR="00076FD1" w:rsidTr="00474A51">
            <w:trPr>
              <w:cantSplit/>
              <w:trHeight w:val="237"/>
            </w:trPr>
            <w:sdt>
              <w:sdtPr>
                <w:tag w:val="_PLD_ac3f684241c3446d8157cc100dc691d8"/>
                <w:id w:val="-165015878"/>
                <w:lock w:val="sdtLocked"/>
              </w:sdtPr>
              <w:sdtContent>
                <w:tc>
                  <w:tcPr>
                    <w:tcW w:w="1613" w:type="pct"/>
                    <w:shd w:val="clear" w:color="auto" w:fill="auto"/>
                  </w:tcPr>
                  <w:p w:rsidR="00076FD1" w:rsidRDefault="001D52FB">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Content>
            </w:sdt>
            <w:tc>
              <w:tcPr>
                <w:tcW w:w="1688" w:type="pct"/>
                <w:shd w:val="clear" w:color="auto" w:fill="auto"/>
              </w:tcPr>
              <w:p w:rsidR="00076FD1" w:rsidRDefault="002D0531">
                <w:pPr>
                  <w:autoSpaceDE w:val="0"/>
                  <w:autoSpaceDN w:val="0"/>
                  <w:adjustRightInd w:val="0"/>
                  <w:snapToGrid w:val="0"/>
                  <w:spacing w:line="240" w:lineRule="atLeast"/>
                  <w:ind w:right="180"/>
                  <w:jc w:val="right"/>
                  <w:rPr>
                    <w:szCs w:val="21"/>
                  </w:rPr>
                </w:pPr>
                <w:r>
                  <w:rPr>
                    <w:szCs w:val="21"/>
                  </w:rPr>
                  <w:t>328,529,829.69</w:t>
                </w:r>
              </w:p>
            </w:tc>
            <w:tc>
              <w:tcPr>
                <w:tcW w:w="1698" w:type="pct"/>
                <w:shd w:val="clear" w:color="auto" w:fill="auto"/>
              </w:tcPr>
              <w:p w:rsidR="00076FD1" w:rsidRDefault="002D0531">
                <w:pPr>
                  <w:autoSpaceDE w:val="0"/>
                  <w:autoSpaceDN w:val="0"/>
                  <w:adjustRightInd w:val="0"/>
                  <w:snapToGrid w:val="0"/>
                  <w:spacing w:line="240" w:lineRule="atLeast"/>
                  <w:ind w:right="180"/>
                  <w:jc w:val="right"/>
                  <w:rPr>
                    <w:szCs w:val="21"/>
                  </w:rPr>
                </w:pPr>
                <w:r>
                  <w:rPr>
                    <w:szCs w:val="21"/>
                  </w:rPr>
                  <w:t>336,674,300.00</w:t>
                </w:r>
              </w:p>
            </w:tc>
          </w:tr>
          <w:sdt>
            <w:sdtPr>
              <w:rPr>
                <w:rFonts w:hint="eastAsia"/>
                <w:szCs w:val="21"/>
              </w:rPr>
              <w:alias w:val="其他短期借款"/>
              <w:tag w:val="_GBC_3776cbdd3bc741b1b701033ef7f4c80d"/>
              <w:id w:val="362639912"/>
              <w:lock w:val="sdtLocked"/>
              <w:placeholder>
                <w:docPart w:val="GBC11111111111111111111111111111"/>
              </w:placeholder>
            </w:sdtPr>
            <w:sdtContent>
              <w:tr w:rsidR="00076FD1" w:rsidTr="00474A51">
                <w:trPr>
                  <w:cantSplit/>
                </w:trPr>
                <w:tc>
                  <w:tcPr>
                    <w:tcW w:w="1613" w:type="pct"/>
                  </w:tcPr>
                  <w:p w:rsidR="00076FD1" w:rsidRDefault="00076FD1">
                    <w:pPr>
                      <w:autoSpaceDE w:val="0"/>
                      <w:autoSpaceDN w:val="0"/>
                      <w:adjustRightInd w:val="0"/>
                      <w:snapToGrid w:val="0"/>
                      <w:spacing w:line="240" w:lineRule="atLeast"/>
                      <w:rPr>
                        <w:szCs w:val="21"/>
                      </w:rPr>
                    </w:pPr>
                  </w:p>
                </w:tc>
                <w:tc>
                  <w:tcPr>
                    <w:tcW w:w="1688" w:type="pct"/>
                  </w:tcPr>
                  <w:p w:rsidR="00076FD1" w:rsidRDefault="00076FD1">
                    <w:pPr>
                      <w:autoSpaceDE w:val="0"/>
                      <w:autoSpaceDN w:val="0"/>
                      <w:adjustRightInd w:val="0"/>
                      <w:snapToGrid w:val="0"/>
                      <w:spacing w:line="240" w:lineRule="atLeast"/>
                      <w:ind w:right="180"/>
                      <w:jc w:val="right"/>
                      <w:rPr>
                        <w:szCs w:val="21"/>
                      </w:rPr>
                    </w:pPr>
                  </w:p>
                </w:tc>
                <w:tc>
                  <w:tcPr>
                    <w:tcW w:w="1698" w:type="pct"/>
                  </w:tcPr>
                  <w:p w:rsidR="00076FD1" w:rsidRDefault="002D0531">
                    <w:pPr>
                      <w:autoSpaceDE w:val="0"/>
                      <w:autoSpaceDN w:val="0"/>
                      <w:adjustRightInd w:val="0"/>
                      <w:snapToGrid w:val="0"/>
                      <w:spacing w:line="240" w:lineRule="atLeast"/>
                      <w:ind w:right="180"/>
                      <w:jc w:val="right"/>
                      <w:rPr>
                        <w:szCs w:val="21"/>
                      </w:rPr>
                    </w:pPr>
                    <w:r>
                      <w:rPr>
                        <w:szCs w:val="21"/>
                      </w:rPr>
                      <w:t>300,271.02</w:t>
                    </w:r>
                  </w:p>
                </w:tc>
              </w:tr>
            </w:sdtContent>
          </w:sdt>
          <w:sdt>
            <w:sdtPr>
              <w:rPr>
                <w:rFonts w:hint="eastAsia"/>
                <w:szCs w:val="21"/>
              </w:rPr>
              <w:alias w:val="其他短期借款"/>
              <w:tag w:val="_GBC_3776cbdd3bc741b1b701033ef7f4c80d"/>
              <w:id w:val="-920248975"/>
              <w:lock w:val="sdtLocked"/>
              <w:placeholder>
                <w:docPart w:val="GBC11111111111111111111111111111"/>
              </w:placeholder>
            </w:sdtPr>
            <w:sdtContent>
              <w:tr w:rsidR="00076FD1" w:rsidTr="00474A51">
                <w:trPr>
                  <w:cantSplit/>
                </w:trPr>
                <w:tc>
                  <w:tcPr>
                    <w:tcW w:w="1613" w:type="pct"/>
                  </w:tcPr>
                  <w:p w:rsidR="00076FD1" w:rsidRDefault="00076FD1">
                    <w:pPr>
                      <w:autoSpaceDE w:val="0"/>
                      <w:autoSpaceDN w:val="0"/>
                      <w:adjustRightInd w:val="0"/>
                      <w:snapToGrid w:val="0"/>
                      <w:spacing w:line="240" w:lineRule="atLeast"/>
                      <w:rPr>
                        <w:szCs w:val="21"/>
                      </w:rPr>
                    </w:pPr>
                  </w:p>
                </w:tc>
                <w:tc>
                  <w:tcPr>
                    <w:tcW w:w="1688" w:type="pct"/>
                  </w:tcPr>
                  <w:p w:rsidR="00076FD1" w:rsidRDefault="00076FD1">
                    <w:pPr>
                      <w:autoSpaceDE w:val="0"/>
                      <w:autoSpaceDN w:val="0"/>
                      <w:adjustRightInd w:val="0"/>
                      <w:snapToGrid w:val="0"/>
                      <w:spacing w:line="240" w:lineRule="atLeast"/>
                      <w:ind w:right="180"/>
                      <w:jc w:val="right"/>
                      <w:rPr>
                        <w:szCs w:val="21"/>
                      </w:rPr>
                    </w:pPr>
                  </w:p>
                </w:tc>
                <w:tc>
                  <w:tcPr>
                    <w:tcW w:w="1698" w:type="pct"/>
                  </w:tcPr>
                  <w:p w:rsidR="00076FD1" w:rsidRDefault="00076FD1">
                    <w:pPr>
                      <w:autoSpaceDE w:val="0"/>
                      <w:autoSpaceDN w:val="0"/>
                      <w:adjustRightInd w:val="0"/>
                      <w:snapToGrid w:val="0"/>
                      <w:spacing w:line="240" w:lineRule="atLeast"/>
                      <w:ind w:right="180"/>
                      <w:jc w:val="right"/>
                      <w:rPr>
                        <w:szCs w:val="21"/>
                      </w:rPr>
                    </w:pPr>
                  </w:p>
                </w:tc>
              </w:tr>
            </w:sdtContent>
          </w:sdt>
          <w:tr w:rsidR="00076FD1" w:rsidTr="00474A51">
            <w:trPr>
              <w:cantSplit/>
            </w:trPr>
            <w:sdt>
              <w:sdtPr>
                <w:tag w:val="_PLD_d743f636779d41b799b60f4fd4a017df"/>
                <w:id w:val="960151675"/>
                <w:lock w:val="sdtLocked"/>
              </w:sdtPr>
              <w:sdtContent>
                <w:tc>
                  <w:tcPr>
                    <w:tcW w:w="1613" w:type="pct"/>
                    <w:vAlign w:val="center"/>
                  </w:tcPr>
                  <w:p w:rsidR="00076FD1" w:rsidRDefault="001D52F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2D0531" w:rsidRDefault="002D0531">
                <w:pPr>
                  <w:autoSpaceDE w:val="0"/>
                  <w:autoSpaceDN w:val="0"/>
                  <w:adjustRightInd w:val="0"/>
                  <w:snapToGrid w:val="0"/>
                  <w:spacing w:line="240" w:lineRule="atLeast"/>
                  <w:ind w:right="180"/>
                  <w:jc w:val="right"/>
                  <w:rPr>
                    <w:szCs w:val="21"/>
                  </w:rPr>
                </w:pPr>
                <w:r>
                  <w:rPr>
                    <w:szCs w:val="21"/>
                  </w:rPr>
                  <w:t>328,529,829.69</w:t>
                </w:r>
              </w:p>
            </w:tc>
            <w:tc>
              <w:tcPr>
                <w:tcW w:w="1698" w:type="pct"/>
              </w:tcPr>
              <w:p w:rsidR="00076FD1" w:rsidRDefault="002D0531">
                <w:pPr>
                  <w:autoSpaceDE w:val="0"/>
                  <w:autoSpaceDN w:val="0"/>
                  <w:adjustRightInd w:val="0"/>
                  <w:snapToGrid w:val="0"/>
                  <w:spacing w:line="240" w:lineRule="atLeast"/>
                  <w:ind w:right="180"/>
                  <w:jc w:val="right"/>
                  <w:rPr>
                    <w:szCs w:val="21"/>
                  </w:rPr>
                </w:pPr>
                <w:r>
                  <w:rPr>
                    <w:szCs w:val="21"/>
                  </w:rPr>
                  <w:t>336,974,571.02</w:t>
                </w:r>
              </w:p>
            </w:tc>
          </w:tr>
        </w:tbl>
        <w:p w:rsidR="00076FD1" w:rsidRDefault="001D52FB">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602494335"/>
            <w:lock w:val="sdtLocked"/>
            <w:placeholder>
              <w:docPart w:val="GBC22222222222222222222222222222"/>
            </w:placeholder>
          </w:sdtPr>
          <w:sdtContent>
            <w:p w:rsidR="00076FD1" w:rsidRDefault="00CA1891">
              <w:pPr>
                <w:snapToGrid w:val="0"/>
                <w:spacing w:line="240" w:lineRule="atLeast"/>
                <w:rPr>
                  <w:color w:val="000000" w:themeColor="text1"/>
                  <w:szCs w:val="21"/>
                </w:rPr>
              </w:pPr>
              <w:r w:rsidRPr="00CA1891">
                <w:rPr>
                  <w:rFonts w:hint="eastAsia"/>
                  <w:szCs w:val="21"/>
                </w:rPr>
                <w:t>无</w:t>
              </w:r>
            </w:p>
          </w:sdtContent>
        </w:sdt>
      </w:sdtContent>
    </w:sdt>
    <w:p w:rsidR="00076FD1" w:rsidRDefault="00076FD1">
      <w:pPr>
        <w:snapToGrid w:val="0"/>
        <w:spacing w:line="240" w:lineRule="atLeast"/>
        <w:ind w:rightChars="-73" w:right="-175"/>
        <w:rPr>
          <w:b/>
          <w:szCs w:val="21"/>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076FD1" w:rsidRDefault="001D52FB">
          <w:pPr>
            <w:pStyle w:val="4"/>
            <w:numPr>
              <w:ilvl w:val="0"/>
              <w:numId w:val="53"/>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Content>
            <w:p w:rsidR="00076FD1" w:rsidRDefault="001D52FB" w:rsidP="002D0531">
              <w:pPr>
                <w:rPr>
                  <w:szCs w:val="21"/>
                </w:rPr>
              </w:pPr>
              <w:r>
                <w:fldChar w:fldCharType="begin"/>
              </w:r>
              <w:r w:rsidR="002D0531">
                <w:instrText xml:space="preserve"> MACROBUTTON  SnrToggleCheckbox □适用 </w:instrText>
              </w:r>
              <w:r>
                <w:fldChar w:fldCharType="end"/>
              </w:r>
              <w:r>
                <w:fldChar w:fldCharType="begin"/>
              </w:r>
              <w:r w:rsidR="002D0531">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076FD1" w:rsidRDefault="001D52FB">
          <w:pPr>
            <w:rPr>
              <w:szCs w:val="21"/>
            </w:rPr>
          </w:pPr>
          <w:r>
            <w:rPr>
              <w:rFonts w:hint="eastAsia"/>
              <w:szCs w:val="21"/>
            </w:rPr>
            <w:t>其他说明：</w:t>
          </w:r>
        </w:p>
        <w:sdt>
          <w:sdtPr>
            <w:rPr>
              <w:szCs w:val="21"/>
            </w:rPr>
            <w:alias w:val="是否适用：短期借款的说明[双击切换]"/>
            <w:tag w:val="_GBC_663e3ee6df014147bb9c7daa18ccb062"/>
            <w:id w:val="1636838259"/>
            <w:lock w:val="sdtLocked"/>
            <w:placeholder>
              <w:docPart w:val="GBC22222222222222222222222222222"/>
            </w:placeholder>
          </w:sdtPr>
          <w:sdtContent>
            <w:p w:rsidR="00076FD1" w:rsidRDefault="001D52FB" w:rsidP="002D0531">
              <w:pPr>
                <w:rPr>
                  <w:szCs w:val="21"/>
                </w:rPr>
              </w:pPr>
              <w:r>
                <w:rPr>
                  <w:szCs w:val="21"/>
                </w:rPr>
                <w:fldChar w:fldCharType="begin"/>
              </w:r>
              <w:r w:rsidR="002D0531">
                <w:rPr>
                  <w:szCs w:val="21"/>
                </w:rPr>
                <w:instrText xml:space="preserve"> MACROBUTTON  SnrToggleCheckbox □适用 </w:instrText>
              </w:r>
              <w:r>
                <w:rPr>
                  <w:szCs w:val="21"/>
                </w:rPr>
                <w:fldChar w:fldCharType="end"/>
              </w:r>
              <w:r>
                <w:rPr>
                  <w:szCs w:val="21"/>
                </w:rPr>
                <w:fldChar w:fldCharType="begin"/>
              </w:r>
              <w:r w:rsidR="002D0531">
                <w:rPr>
                  <w:szCs w:val="21"/>
                </w:rPr>
                <w:instrText xml:space="preserve"> MACROBUTTON  SnrToggleCheckbox √不适用 </w:instrText>
              </w:r>
              <w:r>
                <w:rPr>
                  <w:szCs w:val="21"/>
                </w:rPr>
                <w:fldChar w:fldCharType="end"/>
              </w:r>
            </w:p>
          </w:sdtContent>
        </w:sdt>
      </w:sdtContent>
    </w:sdt>
    <w:p w:rsidR="00076FD1" w:rsidRDefault="00076FD1">
      <w:pPr>
        <w:rPr>
          <w:szCs w:val="21"/>
        </w:rPr>
      </w:pPr>
    </w:p>
    <w:bookmarkStart w:id="171"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交易性金融负债</w:t>
          </w:r>
        </w:p>
        <w:sdt>
          <w:sdtPr>
            <w:rPr>
              <w:szCs w:val="21"/>
            </w:rPr>
            <w:alias w:val="是否适用：交易性金融负债[双击切换]"/>
            <w:tag w:val="_GBC_ed513d792f1f4a5f8256d125428aafdf"/>
            <w:id w:val="756332136"/>
            <w:lock w:val="sdtLocked"/>
            <w:placeholder>
              <w:docPart w:val="GBC22222222222222222222222222222"/>
            </w:placeholder>
          </w:sdtPr>
          <w:sdtContent>
            <w:p w:rsidR="002D0531" w:rsidRDefault="001D52FB" w:rsidP="002D0531">
              <w:r>
                <w:rPr>
                  <w:szCs w:val="21"/>
                </w:rPr>
                <w:fldChar w:fldCharType="begin"/>
              </w:r>
              <w:r w:rsidR="002D0531">
                <w:rPr>
                  <w:szCs w:val="21"/>
                </w:rPr>
                <w:instrText xml:space="preserve"> MACROBUTTON  SnrToggleCheckbox □适用 </w:instrText>
              </w:r>
              <w:r>
                <w:rPr>
                  <w:szCs w:val="21"/>
                </w:rPr>
                <w:fldChar w:fldCharType="end"/>
              </w:r>
              <w:r>
                <w:rPr>
                  <w:szCs w:val="21"/>
                </w:rPr>
                <w:fldChar w:fldCharType="begin"/>
              </w:r>
              <w:r w:rsidR="002D0531">
                <w:rPr>
                  <w:szCs w:val="21"/>
                </w:rPr>
                <w:instrText xml:space="preserve"> MACROBUTTON  SnrToggleCheckbox √不适用 </w:instrText>
              </w:r>
              <w:r>
                <w:rPr>
                  <w:szCs w:val="21"/>
                </w:rPr>
                <w:fldChar w:fldCharType="end"/>
              </w:r>
            </w:p>
          </w:sdtContent>
        </w:sdt>
        <w:p w:rsidR="00076FD1" w:rsidRDefault="00703427">
          <w:pPr>
            <w:rPr>
              <w:szCs w:val="21"/>
            </w:rPr>
          </w:pPr>
        </w:p>
      </w:sdtContent>
    </w:sdt>
    <w:bookmarkEnd w:id="171" w:displacedByCustomXml="prev"/>
    <w:p w:rsidR="00076FD1" w:rsidRDefault="00076FD1">
      <w:pPr>
        <w:rPr>
          <w:szCs w:val="21"/>
        </w:rPr>
      </w:pPr>
    </w:p>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rPr>
              <w:szCs w:val="21"/>
            </w:rPr>
            <w:alias w:val="是否适用：衍生金融负债[双击切换]"/>
            <w:tag w:val="_GBC_3a60c0d3d0534eba80b93475b0a6411f"/>
            <w:id w:val="1215707541"/>
            <w:lock w:val="sdtLocked"/>
            <w:placeholder>
              <w:docPart w:val="GBC22222222222222222222222222222"/>
            </w:placeholder>
          </w:sdtPr>
          <w:sdtContent>
            <w:p w:rsidR="002D0531" w:rsidRDefault="001D52FB" w:rsidP="002D0531">
              <w:r>
                <w:rPr>
                  <w:szCs w:val="21"/>
                </w:rPr>
                <w:fldChar w:fldCharType="begin"/>
              </w:r>
              <w:r w:rsidR="002D0531">
                <w:rPr>
                  <w:szCs w:val="21"/>
                </w:rPr>
                <w:instrText xml:space="preserve"> MACROBUTTON  SnrToggleCheckbox □适用 </w:instrText>
              </w:r>
              <w:r>
                <w:rPr>
                  <w:szCs w:val="21"/>
                </w:rPr>
                <w:fldChar w:fldCharType="end"/>
              </w:r>
              <w:r>
                <w:rPr>
                  <w:szCs w:val="21"/>
                </w:rPr>
                <w:fldChar w:fldCharType="begin"/>
              </w:r>
              <w:r w:rsidR="002D0531">
                <w:rPr>
                  <w:szCs w:val="21"/>
                </w:rPr>
                <w:instrText xml:space="preserve"> MACROBUTTON  SnrToggleCheckbox √不适用 </w:instrText>
              </w:r>
              <w:r>
                <w:rPr>
                  <w:szCs w:val="21"/>
                </w:rPr>
                <w:fldChar w:fldCharType="end"/>
              </w:r>
            </w:p>
          </w:sdtContent>
        </w:sdt>
        <w:p w:rsidR="00076FD1" w:rsidRDefault="00703427">
          <w:pPr>
            <w:rPr>
              <w:szCs w:val="21"/>
            </w:rPr>
          </w:pPr>
        </w:p>
      </w:sdtContent>
    </w:sdt>
    <w:p w:rsidR="00076FD1" w:rsidRDefault="00076FD1">
      <w:pPr>
        <w:rPr>
          <w:szCs w:val="21"/>
        </w:rPr>
      </w:pPr>
    </w:p>
    <w:p w:rsidR="00076FD1" w:rsidRDefault="001D52FB">
      <w:pPr>
        <w:pStyle w:val="3"/>
        <w:numPr>
          <w:ilvl w:val="0"/>
          <w:numId w:val="18"/>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Locked"/>
        <w:placeholder>
          <w:docPart w:val="GBC22222222222222222222222222222"/>
        </w:placeholder>
      </w:sdtPr>
      <w:sdtContent>
        <w:p w:rsidR="002D0531" w:rsidRDefault="001D52FB" w:rsidP="002D0531">
          <w:pPr>
            <w:rPr>
              <w:szCs w:val="21"/>
            </w:rPr>
          </w:pPr>
          <w:r>
            <w:fldChar w:fldCharType="begin"/>
          </w:r>
          <w:r w:rsidR="002D0531">
            <w:instrText xml:space="preserve"> MACROBUTTON  SnrToggleCheckbox □适用 </w:instrText>
          </w:r>
          <w:r>
            <w:fldChar w:fldCharType="end"/>
          </w:r>
          <w:r>
            <w:fldChar w:fldCharType="begin"/>
          </w:r>
          <w:r w:rsidR="002D0531">
            <w:instrText xml:space="preserve"> MACROBUTTON  SnrToggleCheckbox √不适用 </w:instrText>
          </w:r>
          <w:r>
            <w:fldChar w:fldCharType="end"/>
          </w:r>
        </w:p>
      </w:sdtContent>
    </w:sdt>
    <w:p w:rsidR="00076FD1" w:rsidRDefault="00076FD1">
      <w:pPr>
        <w:snapToGrid w:val="0"/>
        <w:spacing w:line="240" w:lineRule="atLeast"/>
        <w:rPr>
          <w:szCs w:val="21"/>
        </w:rPr>
      </w:pPr>
    </w:p>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rFonts w:cstheme="minorBidi" w:hint="default"/>
          <w:color w:val="000000" w:themeColor="text1"/>
          <w:kern w:val="2"/>
        </w:rPr>
      </w:sdtEndPr>
      <w:sdtContent>
        <w:p w:rsidR="00076FD1" w:rsidRDefault="001D52FB">
          <w:pPr>
            <w:pStyle w:val="4"/>
            <w:numPr>
              <w:ilvl w:val="0"/>
              <w:numId w:val="54"/>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Content>
            <w:p w:rsidR="00076FD1" w:rsidRDefault="001D52FB">
              <w:r>
                <w:fldChar w:fldCharType="begin"/>
              </w:r>
              <w:r w:rsidR="002D0531">
                <w:instrText xml:space="preserve"> MACROBUTTON  SnrToggleCheckbox √适用 </w:instrText>
              </w:r>
              <w:r>
                <w:fldChar w:fldCharType="end"/>
              </w:r>
              <w:r>
                <w:fldChar w:fldCharType="begin"/>
              </w:r>
              <w:r w:rsidR="002D0531">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076FD1" w:rsidTr="00C70082">
            <w:sdt>
              <w:sdtPr>
                <w:tag w:val="_PLD_7dae27caeee34d74add24cd985083c75"/>
                <w:id w:val="-1939126748"/>
                <w:lock w:val="sdtLocked"/>
              </w:sdtPr>
              <w:sdtContent>
                <w:tc>
                  <w:tcPr>
                    <w:tcW w:w="1570" w:type="pct"/>
                    <w:shd w:val="clear" w:color="auto" w:fill="auto"/>
                  </w:tcPr>
                  <w:p w:rsidR="00076FD1" w:rsidRDefault="001D52FB">
                    <w:pPr>
                      <w:jc w:val="center"/>
                      <w:rPr>
                        <w:szCs w:val="21"/>
                      </w:rPr>
                    </w:pPr>
                    <w:r>
                      <w:rPr>
                        <w:rFonts w:hint="eastAsia"/>
                        <w:szCs w:val="21"/>
                      </w:rPr>
                      <w:t>项目</w:t>
                    </w:r>
                  </w:p>
                </w:tc>
              </w:sdtContent>
            </w:sdt>
            <w:sdt>
              <w:sdtPr>
                <w:tag w:val="_PLD_136ba417561e421ea02da8004fdf8b33"/>
                <w:id w:val="943114158"/>
                <w:lock w:val="sdtLocked"/>
              </w:sdtPr>
              <w:sdtContent>
                <w:tc>
                  <w:tcPr>
                    <w:tcW w:w="1584" w:type="pct"/>
                    <w:shd w:val="clear" w:color="auto" w:fill="auto"/>
                  </w:tcPr>
                  <w:p w:rsidR="00076FD1" w:rsidRDefault="001D52FB">
                    <w:pPr>
                      <w:jc w:val="center"/>
                      <w:rPr>
                        <w:szCs w:val="21"/>
                      </w:rPr>
                    </w:pPr>
                    <w:r>
                      <w:rPr>
                        <w:rFonts w:hint="eastAsia"/>
                        <w:szCs w:val="21"/>
                      </w:rPr>
                      <w:t>期末余额</w:t>
                    </w:r>
                  </w:p>
                </w:tc>
              </w:sdtContent>
            </w:sdt>
            <w:sdt>
              <w:sdtPr>
                <w:tag w:val="_PLD_bc4b311c1ee54bd48b7b2ba2ab79c364"/>
                <w:id w:val="-703630000"/>
                <w:lock w:val="sdtLocked"/>
              </w:sdtPr>
              <w:sdtContent>
                <w:tc>
                  <w:tcPr>
                    <w:tcW w:w="1846" w:type="pct"/>
                    <w:shd w:val="clear" w:color="auto" w:fill="auto"/>
                  </w:tcPr>
                  <w:p w:rsidR="00076FD1" w:rsidRDefault="001D52FB">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608510347"/>
              <w:lock w:val="sdtLocked"/>
              <w:placeholder>
                <w:docPart w:val="GBC11111111111111111111111111111"/>
              </w:placeholder>
            </w:sdtPr>
            <w:sdtContent>
              <w:tr w:rsidR="00076FD1" w:rsidTr="00C70082">
                <w:tc>
                  <w:tcPr>
                    <w:tcW w:w="1570" w:type="pct"/>
                    <w:shd w:val="clear" w:color="auto" w:fill="auto"/>
                  </w:tcPr>
                  <w:p w:rsidR="00076FD1" w:rsidRDefault="002D0531">
                    <w:pPr>
                      <w:rPr>
                        <w:szCs w:val="21"/>
                      </w:rPr>
                    </w:pPr>
                    <w:r>
                      <w:rPr>
                        <w:rFonts w:hint="eastAsia"/>
                        <w:szCs w:val="21"/>
                      </w:rPr>
                      <w:t>应付材料款</w:t>
                    </w:r>
                  </w:p>
                </w:tc>
                <w:tc>
                  <w:tcPr>
                    <w:tcW w:w="1584" w:type="pct"/>
                    <w:shd w:val="clear" w:color="auto" w:fill="auto"/>
                  </w:tcPr>
                  <w:p w:rsidR="00076FD1" w:rsidRDefault="002D0531">
                    <w:pPr>
                      <w:jc w:val="right"/>
                      <w:rPr>
                        <w:szCs w:val="21"/>
                      </w:rPr>
                    </w:pPr>
                    <w:r>
                      <w:rPr>
                        <w:szCs w:val="21"/>
                      </w:rPr>
                      <w:t>83,217,999.56</w:t>
                    </w:r>
                  </w:p>
                </w:tc>
                <w:tc>
                  <w:tcPr>
                    <w:tcW w:w="1846" w:type="pct"/>
                    <w:shd w:val="clear" w:color="auto" w:fill="auto"/>
                  </w:tcPr>
                  <w:p w:rsidR="00076FD1" w:rsidRDefault="002D0531">
                    <w:pPr>
                      <w:jc w:val="right"/>
                      <w:rPr>
                        <w:szCs w:val="21"/>
                      </w:rPr>
                    </w:pPr>
                    <w:r>
                      <w:rPr>
                        <w:szCs w:val="21"/>
                      </w:rPr>
                      <w:t>78,669,001.78</w:t>
                    </w:r>
                  </w:p>
                </w:tc>
              </w:tr>
            </w:sdtContent>
          </w:sdt>
          <w:sdt>
            <w:sdtPr>
              <w:rPr>
                <w:rFonts w:hint="eastAsia"/>
                <w:szCs w:val="21"/>
              </w:rPr>
              <w:alias w:val="应付账款情况明细"/>
              <w:tag w:val="_GBC_6a9eb940fbe64774bcca168078c6adaa"/>
              <w:id w:val="1927919122"/>
              <w:lock w:val="sdtLocked"/>
              <w:placeholder>
                <w:docPart w:val="GBC11111111111111111111111111111"/>
              </w:placeholder>
            </w:sdtPr>
            <w:sdtContent>
              <w:tr w:rsidR="00076FD1" w:rsidTr="00C70082">
                <w:tc>
                  <w:tcPr>
                    <w:tcW w:w="1570" w:type="pct"/>
                    <w:shd w:val="clear" w:color="auto" w:fill="auto"/>
                  </w:tcPr>
                  <w:p w:rsidR="00076FD1" w:rsidRDefault="002D0531">
                    <w:pPr>
                      <w:rPr>
                        <w:szCs w:val="21"/>
                      </w:rPr>
                    </w:pPr>
                    <w:r>
                      <w:rPr>
                        <w:rFonts w:hint="eastAsia"/>
                        <w:szCs w:val="21"/>
                      </w:rPr>
                      <w:t>应付设备、工程款</w:t>
                    </w:r>
                  </w:p>
                </w:tc>
                <w:tc>
                  <w:tcPr>
                    <w:tcW w:w="1584" w:type="pct"/>
                    <w:shd w:val="clear" w:color="auto" w:fill="auto"/>
                  </w:tcPr>
                  <w:p w:rsidR="00076FD1" w:rsidRDefault="002D0531">
                    <w:pPr>
                      <w:jc w:val="right"/>
                      <w:rPr>
                        <w:szCs w:val="21"/>
                      </w:rPr>
                    </w:pPr>
                    <w:r>
                      <w:rPr>
                        <w:szCs w:val="21"/>
                      </w:rPr>
                      <w:t>87,257,878.89</w:t>
                    </w:r>
                  </w:p>
                </w:tc>
                <w:tc>
                  <w:tcPr>
                    <w:tcW w:w="1846" w:type="pct"/>
                    <w:shd w:val="clear" w:color="auto" w:fill="auto"/>
                  </w:tcPr>
                  <w:p w:rsidR="00076FD1" w:rsidRDefault="002D0531">
                    <w:pPr>
                      <w:jc w:val="right"/>
                      <w:rPr>
                        <w:szCs w:val="21"/>
                      </w:rPr>
                    </w:pPr>
                    <w:r>
                      <w:rPr>
                        <w:szCs w:val="21"/>
                      </w:rPr>
                      <w:t>38,075,980.57</w:t>
                    </w:r>
                  </w:p>
                </w:tc>
              </w:tr>
            </w:sdtContent>
          </w:sdt>
          <w:tr w:rsidR="00076FD1" w:rsidTr="00C70082">
            <w:sdt>
              <w:sdtPr>
                <w:tag w:val="_PLD_b82b4cb1d4fa4c8fb75bed463f2da31b"/>
                <w:id w:val="-924881887"/>
                <w:lock w:val="sdtLocked"/>
              </w:sdtPr>
              <w:sdtContent>
                <w:tc>
                  <w:tcPr>
                    <w:tcW w:w="1570" w:type="pct"/>
                    <w:shd w:val="clear" w:color="auto" w:fill="auto"/>
                  </w:tcPr>
                  <w:p w:rsidR="00076FD1" w:rsidRDefault="001D52FB">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076FD1" w:rsidRDefault="002D0531">
                <w:pPr>
                  <w:jc w:val="right"/>
                  <w:rPr>
                    <w:szCs w:val="21"/>
                  </w:rPr>
                </w:pPr>
                <w:r>
                  <w:rPr>
                    <w:szCs w:val="21"/>
                  </w:rPr>
                  <w:t>170,475,878.45</w:t>
                </w:r>
              </w:p>
            </w:tc>
            <w:tc>
              <w:tcPr>
                <w:tcW w:w="1846" w:type="pct"/>
                <w:shd w:val="clear" w:color="auto" w:fill="auto"/>
              </w:tcPr>
              <w:p w:rsidR="00076FD1" w:rsidRDefault="002D0531">
                <w:pPr>
                  <w:jc w:val="right"/>
                  <w:rPr>
                    <w:szCs w:val="21"/>
                  </w:rPr>
                </w:pPr>
                <w:r>
                  <w:rPr>
                    <w:rFonts w:hint="eastAsia"/>
                    <w:szCs w:val="21"/>
                  </w:rPr>
                  <w:t>1</w:t>
                </w:r>
                <w:r>
                  <w:rPr>
                    <w:szCs w:val="21"/>
                  </w:rPr>
                  <w:t>16,744,982.35</w:t>
                </w:r>
              </w:p>
            </w:tc>
          </w:tr>
        </w:tbl>
      </w:sdtContent>
    </w:sdt>
    <w:p w:rsidR="00076FD1" w:rsidRDefault="00076FD1">
      <w:pPr>
        <w:rPr>
          <w:b/>
          <w:szCs w:val="21"/>
        </w:rPr>
      </w:pPr>
    </w:p>
    <w:sdt>
      <w:sdtPr>
        <w:rPr>
          <w:rFonts w:ascii="宋体" w:hAnsi="宋体"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076FD1" w:rsidRDefault="001D52FB">
          <w:pPr>
            <w:pStyle w:val="4"/>
            <w:numPr>
              <w:ilvl w:val="0"/>
              <w:numId w:val="54"/>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Content>
            <w:p w:rsidR="00076FD1" w:rsidRDefault="001D52FB" w:rsidP="002D0531">
              <w:r>
                <w:fldChar w:fldCharType="begin"/>
              </w:r>
              <w:r w:rsidR="002D0531">
                <w:instrText xml:space="preserve"> MACROBUTTON  SnrToggleCheckbox □适用 </w:instrText>
              </w:r>
              <w:r>
                <w:fldChar w:fldCharType="end"/>
              </w:r>
              <w:r>
                <w:fldChar w:fldCharType="begin"/>
              </w:r>
              <w:r w:rsidR="002D0531">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076FD1" w:rsidRDefault="001D52FB">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Locked"/>
            <w:placeholder>
              <w:docPart w:val="GBC22222222222222222222222222222"/>
            </w:placeholder>
          </w:sdtPr>
          <w:sdtContent>
            <w:p w:rsidR="00076FD1" w:rsidRDefault="001D52FB" w:rsidP="002D0531">
              <w:pPr>
                <w:rPr>
                  <w:szCs w:val="21"/>
                </w:rPr>
              </w:pPr>
              <w:r>
                <w:rPr>
                  <w:szCs w:val="21"/>
                </w:rPr>
                <w:fldChar w:fldCharType="begin"/>
              </w:r>
              <w:r w:rsidR="002D0531">
                <w:rPr>
                  <w:szCs w:val="21"/>
                </w:rPr>
                <w:instrText xml:space="preserve"> MACROBUTTON  SnrToggleCheckbox □适用 </w:instrText>
              </w:r>
              <w:r>
                <w:rPr>
                  <w:szCs w:val="21"/>
                </w:rPr>
                <w:fldChar w:fldCharType="end"/>
              </w:r>
              <w:r>
                <w:rPr>
                  <w:szCs w:val="21"/>
                </w:rPr>
                <w:fldChar w:fldCharType="begin"/>
              </w:r>
              <w:r w:rsidR="002D0531">
                <w:rPr>
                  <w:szCs w:val="21"/>
                </w:rPr>
                <w:instrText xml:space="preserve"> MACROBUTTON  SnrToggleCheckbox √不适用 </w:instrText>
              </w:r>
              <w:r>
                <w:rPr>
                  <w:szCs w:val="21"/>
                </w:rPr>
                <w:fldChar w:fldCharType="end"/>
              </w:r>
            </w:p>
          </w:sdtContent>
        </w:sdt>
      </w:sdtContent>
    </w:sdt>
    <w:p w:rsidR="00076FD1" w:rsidRDefault="00076FD1">
      <w:pPr>
        <w:snapToGrid w:val="0"/>
        <w:spacing w:line="240" w:lineRule="atLeast"/>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rFonts w:hint="default"/>
          <w:szCs w:val="24"/>
        </w:rPr>
      </w:sdtEndPr>
      <w:sdtContent>
        <w:p w:rsidR="00076FD1" w:rsidRDefault="001D52FB">
          <w:pPr>
            <w:pStyle w:val="4"/>
            <w:numPr>
              <w:ilvl w:val="0"/>
              <w:numId w:val="55"/>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Content>
            <w:p w:rsidR="00076FD1" w:rsidRDefault="001D52FB" w:rsidP="0038281B">
              <w:pPr>
                <w:rPr>
                  <w:szCs w:val="21"/>
                </w:rPr>
              </w:pPr>
              <w:r>
                <w:fldChar w:fldCharType="begin"/>
              </w:r>
              <w:r w:rsidR="0038281B">
                <w:instrText xml:space="preserve"> MACROBUTTON  SnrToggleCheckbox □适用 </w:instrText>
              </w:r>
              <w:r>
                <w:fldChar w:fldCharType="end"/>
              </w:r>
              <w:r>
                <w:fldChar w:fldCharType="begin"/>
              </w:r>
              <w:r w:rsidR="0038281B">
                <w:instrText xml:space="preserve"> MACROBUTTON  SnrToggleCheckbox √不适用 </w:instrText>
              </w:r>
              <w:r>
                <w:fldChar w:fldCharType="end"/>
              </w:r>
            </w:p>
          </w:sdtContent>
        </w:sdt>
      </w:sdtContent>
    </w:sdt>
    <w:p w:rsidR="00076FD1" w:rsidRDefault="00076FD1">
      <w:pPr>
        <w:tabs>
          <w:tab w:val="left" w:pos="8280"/>
          <w:tab w:val="left" w:pos="9720"/>
        </w:tabs>
        <w:ind w:rightChars="12" w:right="29"/>
        <w:rPr>
          <w:szCs w:val="21"/>
        </w:rPr>
      </w:pPr>
    </w:p>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076FD1" w:rsidRDefault="001D52FB">
          <w:pPr>
            <w:pStyle w:val="4"/>
            <w:numPr>
              <w:ilvl w:val="0"/>
              <w:numId w:val="55"/>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Content>
            <w:p w:rsidR="00076FD1" w:rsidRDefault="001D52FB" w:rsidP="0038281B">
              <w:pPr>
                <w:rPr>
                  <w:rFonts w:cstheme="minorBidi"/>
                  <w:szCs w:val="21"/>
                </w:rPr>
              </w:pPr>
              <w:r>
                <w:fldChar w:fldCharType="begin"/>
              </w:r>
              <w:r w:rsidR="0038281B">
                <w:instrText xml:space="preserve"> MACROBUTTON  SnrToggleCheckbox □适用 </w:instrText>
              </w:r>
              <w:r>
                <w:fldChar w:fldCharType="end"/>
              </w:r>
              <w:r>
                <w:fldChar w:fldCharType="begin"/>
              </w:r>
              <w:r w:rsidR="0038281B">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076FD1" w:rsidRDefault="001D52FB">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Content>
            <w:p w:rsidR="00076FD1" w:rsidRDefault="001D52FB" w:rsidP="0038281B">
              <w:pPr>
                <w:rPr>
                  <w:szCs w:val="21"/>
                </w:rPr>
              </w:pPr>
              <w:r>
                <w:fldChar w:fldCharType="begin"/>
              </w:r>
              <w:r w:rsidR="0038281B">
                <w:instrText xml:space="preserve"> MACROBUTTON  SnrToggleCheckbox □适用 </w:instrText>
              </w:r>
              <w:r>
                <w:fldChar w:fldCharType="end"/>
              </w:r>
              <w:r>
                <w:fldChar w:fldCharType="begin"/>
              </w:r>
              <w:r w:rsidR="0038281B">
                <w:instrText xml:space="preserve"> MACROBUTTON  SnrToggleCheckbox √不适用 </w:instrText>
              </w:r>
              <w:r>
                <w:fldChar w:fldCharType="end"/>
              </w:r>
            </w:p>
          </w:sdtContent>
        </w:sdt>
      </w:sdtContent>
    </w:sdt>
    <w:p w:rsidR="00076FD1" w:rsidRDefault="00076FD1">
      <w:pPr>
        <w:rPr>
          <w:szCs w:val="21"/>
        </w:rPr>
      </w:pPr>
    </w:p>
    <w:bookmarkStart w:id="172"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合同负债</w:t>
          </w:r>
        </w:p>
        <w:p w:rsidR="00076FD1" w:rsidRDefault="001D52FB">
          <w:pPr>
            <w:pStyle w:val="4"/>
            <w:numPr>
              <w:ilvl w:val="0"/>
              <w:numId w:val="80"/>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Content>
            <w:p w:rsidR="00076FD1" w:rsidRDefault="001D52FB">
              <w:r>
                <w:fldChar w:fldCharType="begin"/>
              </w:r>
              <w:r w:rsidR="0038281B">
                <w:instrText xml:space="preserve"> MACROBUTTON  SnrToggleCheckbox √适用 </w:instrText>
              </w:r>
              <w:r>
                <w:fldChar w:fldCharType="end"/>
              </w:r>
              <w:r>
                <w:fldChar w:fldCharType="begin"/>
              </w:r>
              <w:r w:rsidR="0038281B">
                <w:instrText xml:space="preserve"> MACROBUTTON  SnrToggleCheckbox □不适用 </w:instrText>
              </w:r>
              <w:r>
                <w:fldChar w:fldCharType="end"/>
              </w:r>
            </w:p>
          </w:sdtContent>
        </w:sdt>
        <w:p w:rsidR="00076FD1" w:rsidRDefault="001D52FB">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076FD1" w:rsidTr="007642C0">
            <w:sdt>
              <w:sdtPr>
                <w:tag w:val="_PLD_c5e783ac966e416184ff57e436f98be2"/>
                <w:id w:val="-11306460"/>
                <w:lock w:val="sdtLocked"/>
              </w:sdtPr>
              <w:sdtContent>
                <w:tc>
                  <w:tcPr>
                    <w:tcW w:w="1601" w:type="pct"/>
                    <w:shd w:val="clear" w:color="auto" w:fill="auto"/>
                  </w:tcPr>
                  <w:p w:rsidR="00076FD1" w:rsidRDefault="001D52FB">
                    <w:pPr>
                      <w:jc w:val="center"/>
                      <w:rPr>
                        <w:szCs w:val="21"/>
                      </w:rPr>
                    </w:pPr>
                    <w:r>
                      <w:rPr>
                        <w:rFonts w:hint="eastAsia"/>
                        <w:szCs w:val="21"/>
                      </w:rPr>
                      <w:t>项目</w:t>
                    </w:r>
                  </w:p>
                </w:tc>
              </w:sdtContent>
            </w:sdt>
            <w:sdt>
              <w:sdtPr>
                <w:tag w:val="_PLD_a4f8a9567271447e9f7bc01f59c6eed6"/>
                <w:id w:val="408806813"/>
                <w:lock w:val="sdtLocked"/>
              </w:sdtPr>
              <w:sdtContent>
                <w:tc>
                  <w:tcPr>
                    <w:tcW w:w="1701"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343757202"/>
                <w:lock w:val="sdtLocked"/>
              </w:sdtPr>
              <w:sdtContent>
                <w:tc>
                  <w:tcPr>
                    <w:tcW w:w="1698" w:type="pct"/>
                    <w:shd w:val="clear" w:color="auto" w:fill="auto"/>
                    <w:vAlign w:val="center"/>
                  </w:tcPr>
                  <w:p w:rsidR="00076FD1" w:rsidRDefault="001D52FB">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1980336662"/>
              <w:lock w:val="sdtLocked"/>
              <w:placeholder>
                <w:docPart w:val="GBC11111111111111111111111111111"/>
              </w:placeholder>
            </w:sdtPr>
            <w:sdtContent>
              <w:tr w:rsidR="00076FD1" w:rsidTr="007642C0">
                <w:tc>
                  <w:tcPr>
                    <w:tcW w:w="1601" w:type="pct"/>
                    <w:shd w:val="clear" w:color="auto" w:fill="auto"/>
                  </w:tcPr>
                  <w:p w:rsidR="00076FD1" w:rsidRPr="0038281B" w:rsidRDefault="0038281B">
                    <w:pPr>
                      <w:rPr>
                        <w:szCs w:val="21"/>
                      </w:rPr>
                    </w:pPr>
                    <w:r>
                      <w:rPr>
                        <w:rStyle w:val="fontstyle01"/>
                        <w:rFonts w:hint="default"/>
                      </w:rPr>
                      <w:t>预收货款</w:t>
                    </w:r>
                  </w:p>
                </w:tc>
                <w:tc>
                  <w:tcPr>
                    <w:tcW w:w="1701" w:type="pct"/>
                    <w:shd w:val="clear" w:color="auto" w:fill="auto"/>
                  </w:tcPr>
                  <w:p w:rsidR="00076FD1" w:rsidRDefault="0038281B">
                    <w:pPr>
                      <w:jc w:val="right"/>
                      <w:rPr>
                        <w:szCs w:val="21"/>
                      </w:rPr>
                    </w:pPr>
                    <w:r>
                      <w:rPr>
                        <w:szCs w:val="21"/>
                      </w:rPr>
                      <w:t>26,130,909.73</w:t>
                    </w:r>
                  </w:p>
                </w:tc>
                <w:tc>
                  <w:tcPr>
                    <w:tcW w:w="1698" w:type="pct"/>
                    <w:shd w:val="clear" w:color="auto" w:fill="auto"/>
                  </w:tcPr>
                  <w:p w:rsidR="00076FD1" w:rsidRDefault="0038281B">
                    <w:pPr>
                      <w:jc w:val="right"/>
                      <w:rPr>
                        <w:szCs w:val="21"/>
                      </w:rPr>
                    </w:pPr>
                    <w:r>
                      <w:rPr>
                        <w:szCs w:val="21"/>
                      </w:rPr>
                      <w:t>16,551,397.20</w:t>
                    </w:r>
                  </w:p>
                </w:tc>
              </w:tr>
            </w:sdtContent>
          </w:sdt>
          <w:sdt>
            <w:sdtPr>
              <w:rPr>
                <w:color w:val="000000"/>
                <w:szCs w:val="21"/>
              </w:rPr>
              <w:alias w:val="合同负债明细"/>
              <w:tag w:val="_TUP_d1c7a7f050fb40619e0f52b844ab99a2"/>
              <w:id w:val="698898406"/>
              <w:lock w:val="sdtLocked"/>
              <w:placeholder>
                <w:docPart w:val="GBC11111111111111111111111111111"/>
              </w:placeholder>
            </w:sdtPr>
            <w:sdtContent>
              <w:tr w:rsidR="00076FD1" w:rsidTr="007642C0">
                <w:tc>
                  <w:tcPr>
                    <w:tcW w:w="1601" w:type="pct"/>
                    <w:shd w:val="clear" w:color="auto" w:fill="auto"/>
                  </w:tcPr>
                  <w:p w:rsidR="00076FD1" w:rsidRDefault="00076FD1">
                    <w:pPr>
                      <w:rPr>
                        <w:szCs w:val="21"/>
                      </w:rPr>
                    </w:pPr>
                  </w:p>
                </w:tc>
                <w:tc>
                  <w:tcPr>
                    <w:tcW w:w="1701" w:type="pct"/>
                    <w:shd w:val="clear" w:color="auto" w:fill="auto"/>
                  </w:tcPr>
                  <w:p w:rsidR="00076FD1" w:rsidRDefault="00076FD1">
                    <w:pPr>
                      <w:jc w:val="right"/>
                      <w:rPr>
                        <w:szCs w:val="21"/>
                      </w:rPr>
                    </w:pPr>
                  </w:p>
                </w:tc>
                <w:tc>
                  <w:tcPr>
                    <w:tcW w:w="1698" w:type="pct"/>
                    <w:shd w:val="clear" w:color="auto" w:fill="auto"/>
                  </w:tcPr>
                  <w:p w:rsidR="00076FD1" w:rsidRDefault="00076FD1">
                    <w:pPr>
                      <w:jc w:val="right"/>
                      <w:rPr>
                        <w:szCs w:val="21"/>
                      </w:rPr>
                    </w:pPr>
                  </w:p>
                </w:tc>
              </w:tr>
            </w:sdtContent>
          </w:sdt>
          <w:tr w:rsidR="00076FD1" w:rsidTr="007642C0">
            <w:sdt>
              <w:sdtPr>
                <w:tag w:val="_PLD_749720f346f74db784b99fec9408ed39"/>
                <w:id w:val="-1664927390"/>
                <w:lock w:val="sdtLocked"/>
              </w:sdtPr>
              <w:sdtContent>
                <w:tc>
                  <w:tcPr>
                    <w:tcW w:w="1601" w:type="pct"/>
                    <w:shd w:val="clear" w:color="auto" w:fill="auto"/>
                  </w:tcPr>
                  <w:p w:rsidR="00076FD1" w:rsidRDefault="001D52FB">
                    <w:pPr>
                      <w:jc w:val="center"/>
                      <w:rPr>
                        <w:color w:val="000000"/>
                        <w:szCs w:val="21"/>
                      </w:rPr>
                    </w:pPr>
                    <w:r>
                      <w:rPr>
                        <w:rFonts w:hint="eastAsia"/>
                        <w:color w:val="000000"/>
                        <w:szCs w:val="21"/>
                      </w:rPr>
                      <w:t>合计</w:t>
                    </w:r>
                  </w:p>
                </w:tc>
              </w:sdtContent>
            </w:sdt>
            <w:tc>
              <w:tcPr>
                <w:tcW w:w="1701" w:type="pct"/>
                <w:shd w:val="clear" w:color="auto" w:fill="auto"/>
              </w:tcPr>
              <w:p w:rsidR="00076FD1" w:rsidRDefault="0038281B">
                <w:pPr>
                  <w:jc w:val="right"/>
                  <w:rPr>
                    <w:szCs w:val="21"/>
                  </w:rPr>
                </w:pPr>
                <w:r>
                  <w:rPr>
                    <w:szCs w:val="21"/>
                  </w:rPr>
                  <w:t>26,130,909.73</w:t>
                </w:r>
              </w:p>
            </w:tc>
            <w:tc>
              <w:tcPr>
                <w:tcW w:w="1698" w:type="pct"/>
                <w:shd w:val="clear" w:color="auto" w:fill="auto"/>
              </w:tcPr>
              <w:p w:rsidR="00076FD1" w:rsidRDefault="0038281B">
                <w:pPr>
                  <w:jc w:val="right"/>
                  <w:rPr>
                    <w:szCs w:val="21"/>
                  </w:rPr>
                </w:pPr>
                <w:r>
                  <w:rPr>
                    <w:szCs w:val="21"/>
                  </w:rPr>
                  <w:t>16,551,397.20</w:t>
                </w:r>
              </w:p>
            </w:tc>
          </w:tr>
        </w:tbl>
        <w:p w:rsidR="00076FD1" w:rsidRDefault="00703427">
          <w:pPr>
            <w:rPr>
              <w:szCs w:val="21"/>
            </w:rPr>
          </w:pPr>
        </w:p>
      </w:sdtContent>
    </w:sdt>
    <w:bookmarkEnd w:id="172" w:displacedByCustomXml="prev"/>
    <w:bookmarkStart w:id="173"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076FD1" w:rsidRDefault="001D52FB">
          <w:pPr>
            <w:pStyle w:val="4"/>
            <w:numPr>
              <w:ilvl w:val="0"/>
              <w:numId w:val="80"/>
            </w:numPr>
            <w:rPr>
              <w:rFonts w:ascii="宋体" w:hAnsi="宋体"/>
              <w:szCs w:val="21"/>
            </w:rPr>
          </w:pPr>
          <w:r>
            <w:rPr>
              <w:rFonts w:ascii="宋体" w:hAnsi="宋体" w:hint="eastAsia"/>
              <w:szCs w:val="21"/>
            </w:rPr>
            <w:t>报告期内账面价值发生重大变动的金额和原因</w:t>
          </w:r>
        </w:p>
        <w:sdt>
          <w:sdtPr>
            <w:rPr>
              <w:szCs w:val="21"/>
            </w:rPr>
            <w:alias w:val="是否适用：合同负债账面价值发生重大变动[双击切换]"/>
            <w:tag w:val="_GBC_18d9cdd7095d4bda8f22860c58746248"/>
            <w:id w:val="313063400"/>
            <w:lock w:val="sdtLocked"/>
            <w:placeholder>
              <w:docPart w:val="GBC22222222222222222222222222222"/>
            </w:placeholder>
          </w:sdtPr>
          <w:sdtContent>
            <w:p w:rsidR="00076FD1" w:rsidRDefault="001D52FB" w:rsidP="0038281B">
              <w:pPr>
                <w:rPr>
                  <w:szCs w:val="21"/>
                </w:rPr>
              </w:pPr>
              <w:r>
                <w:rPr>
                  <w:szCs w:val="21"/>
                </w:rPr>
                <w:fldChar w:fldCharType="begin"/>
              </w:r>
              <w:r w:rsidR="0038281B">
                <w:rPr>
                  <w:szCs w:val="21"/>
                </w:rPr>
                <w:instrText xml:space="preserve"> MACROBUTTON  SnrToggleCheckbox □适用 </w:instrText>
              </w:r>
              <w:r>
                <w:rPr>
                  <w:szCs w:val="21"/>
                </w:rPr>
                <w:fldChar w:fldCharType="end"/>
              </w:r>
              <w:r>
                <w:rPr>
                  <w:szCs w:val="21"/>
                </w:rPr>
                <w:fldChar w:fldCharType="begin"/>
              </w:r>
              <w:r w:rsidR="0038281B">
                <w:rPr>
                  <w:szCs w:val="21"/>
                </w:rPr>
                <w:instrText xml:space="preserve"> MACROBUTTON  SnrToggleCheckbox √不适用 </w:instrText>
              </w:r>
              <w:r>
                <w:rPr>
                  <w:szCs w:val="21"/>
                </w:rPr>
                <w:fldChar w:fldCharType="end"/>
              </w:r>
            </w:p>
          </w:sdtContent>
        </w:sdt>
      </w:sdtContent>
    </w:sdt>
    <w:bookmarkEnd w:id="173" w:displacedByCustomXml="prev"/>
    <w:bookmarkStart w:id="174" w:name="_Hlk10535687" w:displacedByCustomXml="next"/>
    <w:bookmarkStart w:id="175" w:name="_Hlk10535696" w:displacedByCustomXml="next"/>
    <w:sdt>
      <w:sdtPr>
        <w:rPr>
          <w:rFonts w:hint="eastAsia"/>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其他说明：</w:t>
          </w:r>
          <w:bookmarkEnd w:id="174"/>
        </w:p>
        <w:sdt>
          <w:sdtPr>
            <w:rPr>
              <w:szCs w:val="21"/>
            </w:rPr>
            <w:alias w:val="是否适用：合同负债其他说明[双击切换]"/>
            <w:tag w:val="_GBC_f73cf097b72042508657c656d4dc0c08"/>
            <w:id w:val="2059824217"/>
            <w:lock w:val="sdtLocked"/>
            <w:placeholder>
              <w:docPart w:val="GBC22222222222222222222222222222"/>
            </w:placeholder>
          </w:sdtPr>
          <w:sdtContent>
            <w:p w:rsidR="00076FD1" w:rsidRDefault="001D52FB" w:rsidP="0038281B">
              <w:r>
                <w:rPr>
                  <w:szCs w:val="21"/>
                </w:rPr>
                <w:fldChar w:fldCharType="begin"/>
              </w:r>
              <w:r w:rsidR="0038281B">
                <w:rPr>
                  <w:szCs w:val="21"/>
                </w:rPr>
                <w:instrText xml:space="preserve"> MACROBUTTON  SnrToggleCheckbox □适用 </w:instrText>
              </w:r>
              <w:r>
                <w:rPr>
                  <w:szCs w:val="21"/>
                </w:rPr>
                <w:fldChar w:fldCharType="end"/>
              </w:r>
              <w:r>
                <w:rPr>
                  <w:szCs w:val="21"/>
                </w:rPr>
                <w:fldChar w:fldCharType="begin"/>
              </w:r>
              <w:r w:rsidR="0038281B">
                <w:rPr>
                  <w:szCs w:val="21"/>
                </w:rPr>
                <w:instrText xml:space="preserve"> MACROBUTTON  SnrToggleCheckbox √不适用 </w:instrText>
              </w:r>
              <w:r>
                <w:rPr>
                  <w:szCs w:val="21"/>
                </w:rPr>
                <w:fldChar w:fldCharType="end"/>
              </w:r>
            </w:p>
          </w:sdtContent>
        </w:sdt>
      </w:sdtContent>
    </w:sdt>
    <w:bookmarkEnd w:id="175" w:displacedByCustomXml="prev"/>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076FD1" w:rsidRDefault="001D52FB">
          <w:pPr>
            <w:pStyle w:val="4"/>
            <w:numPr>
              <w:ilvl w:val="0"/>
              <w:numId w:val="108"/>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022441054"/>
            <w:lock w:val="sdtLocked"/>
            <w:placeholder>
              <w:docPart w:val="GBC22222222222222222222222222222"/>
            </w:placeholder>
          </w:sdtPr>
          <w:sdtContent>
            <w:p w:rsidR="00076FD1" w:rsidRDefault="001D52FB">
              <w:r>
                <w:fldChar w:fldCharType="begin"/>
              </w:r>
              <w:r w:rsidR="0038281B">
                <w:instrText xml:space="preserve"> MACROBUTTON  SnrToggleCheckbox √适用 </w:instrText>
              </w:r>
              <w:r>
                <w:fldChar w:fldCharType="end"/>
              </w:r>
              <w:r>
                <w:fldChar w:fldCharType="begin"/>
              </w:r>
              <w:r w:rsidR="0038281B">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076FD1" w:rsidTr="00474A51">
            <w:sdt>
              <w:sdtPr>
                <w:tag w:val="_PLD_481bea2acb8f49ac9b4cfc92cd4a426e"/>
                <w:id w:val="-2040814253"/>
                <w:lock w:val="sdtLocked"/>
              </w:sdtPr>
              <w:sdtContent>
                <w:tc>
                  <w:tcPr>
                    <w:tcW w:w="1437" w:type="pct"/>
                    <w:shd w:val="clear" w:color="auto" w:fill="auto"/>
                    <w:vAlign w:val="center"/>
                  </w:tcPr>
                  <w:p w:rsidR="00076FD1" w:rsidRDefault="001D52FB">
                    <w:pPr>
                      <w:jc w:val="center"/>
                    </w:pPr>
                    <w:r>
                      <w:rPr>
                        <w:rFonts w:hint="eastAsia"/>
                      </w:rPr>
                      <w:t>项目</w:t>
                    </w:r>
                  </w:p>
                </w:tc>
              </w:sdtContent>
            </w:sdt>
            <w:sdt>
              <w:sdtPr>
                <w:tag w:val="_PLD_ff27c0f5bcb94d9b932762b91edf2ff1"/>
                <w:id w:val="-873614954"/>
                <w:lock w:val="sdtLocked"/>
              </w:sdtPr>
              <w:sdtContent>
                <w:tc>
                  <w:tcPr>
                    <w:tcW w:w="890" w:type="pct"/>
                    <w:shd w:val="clear" w:color="auto" w:fill="auto"/>
                    <w:vAlign w:val="center"/>
                  </w:tcPr>
                  <w:p w:rsidR="00076FD1" w:rsidRDefault="001D52FB">
                    <w:pPr>
                      <w:jc w:val="center"/>
                    </w:pPr>
                    <w:r>
                      <w:rPr>
                        <w:rFonts w:hint="eastAsia"/>
                      </w:rPr>
                      <w:t>期初余额</w:t>
                    </w:r>
                  </w:p>
                </w:tc>
              </w:sdtContent>
            </w:sdt>
            <w:sdt>
              <w:sdtPr>
                <w:tag w:val="_PLD_7274636f27ae4e048ade60bfddaa8164"/>
                <w:id w:val="840039056"/>
                <w:lock w:val="sdtLocked"/>
              </w:sdtPr>
              <w:sdtContent>
                <w:tc>
                  <w:tcPr>
                    <w:tcW w:w="888" w:type="pct"/>
                    <w:shd w:val="clear" w:color="auto" w:fill="auto"/>
                    <w:vAlign w:val="center"/>
                  </w:tcPr>
                  <w:p w:rsidR="00076FD1" w:rsidRDefault="001D52FB">
                    <w:pPr>
                      <w:jc w:val="center"/>
                    </w:pPr>
                    <w:r>
                      <w:rPr>
                        <w:rFonts w:hint="eastAsia"/>
                      </w:rPr>
                      <w:t>本期增加</w:t>
                    </w:r>
                  </w:p>
                </w:tc>
              </w:sdtContent>
            </w:sdt>
            <w:sdt>
              <w:sdtPr>
                <w:tag w:val="_PLD_07ae572963de436aa2308d649a28c23b"/>
                <w:id w:val="-520173089"/>
                <w:lock w:val="sdtLocked"/>
              </w:sdtPr>
              <w:sdtContent>
                <w:tc>
                  <w:tcPr>
                    <w:tcW w:w="890" w:type="pct"/>
                    <w:shd w:val="clear" w:color="auto" w:fill="auto"/>
                    <w:vAlign w:val="center"/>
                  </w:tcPr>
                  <w:p w:rsidR="00076FD1" w:rsidRDefault="001D52FB">
                    <w:pPr>
                      <w:jc w:val="center"/>
                    </w:pPr>
                    <w:r>
                      <w:rPr>
                        <w:rFonts w:hint="eastAsia"/>
                      </w:rPr>
                      <w:t>本期减少</w:t>
                    </w:r>
                  </w:p>
                </w:tc>
              </w:sdtContent>
            </w:sdt>
            <w:sdt>
              <w:sdtPr>
                <w:tag w:val="_PLD_27069329d7654e34bc45ca7dee532204"/>
                <w:id w:val="-828822787"/>
                <w:lock w:val="sdtLocked"/>
              </w:sdtPr>
              <w:sdtContent>
                <w:tc>
                  <w:tcPr>
                    <w:tcW w:w="895" w:type="pct"/>
                    <w:shd w:val="clear" w:color="auto" w:fill="auto"/>
                    <w:vAlign w:val="center"/>
                  </w:tcPr>
                  <w:p w:rsidR="00076FD1" w:rsidRDefault="001D52FB">
                    <w:pPr>
                      <w:jc w:val="center"/>
                    </w:pPr>
                    <w:r>
                      <w:rPr>
                        <w:rFonts w:hint="eastAsia"/>
                      </w:rPr>
                      <w:t>期末余额</w:t>
                    </w:r>
                  </w:p>
                </w:tc>
              </w:sdtContent>
            </w:sdt>
          </w:tr>
          <w:tr w:rsidR="00076FD1" w:rsidTr="00474A51">
            <w:sdt>
              <w:sdtPr>
                <w:tag w:val="_PLD_8272d2e82a6f45a197d65c1251ac79c7"/>
                <w:id w:val="-2140878518"/>
                <w:lock w:val="sdtLocked"/>
              </w:sdtPr>
              <w:sdtContent>
                <w:tc>
                  <w:tcPr>
                    <w:tcW w:w="1437" w:type="pct"/>
                    <w:shd w:val="clear" w:color="auto" w:fill="auto"/>
                  </w:tcPr>
                  <w:p w:rsidR="00076FD1" w:rsidRDefault="001D52FB">
                    <w:r>
                      <w:rPr>
                        <w:rFonts w:hint="eastAsia"/>
                      </w:rPr>
                      <w:t>一、短期薪酬</w:t>
                    </w:r>
                  </w:p>
                </w:tc>
              </w:sdtContent>
            </w:sdt>
            <w:tc>
              <w:tcPr>
                <w:tcW w:w="890" w:type="pct"/>
                <w:shd w:val="clear" w:color="auto" w:fill="auto"/>
              </w:tcPr>
              <w:p w:rsidR="00076FD1" w:rsidRDefault="0038281B">
                <w:pPr>
                  <w:jc w:val="right"/>
                </w:pPr>
                <w:r>
                  <w:t>7,290,838.51</w:t>
                </w:r>
              </w:p>
            </w:tc>
            <w:tc>
              <w:tcPr>
                <w:tcW w:w="888" w:type="pct"/>
                <w:shd w:val="clear" w:color="auto" w:fill="auto"/>
              </w:tcPr>
              <w:p w:rsidR="00076FD1" w:rsidRDefault="0038281B">
                <w:pPr>
                  <w:jc w:val="right"/>
                  <w:rPr>
                    <w:highlight w:val="yellow"/>
                  </w:rPr>
                </w:pPr>
                <w:r w:rsidRPr="005D4D4E">
                  <w:t>79,759,711.93</w:t>
                </w:r>
              </w:p>
            </w:tc>
            <w:tc>
              <w:tcPr>
                <w:tcW w:w="890" w:type="pct"/>
                <w:shd w:val="clear" w:color="auto" w:fill="auto"/>
              </w:tcPr>
              <w:p w:rsidR="00076FD1" w:rsidRDefault="0038281B">
                <w:pPr>
                  <w:jc w:val="right"/>
                  <w:rPr>
                    <w:highlight w:val="yellow"/>
                  </w:rPr>
                </w:pPr>
                <w:r w:rsidRPr="005D4D4E">
                  <w:t>73,623,565.43</w:t>
                </w:r>
              </w:p>
            </w:tc>
            <w:tc>
              <w:tcPr>
                <w:tcW w:w="895" w:type="pct"/>
                <w:shd w:val="clear" w:color="auto" w:fill="auto"/>
              </w:tcPr>
              <w:p w:rsidR="00076FD1" w:rsidDel="0038014A" w:rsidRDefault="0038281B">
                <w:pPr>
                  <w:jc w:val="right"/>
                </w:pPr>
                <w:r>
                  <w:t>13,426,985.01</w:t>
                </w:r>
              </w:p>
            </w:tc>
          </w:tr>
          <w:tr w:rsidR="00076FD1" w:rsidTr="00474A51">
            <w:sdt>
              <w:sdtPr>
                <w:tag w:val="_PLD_e3c7b981b4f64fe3993a41cabeb3d888"/>
                <w:id w:val="-1869447294"/>
                <w:lock w:val="sdtLocked"/>
              </w:sdtPr>
              <w:sdtContent>
                <w:tc>
                  <w:tcPr>
                    <w:tcW w:w="1437" w:type="pct"/>
                    <w:shd w:val="clear" w:color="auto" w:fill="auto"/>
                  </w:tcPr>
                  <w:p w:rsidR="00076FD1" w:rsidRDefault="001D52FB">
                    <w:r>
                      <w:rPr>
                        <w:rFonts w:hint="eastAsia"/>
                      </w:rPr>
                      <w:t>二、离职后福利-设定提存计划</w:t>
                    </w:r>
                  </w:p>
                </w:tc>
              </w:sdtContent>
            </w:sdt>
            <w:tc>
              <w:tcPr>
                <w:tcW w:w="890" w:type="pct"/>
                <w:shd w:val="clear" w:color="auto" w:fill="auto"/>
              </w:tcPr>
              <w:p w:rsidR="00076FD1" w:rsidRDefault="00076FD1">
                <w:pPr>
                  <w:jc w:val="right"/>
                </w:pPr>
              </w:p>
            </w:tc>
            <w:tc>
              <w:tcPr>
                <w:tcW w:w="888" w:type="pct"/>
                <w:shd w:val="clear" w:color="auto" w:fill="auto"/>
              </w:tcPr>
              <w:p w:rsidR="00076FD1" w:rsidRDefault="0071211B">
                <w:pPr>
                  <w:jc w:val="right"/>
                </w:pPr>
                <w:r w:rsidRPr="0071211B">
                  <w:t>10,155,646.97</w:t>
                </w:r>
              </w:p>
            </w:tc>
            <w:tc>
              <w:tcPr>
                <w:tcW w:w="890" w:type="pct"/>
                <w:shd w:val="clear" w:color="auto" w:fill="auto"/>
              </w:tcPr>
              <w:p w:rsidR="00076FD1" w:rsidRDefault="0071211B">
                <w:pPr>
                  <w:jc w:val="right"/>
                </w:pPr>
                <w:r w:rsidRPr="0071211B">
                  <w:t>10,155,646.97</w:t>
                </w:r>
              </w:p>
            </w:tc>
            <w:tc>
              <w:tcPr>
                <w:tcW w:w="895" w:type="pct"/>
                <w:shd w:val="clear" w:color="auto" w:fill="auto"/>
              </w:tcPr>
              <w:p w:rsidR="00076FD1" w:rsidRDefault="00076FD1">
                <w:pPr>
                  <w:jc w:val="right"/>
                </w:pPr>
              </w:p>
            </w:tc>
          </w:tr>
          <w:tr w:rsidR="00076FD1" w:rsidTr="00474A51">
            <w:sdt>
              <w:sdtPr>
                <w:tag w:val="_PLD_d615e4da2a4948e5994fcc5682898c56"/>
                <w:id w:val="60454830"/>
                <w:lock w:val="sdtLocked"/>
              </w:sdtPr>
              <w:sdtContent>
                <w:tc>
                  <w:tcPr>
                    <w:tcW w:w="1437" w:type="pct"/>
                    <w:shd w:val="clear" w:color="auto" w:fill="auto"/>
                  </w:tcPr>
                  <w:p w:rsidR="00076FD1" w:rsidRDefault="001D52FB">
                    <w:r>
                      <w:rPr>
                        <w:rFonts w:hint="eastAsia"/>
                      </w:rPr>
                      <w:t>三、辞退福利</w:t>
                    </w:r>
                  </w:p>
                </w:tc>
              </w:sdtContent>
            </w:sdt>
            <w:tc>
              <w:tcPr>
                <w:tcW w:w="890" w:type="pct"/>
                <w:shd w:val="clear" w:color="auto" w:fill="auto"/>
              </w:tcPr>
              <w:p w:rsidR="00076FD1" w:rsidRDefault="00076FD1">
                <w:pPr>
                  <w:jc w:val="right"/>
                </w:pPr>
              </w:p>
            </w:tc>
            <w:tc>
              <w:tcPr>
                <w:tcW w:w="888" w:type="pct"/>
                <w:shd w:val="clear" w:color="auto" w:fill="auto"/>
              </w:tcPr>
              <w:p w:rsidR="00076FD1" w:rsidRDefault="00076FD1">
                <w:pPr>
                  <w:jc w:val="right"/>
                </w:pPr>
              </w:p>
            </w:tc>
            <w:tc>
              <w:tcPr>
                <w:tcW w:w="890" w:type="pct"/>
                <w:shd w:val="clear" w:color="auto" w:fill="auto"/>
              </w:tcPr>
              <w:p w:rsidR="00076FD1" w:rsidRDefault="00076FD1">
                <w:pPr>
                  <w:jc w:val="right"/>
                </w:pPr>
              </w:p>
            </w:tc>
            <w:tc>
              <w:tcPr>
                <w:tcW w:w="895" w:type="pct"/>
                <w:shd w:val="clear" w:color="auto" w:fill="auto"/>
              </w:tcPr>
              <w:p w:rsidR="00076FD1" w:rsidRDefault="00076FD1">
                <w:pPr>
                  <w:jc w:val="right"/>
                </w:pPr>
              </w:p>
            </w:tc>
          </w:tr>
          <w:tr w:rsidR="00076FD1" w:rsidTr="00474A51">
            <w:sdt>
              <w:sdtPr>
                <w:tag w:val="_PLD_f85ecebc2b9f455eb675b5c3c3edb84c"/>
                <w:id w:val="-1616894402"/>
                <w:lock w:val="sdtLocked"/>
              </w:sdtPr>
              <w:sdtContent>
                <w:tc>
                  <w:tcPr>
                    <w:tcW w:w="1437" w:type="pct"/>
                    <w:shd w:val="clear" w:color="auto" w:fill="auto"/>
                  </w:tcPr>
                  <w:p w:rsidR="00076FD1" w:rsidRDefault="001D52FB">
                    <w:r>
                      <w:rPr>
                        <w:rFonts w:hint="eastAsia"/>
                      </w:rPr>
                      <w:t>四、一年内到期的其他福利</w:t>
                    </w:r>
                  </w:p>
                </w:tc>
              </w:sdtContent>
            </w:sdt>
            <w:tc>
              <w:tcPr>
                <w:tcW w:w="890" w:type="pct"/>
                <w:shd w:val="clear" w:color="auto" w:fill="auto"/>
              </w:tcPr>
              <w:p w:rsidR="00076FD1" w:rsidRDefault="00076FD1">
                <w:pPr>
                  <w:jc w:val="right"/>
                </w:pPr>
              </w:p>
            </w:tc>
            <w:tc>
              <w:tcPr>
                <w:tcW w:w="888" w:type="pct"/>
                <w:shd w:val="clear" w:color="auto" w:fill="auto"/>
              </w:tcPr>
              <w:p w:rsidR="00076FD1" w:rsidRDefault="00076FD1">
                <w:pPr>
                  <w:jc w:val="right"/>
                </w:pPr>
              </w:p>
            </w:tc>
            <w:tc>
              <w:tcPr>
                <w:tcW w:w="890" w:type="pct"/>
                <w:shd w:val="clear" w:color="auto" w:fill="auto"/>
              </w:tcPr>
              <w:p w:rsidR="00076FD1" w:rsidRDefault="00076FD1">
                <w:pPr>
                  <w:jc w:val="right"/>
                </w:pPr>
              </w:p>
            </w:tc>
            <w:tc>
              <w:tcPr>
                <w:tcW w:w="895" w:type="pct"/>
                <w:shd w:val="clear" w:color="auto" w:fill="auto"/>
              </w:tcPr>
              <w:p w:rsidR="00076FD1" w:rsidRDefault="00076FD1">
                <w:pPr>
                  <w:jc w:val="right"/>
                </w:pPr>
              </w:p>
            </w:tc>
          </w:tr>
          <w:sdt>
            <w:sdtPr>
              <w:alias w:val="应付职工薪酬列示明细"/>
              <w:tag w:val="_GBC_6ee0b500781e4fffb019cdc104a0467e"/>
              <w:id w:val="500088594"/>
              <w:lock w:val="sdtLocked"/>
              <w:placeholder>
                <w:docPart w:val="GBC11111111111111111111111111111"/>
              </w:placeholder>
            </w:sdtPr>
            <w:sdtContent>
              <w:tr w:rsidR="00076FD1" w:rsidTr="00474A51">
                <w:tc>
                  <w:tcPr>
                    <w:tcW w:w="1437" w:type="pct"/>
                    <w:shd w:val="clear" w:color="auto" w:fill="auto"/>
                  </w:tcPr>
                  <w:p w:rsidR="00076FD1" w:rsidRDefault="00076FD1">
                    <w:pPr>
                      <w:jc w:val="both"/>
                    </w:pPr>
                  </w:p>
                </w:tc>
                <w:tc>
                  <w:tcPr>
                    <w:tcW w:w="890" w:type="pct"/>
                    <w:shd w:val="clear" w:color="auto" w:fill="auto"/>
                  </w:tcPr>
                  <w:p w:rsidR="00076FD1" w:rsidRDefault="00076FD1">
                    <w:pPr>
                      <w:jc w:val="right"/>
                    </w:pPr>
                  </w:p>
                </w:tc>
                <w:tc>
                  <w:tcPr>
                    <w:tcW w:w="888" w:type="pct"/>
                    <w:shd w:val="clear" w:color="auto" w:fill="auto"/>
                  </w:tcPr>
                  <w:p w:rsidR="00076FD1" w:rsidRDefault="00076FD1">
                    <w:pPr>
                      <w:jc w:val="right"/>
                    </w:pPr>
                  </w:p>
                </w:tc>
                <w:tc>
                  <w:tcPr>
                    <w:tcW w:w="890" w:type="pct"/>
                    <w:shd w:val="clear" w:color="auto" w:fill="auto"/>
                  </w:tcPr>
                  <w:p w:rsidR="00076FD1" w:rsidRDefault="00076FD1">
                    <w:pPr>
                      <w:jc w:val="right"/>
                    </w:pPr>
                  </w:p>
                </w:tc>
                <w:tc>
                  <w:tcPr>
                    <w:tcW w:w="895" w:type="pct"/>
                    <w:shd w:val="clear" w:color="auto" w:fill="auto"/>
                  </w:tcPr>
                  <w:p w:rsidR="00076FD1" w:rsidRDefault="00076FD1">
                    <w:pPr>
                      <w:jc w:val="right"/>
                    </w:pPr>
                  </w:p>
                </w:tc>
              </w:tr>
            </w:sdtContent>
          </w:sdt>
          <w:sdt>
            <w:sdtPr>
              <w:alias w:val="应付职工薪酬列示明细"/>
              <w:tag w:val="_GBC_6ee0b500781e4fffb019cdc104a0467e"/>
              <w:id w:val="581653043"/>
              <w:lock w:val="sdtLocked"/>
              <w:placeholder>
                <w:docPart w:val="GBC11111111111111111111111111111"/>
              </w:placeholder>
            </w:sdtPr>
            <w:sdtContent>
              <w:tr w:rsidR="00076FD1" w:rsidTr="00474A51">
                <w:tc>
                  <w:tcPr>
                    <w:tcW w:w="1437" w:type="pct"/>
                    <w:shd w:val="clear" w:color="auto" w:fill="auto"/>
                  </w:tcPr>
                  <w:p w:rsidR="00076FD1" w:rsidRDefault="00076FD1">
                    <w:pPr>
                      <w:jc w:val="both"/>
                    </w:pPr>
                  </w:p>
                </w:tc>
                <w:tc>
                  <w:tcPr>
                    <w:tcW w:w="890" w:type="pct"/>
                    <w:shd w:val="clear" w:color="auto" w:fill="auto"/>
                  </w:tcPr>
                  <w:p w:rsidR="00076FD1" w:rsidRDefault="00076FD1">
                    <w:pPr>
                      <w:jc w:val="right"/>
                    </w:pPr>
                  </w:p>
                </w:tc>
                <w:tc>
                  <w:tcPr>
                    <w:tcW w:w="888" w:type="pct"/>
                    <w:shd w:val="clear" w:color="auto" w:fill="auto"/>
                  </w:tcPr>
                  <w:p w:rsidR="00076FD1" w:rsidRDefault="00076FD1">
                    <w:pPr>
                      <w:jc w:val="right"/>
                    </w:pPr>
                  </w:p>
                </w:tc>
                <w:tc>
                  <w:tcPr>
                    <w:tcW w:w="890" w:type="pct"/>
                    <w:shd w:val="clear" w:color="auto" w:fill="auto"/>
                  </w:tcPr>
                  <w:p w:rsidR="00076FD1" w:rsidRDefault="00076FD1">
                    <w:pPr>
                      <w:jc w:val="right"/>
                    </w:pPr>
                  </w:p>
                </w:tc>
                <w:tc>
                  <w:tcPr>
                    <w:tcW w:w="895" w:type="pct"/>
                    <w:shd w:val="clear" w:color="auto" w:fill="auto"/>
                  </w:tcPr>
                  <w:p w:rsidR="00076FD1" w:rsidRDefault="00076FD1">
                    <w:pPr>
                      <w:jc w:val="right"/>
                    </w:pPr>
                  </w:p>
                </w:tc>
              </w:tr>
            </w:sdtContent>
          </w:sdt>
          <w:tr w:rsidR="0038281B" w:rsidTr="00065496">
            <w:sdt>
              <w:sdtPr>
                <w:tag w:val="_PLD_5ce2e7ac546346f4a7bec33299c89503"/>
                <w:id w:val="1931147523"/>
                <w:lock w:val="sdtLocked"/>
              </w:sdtPr>
              <w:sdtContent>
                <w:tc>
                  <w:tcPr>
                    <w:tcW w:w="1437" w:type="pct"/>
                    <w:shd w:val="clear" w:color="auto" w:fill="auto"/>
                    <w:vAlign w:val="center"/>
                  </w:tcPr>
                  <w:p w:rsidR="0038281B" w:rsidRDefault="0038281B" w:rsidP="0038281B">
                    <w:pPr>
                      <w:jc w:val="center"/>
                    </w:pPr>
                    <w:r>
                      <w:rPr>
                        <w:rFonts w:hint="eastAsia"/>
                      </w:rPr>
                      <w:t>合计</w:t>
                    </w:r>
                  </w:p>
                </w:tc>
              </w:sdtContent>
            </w:sdt>
            <w:tc>
              <w:tcPr>
                <w:tcW w:w="890" w:type="pct"/>
                <w:shd w:val="clear" w:color="auto" w:fill="auto"/>
              </w:tcPr>
              <w:p w:rsidR="0038281B" w:rsidRDefault="0038281B" w:rsidP="0038281B">
                <w:pPr>
                  <w:jc w:val="right"/>
                </w:pPr>
                <w:r>
                  <w:t>7,290,838.51</w:t>
                </w:r>
              </w:p>
            </w:tc>
            <w:tc>
              <w:tcPr>
                <w:tcW w:w="888" w:type="pct"/>
                <w:shd w:val="clear" w:color="auto" w:fill="auto"/>
                <w:vAlign w:val="center"/>
              </w:tcPr>
              <w:p w:rsidR="0038281B" w:rsidRDefault="0071211B" w:rsidP="0038281B">
                <w:r>
                  <w:t>89,915,358.90</w:t>
                </w:r>
              </w:p>
            </w:tc>
            <w:tc>
              <w:tcPr>
                <w:tcW w:w="890" w:type="pct"/>
                <w:shd w:val="clear" w:color="auto" w:fill="auto"/>
                <w:vAlign w:val="center"/>
              </w:tcPr>
              <w:p w:rsidR="0038281B" w:rsidRDefault="0071211B" w:rsidP="0038281B">
                <w:r>
                  <w:t>83,779,212.40</w:t>
                </w:r>
              </w:p>
            </w:tc>
            <w:tc>
              <w:tcPr>
                <w:tcW w:w="895" w:type="pct"/>
                <w:shd w:val="clear" w:color="auto" w:fill="auto"/>
              </w:tcPr>
              <w:p w:rsidR="0038281B" w:rsidRDefault="0038281B" w:rsidP="0038281B">
                <w:pPr>
                  <w:jc w:val="right"/>
                </w:pPr>
                <w:r>
                  <w:t>13,426,985.01</w:t>
                </w:r>
              </w:p>
            </w:tc>
          </w:tr>
        </w:tbl>
        <w:p w:rsidR="00076FD1" w:rsidRDefault="00703427"/>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076FD1" w:rsidRDefault="001D52FB">
          <w:pPr>
            <w:pStyle w:val="4"/>
            <w:numPr>
              <w:ilvl w:val="0"/>
              <w:numId w:val="108"/>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Content>
            <w:p w:rsidR="00076FD1" w:rsidRDefault="001D52FB">
              <w:r>
                <w:fldChar w:fldCharType="begin"/>
              </w:r>
              <w:r w:rsidR="00F31F89">
                <w:instrText xml:space="preserve"> MACROBUTTON  SnrToggleCheckbox √适用 </w:instrText>
              </w:r>
              <w:r>
                <w:fldChar w:fldCharType="end"/>
              </w:r>
              <w:r>
                <w:fldChar w:fldCharType="begin"/>
              </w:r>
              <w:r w:rsidR="00F31F89">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076FD1" w:rsidTr="00E30A6F">
            <w:sdt>
              <w:sdtPr>
                <w:tag w:val="_PLD_7b5378bc64e24511ae79d643c80f9c98"/>
                <w:id w:val="1549497429"/>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项目</w:t>
                    </w:r>
                  </w:p>
                </w:tc>
              </w:sdtContent>
            </w:sdt>
            <w:sdt>
              <w:sdtPr>
                <w:tag w:val="_PLD_0144fa4bad154236aa75e1dcc0a89e56"/>
                <w:id w:val="942338274"/>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期初余额</w:t>
                    </w:r>
                  </w:p>
                </w:tc>
              </w:sdtContent>
            </w:sdt>
            <w:sdt>
              <w:sdtPr>
                <w:tag w:val="_PLD_2d15a4a9e10b4386a7ed67bc2137e04a"/>
                <w:id w:val="1843892163"/>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pPr>
                    <w:r>
                      <w:rPr>
                        <w:rFonts w:hint="eastAsia"/>
                      </w:rPr>
                      <w:t>本期增加</w:t>
                    </w:r>
                  </w:p>
                </w:tc>
              </w:sdtContent>
            </w:sdt>
            <w:sdt>
              <w:sdtPr>
                <w:tag w:val="_PLD_12a2bbefe0874cde83fdb77f4a4158a1"/>
                <w:id w:val="-1742710820"/>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pPr>
                    <w:r>
                      <w:t>本期减少</w:t>
                    </w:r>
                  </w:p>
                </w:tc>
              </w:sdtContent>
            </w:sdt>
            <w:sdt>
              <w:sdtPr>
                <w:tag w:val="_PLD_190d6bcbbde148ffb48f230c6d9d7186"/>
                <w:id w:val="-382416274"/>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期末余额</w:t>
                    </w:r>
                  </w:p>
                </w:tc>
              </w:sdtContent>
            </w:sdt>
          </w:tr>
          <w:tr w:rsidR="00076FD1" w:rsidTr="00E30A6F">
            <w:sdt>
              <w:sdtPr>
                <w:tag w:val="_PLD_b24db0ed8285493c9b46db6af314618d"/>
                <w:id w:val="1357850214"/>
                <w:lock w:val="sdtLocked"/>
              </w:sdtPr>
              <w:sdtContent>
                <w:tc>
                  <w:tcPr>
                    <w:tcW w:w="1444"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076FD1" w:rsidRDefault="0038281B">
                <w:pPr>
                  <w:jc w:val="right"/>
                  <w:rPr>
                    <w:szCs w:val="21"/>
                  </w:rPr>
                </w:pPr>
                <w:r>
                  <w:rPr>
                    <w:szCs w:val="21"/>
                  </w:rPr>
                  <w:t>6,275,849.00</w:t>
                </w:r>
              </w:p>
            </w:tc>
            <w:tc>
              <w:tcPr>
                <w:tcW w:w="881" w:type="pct"/>
                <w:tcBorders>
                  <w:top w:val="single" w:sz="4" w:space="0" w:color="auto"/>
                  <w:left w:val="single" w:sz="4" w:space="0" w:color="auto"/>
                  <w:bottom w:val="single" w:sz="4" w:space="0" w:color="auto"/>
                  <w:right w:val="single" w:sz="4" w:space="0" w:color="auto"/>
                </w:tcBorders>
              </w:tcPr>
              <w:p w:rsidR="00076FD1" w:rsidRDefault="00C82649">
                <w:pPr>
                  <w:jc w:val="right"/>
                  <w:rPr>
                    <w:szCs w:val="21"/>
                  </w:rPr>
                </w:pPr>
                <w:r>
                  <w:rPr>
                    <w:szCs w:val="21"/>
                  </w:rPr>
                  <w:t>63,129,984.56</w:t>
                </w:r>
              </w:p>
            </w:tc>
            <w:tc>
              <w:tcPr>
                <w:tcW w:w="889" w:type="pct"/>
                <w:tcBorders>
                  <w:top w:val="single" w:sz="4" w:space="0" w:color="auto"/>
                  <w:left w:val="single" w:sz="4" w:space="0" w:color="auto"/>
                  <w:bottom w:val="single" w:sz="4" w:space="0" w:color="auto"/>
                  <w:right w:val="single" w:sz="4" w:space="0" w:color="auto"/>
                </w:tcBorders>
              </w:tcPr>
              <w:p w:rsidR="00076FD1" w:rsidRDefault="001C5833">
                <w:pPr>
                  <w:jc w:val="right"/>
                  <w:rPr>
                    <w:szCs w:val="21"/>
                  </w:rPr>
                </w:pPr>
                <w:r>
                  <w:rPr>
                    <w:szCs w:val="21"/>
                  </w:rPr>
                  <w:t>56,529,984.56</w:t>
                </w:r>
              </w:p>
            </w:tc>
            <w:tc>
              <w:tcPr>
                <w:tcW w:w="895" w:type="pct"/>
                <w:tcBorders>
                  <w:top w:val="single" w:sz="4" w:space="0" w:color="auto"/>
                  <w:left w:val="single" w:sz="4" w:space="0" w:color="auto"/>
                  <w:bottom w:val="single" w:sz="4" w:space="0" w:color="auto"/>
                  <w:right w:val="single" w:sz="4" w:space="0" w:color="auto"/>
                </w:tcBorders>
              </w:tcPr>
              <w:p w:rsidR="00076FD1" w:rsidRDefault="0038281B">
                <w:pPr>
                  <w:jc w:val="right"/>
                  <w:rPr>
                    <w:szCs w:val="21"/>
                  </w:rPr>
                </w:pPr>
                <w:r>
                  <w:rPr>
                    <w:szCs w:val="21"/>
                  </w:rPr>
                  <w:t>12,875,849.00</w:t>
                </w:r>
              </w:p>
            </w:tc>
          </w:tr>
          <w:tr w:rsidR="00CE62E1" w:rsidTr="00065496">
            <w:sdt>
              <w:sdtPr>
                <w:tag w:val="_PLD_f557df41d0484816863da6fa2f5bb6e0"/>
                <w:id w:val="1516196651"/>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sidRPr="0038281B">
                  <w:rPr>
                    <w:szCs w:val="21"/>
                  </w:rPr>
                  <w:t>2,688,367.60</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2,688,367.60</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tr w:rsidR="00CE62E1" w:rsidTr="00065496">
            <w:sdt>
              <w:sdtPr>
                <w:tag w:val="_PLD_dbac61dc87104ba08157258eaf632c94"/>
                <w:id w:val="-447701118"/>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5,334,433.89</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5,334,433.89</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tr w:rsidR="00CE62E1" w:rsidTr="00065496">
            <w:sdt>
              <w:sdtPr>
                <w:tag w:val="_PLD_1ae6ec180f494dc4bdbe2a71caadcf9d"/>
                <w:id w:val="-1619441239"/>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4,339,226.24</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4,339,226.24</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tr w:rsidR="00CE62E1" w:rsidTr="00065496">
            <w:sdt>
              <w:sdtPr>
                <w:tag w:val="_PLD_a5396281963e4191a16040ecc2da4b44"/>
                <w:id w:val="571937917"/>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ind w:firstLineChars="300" w:firstLine="72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683,829.72</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683,829.72</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tr w:rsidR="00CE62E1" w:rsidTr="00065496">
            <w:sdt>
              <w:sdtPr>
                <w:tag w:val="_PLD_804a3b1683d741ebb83bd99deed156d6"/>
                <w:id w:val="1105000970"/>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ind w:firstLineChars="300" w:firstLine="72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311,377.93</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311,377.93</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sdt>
            <w:sdtPr>
              <w:rPr>
                <w:szCs w:val="21"/>
              </w:rPr>
              <w:alias w:val="应付职工薪酬中的社会保险费明细"/>
              <w:tag w:val="_GBC_5265fa6813104866908e166950473449"/>
              <w:id w:val="160051870"/>
              <w:lock w:val="sdtLocked"/>
              <w:placeholder>
                <w:docPart w:val="18117DB8396942F0B8B26CDFB502401A"/>
              </w:placeholder>
            </w:sdtPr>
            <w:sdtContent>
              <w:tr w:rsidR="00CE62E1" w:rsidTr="00065496">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ind w:firstLineChars="300" w:firstLine="720"/>
                      <w:rPr>
                        <w:szCs w:val="21"/>
                      </w:rPr>
                    </w:pPr>
                  </w:p>
                </w:tc>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sdtContent>
          </w:sdt>
          <w:sdt>
            <w:sdtPr>
              <w:rPr>
                <w:szCs w:val="21"/>
              </w:rPr>
              <w:alias w:val="应付职工薪酬中的社会保险费明细"/>
              <w:tag w:val="_GBC_5265fa6813104866908e166950473449"/>
              <w:id w:val="-1038360563"/>
              <w:lock w:val="sdtLocked"/>
              <w:placeholder>
                <w:docPart w:val="18117DB8396942F0B8B26CDFB502401A"/>
              </w:placeholder>
            </w:sdtPr>
            <w:sdtContent>
              <w:tr w:rsidR="00CE62E1" w:rsidTr="00065496">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ind w:firstLineChars="300" w:firstLine="720"/>
                      <w:rPr>
                        <w:szCs w:val="21"/>
                      </w:rPr>
                    </w:pPr>
                  </w:p>
                </w:tc>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pPr>
                      <w:rPr>
                        <w:rFonts w:ascii="Times New Roman" w:eastAsia="Times New Roman" w:hAnsi="Times New Roman" w:cs="Times New Roman"/>
                        <w:sz w:val="20"/>
                        <w:szCs w:val="20"/>
                      </w:rPr>
                    </w:pP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sdtContent>
          </w:sdt>
          <w:tr w:rsidR="00CE62E1" w:rsidTr="00065496">
            <w:sdt>
              <w:sdtPr>
                <w:tag w:val="_PLD_7cd8935ff2544a81820fdc14f7afe2b7"/>
                <w:id w:val="-1220275701"/>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7,434,954.50</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7,434,954.50</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tr w:rsidR="00CE62E1" w:rsidTr="00065496">
            <w:sdt>
              <w:sdtPr>
                <w:tag w:val="_PLD_9a4d3040fb464e23a007dcea5588dfc0"/>
                <w:id w:val="2127970195"/>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1,014,989.51</w:t>
                </w: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1,171,971.38</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1,635,824.88</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551,136.01</w:t>
                </w:r>
              </w:p>
            </w:tc>
          </w:tr>
          <w:tr w:rsidR="00CE62E1" w:rsidTr="00E30A6F">
            <w:sdt>
              <w:sdtPr>
                <w:tag w:val="_PLD_bc842d3a1ac64d43805380b3757b59de"/>
                <w:id w:val="1195273141"/>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tr w:rsidR="00CE62E1" w:rsidTr="00E30A6F">
            <w:sdt>
              <w:sdtPr>
                <w:tag w:val="_PLD_54541d44000e431dabc3b1ad9c535a6b"/>
                <w:id w:val="1746997125"/>
                <w:lock w:val="sdtLocked"/>
              </w:sdtPr>
              <w:sdtContent>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sdt>
            <w:sdtPr>
              <w:rPr>
                <w:szCs w:val="21"/>
              </w:rPr>
              <w:alias w:val="应付职工薪酬中的其他应付薪酬明细"/>
              <w:tag w:val="_GBC_68e70a06bfb74c23922ba3755003afbc"/>
              <w:id w:val="-1632476749"/>
              <w:lock w:val="sdtLocked"/>
              <w:placeholder>
                <w:docPart w:val="18117DB8396942F0B8B26CDFB502401A"/>
              </w:placeholder>
            </w:sdtPr>
            <w:sdtEndPr>
              <w:rPr>
                <w:color w:val="000000" w:themeColor="text1"/>
              </w:rPr>
            </w:sdtEndPr>
            <w:sdtContent>
              <w:tr w:rsidR="00CE62E1" w:rsidTr="00E30A6F">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rPr>
                        <w:szCs w:val="21"/>
                      </w:rPr>
                    </w:pPr>
                  </w:p>
                </w:tc>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sdtContent>
          </w:sdt>
          <w:sdt>
            <w:sdtPr>
              <w:rPr>
                <w:szCs w:val="21"/>
              </w:rPr>
              <w:alias w:val="应付职工薪酬中的其他应付薪酬明细"/>
              <w:tag w:val="_GBC_68e70a06bfb74c23922ba3755003afbc"/>
              <w:id w:val="-1202087106"/>
              <w:lock w:val="sdtLocked"/>
              <w:placeholder>
                <w:docPart w:val="18117DB8396942F0B8B26CDFB502401A"/>
              </w:placeholder>
            </w:sdtPr>
            <w:sdtEndPr>
              <w:rPr>
                <w:color w:val="000000" w:themeColor="text1"/>
              </w:rPr>
            </w:sdtEndPr>
            <w:sdtContent>
              <w:tr w:rsidR="00CE62E1" w:rsidTr="00E30A6F">
                <w:tc>
                  <w:tcPr>
                    <w:tcW w:w="1444" w:type="pct"/>
                    <w:tcBorders>
                      <w:top w:val="single" w:sz="4" w:space="0" w:color="auto"/>
                      <w:left w:val="single" w:sz="4" w:space="0" w:color="auto"/>
                      <w:bottom w:val="single" w:sz="4" w:space="0" w:color="auto"/>
                      <w:right w:val="single" w:sz="4" w:space="0" w:color="auto"/>
                    </w:tcBorders>
                  </w:tcPr>
                  <w:p w:rsidR="00CE62E1" w:rsidRDefault="00CE62E1" w:rsidP="00CE62E1">
                    <w:pPr>
                      <w:rPr>
                        <w:szCs w:val="21"/>
                      </w:rPr>
                    </w:pPr>
                  </w:p>
                </w:tc>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p>
                </w:tc>
              </w:tr>
            </w:sdtContent>
          </w:sdt>
          <w:tr w:rsidR="00CE62E1" w:rsidTr="00065496">
            <w:sdt>
              <w:sdtPr>
                <w:tag w:val="_PLD_9abbed23473c4b4bb51ec9b7d667e31c"/>
                <w:id w:val="-1659913103"/>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CE62E1" w:rsidRDefault="00CE62E1" w:rsidP="00CE62E1">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Pr>
                    <w:szCs w:val="21"/>
                  </w:rPr>
                  <w:t>7,290,838.51</w:t>
                </w:r>
              </w:p>
            </w:tc>
            <w:tc>
              <w:tcPr>
                <w:tcW w:w="881"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79,759,711.93</w:t>
                </w:r>
              </w:p>
            </w:tc>
            <w:tc>
              <w:tcPr>
                <w:tcW w:w="889" w:type="pct"/>
                <w:tcBorders>
                  <w:top w:val="single" w:sz="4" w:space="0" w:color="auto"/>
                  <w:left w:val="single" w:sz="4" w:space="0" w:color="auto"/>
                  <w:bottom w:val="single" w:sz="4" w:space="0" w:color="auto"/>
                  <w:right w:val="single" w:sz="4" w:space="0" w:color="auto"/>
                </w:tcBorders>
                <w:vAlign w:val="center"/>
              </w:tcPr>
              <w:p w:rsidR="00CE62E1" w:rsidRDefault="00CE62E1" w:rsidP="00CE62E1">
                <w:r>
                  <w:t>73,623,565.43</w:t>
                </w:r>
              </w:p>
            </w:tc>
            <w:tc>
              <w:tcPr>
                <w:tcW w:w="895" w:type="pct"/>
                <w:tcBorders>
                  <w:top w:val="single" w:sz="4" w:space="0" w:color="auto"/>
                  <w:left w:val="single" w:sz="4" w:space="0" w:color="auto"/>
                  <w:bottom w:val="single" w:sz="4" w:space="0" w:color="auto"/>
                  <w:right w:val="single" w:sz="4" w:space="0" w:color="auto"/>
                </w:tcBorders>
              </w:tcPr>
              <w:p w:rsidR="00CE62E1" w:rsidRDefault="00CE62E1" w:rsidP="00CE62E1">
                <w:pPr>
                  <w:jc w:val="right"/>
                  <w:rPr>
                    <w:szCs w:val="21"/>
                  </w:rPr>
                </w:pPr>
                <w:r w:rsidRPr="0038281B">
                  <w:rPr>
                    <w:szCs w:val="21"/>
                  </w:rPr>
                  <w:t>13,426,985.01</w:t>
                </w:r>
              </w:p>
            </w:tc>
          </w:tr>
        </w:tbl>
        <w:p w:rsidR="00076FD1" w:rsidRDefault="00703427">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076FD1" w:rsidRDefault="001D52FB">
          <w:pPr>
            <w:pStyle w:val="4"/>
            <w:numPr>
              <w:ilvl w:val="0"/>
              <w:numId w:val="108"/>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Content>
            <w:p w:rsidR="00076FD1" w:rsidRDefault="001D52FB">
              <w:r>
                <w:fldChar w:fldCharType="begin"/>
              </w:r>
              <w:r w:rsidR="003F7995">
                <w:instrText xml:space="preserve"> MACROBUTTON  SnrToggleCheckbox √适用 </w:instrText>
              </w:r>
              <w:r>
                <w:fldChar w:fldCharType="end"/>
              </w:r>
              <w:r>
                <w:fldChar w:fldCharType="begin"/>
              </w:r>
              <w:r w:rsidR="003F7995">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076FD1" w:rsidTr="004F78D8">
            <w:sdt>
              <w:sdtPr>
                <w:tag w:val="_PLD_f8a9011ca6bd4cc895a50279da6547e9"/>
                <w:id w:val="5397935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pPr>
                    <w:r>
                      <w:rPr>
                        <w:rFonts w:hint="eastAsia"/>
                      </w:rPr>
                      <w:t>项目</w:t>
                    </w:r>
                  </w:p>
                </w:tc>
              </w:sdtContent>
            </w:sdt>
            <w:sdt>
              <w:sdtPr>
                <w:tag w:val="_PLD_db9ecea0e08e4c1bb5fe2474183a8480"/>
                <w:id w:val="-351569929"/>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pPr>
                    <w:r>
                      <w:rPr>
                        <w:rFonts w:hint="eastAsia"/>
                      </w:rPr>
                      <w:t>期初余额</w:t>
                    </w:r>
                  </w:p>
                </w:tc>
              </w:sdtContent>
            </w:sdt>
            <w:sdt>
              <w:sdtPr>
                <w:tag w:val="_PLD_11b6b53867b44c92b19ef791cad0c8c4"/>
                <w:id w:val="-1976442367"/>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pPr>
                    <w:r>
                      <w:rPr>
                        <w:rFonts w:hint="eastAsia"/>
                      </w:rPr>
                      <w:t>本期增加</w:t>
                    </w:r>
                  </w:p>
                </w:tc>
              </w:sdtContent>
            </w:sdt>
            <w:sdt>
              <w:sdtPr>
                <w:tag w:val="_PLD_c2cbd009dd4248ceb9040da5fc326084"/>
                <w:id w:val="-1194686399"/>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pPr>
                    <w:r>
                      <w:rPr>
                        <w:rFonts w:hint="eastAsia"/>
                      </w:rPr>
                      <w:t>本期减少</w:t>
                    </w:r>
                  </w:p>
                </w:tc>
              </w:sdtContent>
            </w:sdt>
            <w:sdt>
              <w:sdtPr>
                <w:tag w:val="_PLD_0ded00fbf217420ebfe8ace86c12086d"/>
                <w:id w:val="-1998340535"/>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pPr>
                    <w:r>
                      <w:rPr>
                        <w:rFonts w:hint="eastAsia"/>
                      </w:rPr>
                      <w:t>期末余额</w:t>
                    </w:r>
                  </w:p>
                </w:tc>
              </w:sdtContent>
            </w:sdt>
          </w:tr>
          <w:tr w:rsidR="00076FD1" w:rsidTr="00933B80">
            <w:sdt>
              <w:sdtPr>
                <w:tag w:val="_PLD_b93c5842361145079010296748b2acbc"/>
                <w:id w:val="127559054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76FD1" w:rsidRDefault="001D52FB">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76FD1" w:rsidRDefault="00076FD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76FD1" w:rsidRDefault="003F7995">
                <w:pPr>
                  <w:jc w:val="right"/>
                </w:pPr>
                <w:r>
                  <w:t>9,851,025.08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76FD1" w:rsidRDefault="003F7995">
                <w:pPr>
                  <w:jc w:val="right"/>
                </w:pPr>
                <w:r>
                  <w:t>9,851,025.08</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r>
          <w:tr w:rsidR="00076FD1" w:rsidTr="00933B80">
            <w:sdt>
              <w:sdtPr>
                <w:tag w:val="_PLD_909a72476f78427892237821bb7d583f"/>
                <w:id w:val="42238639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76FD1" w:rsidRDefault="001D52FB">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76FD1" w:rsidRDefault="00076FD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76FD1" w:rsidRDefault="003F7995">
                <w:pPr>
                  <w:jc w:val="right"/>
                </w:pPr>
                <w:r>
                  <w:t>304,621.89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76FD1" w:rsidRDefault="003F7995">
                <w:pPr>
                  <w:jc w:val="right"/>
                </w:pPr>
                <w:r>
                  <w:t>304,621.89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r>
          <w:tr w:rsidR="00076FD1" w:rsidTr="00933B80">
            <w:sdt>
              <w:sdtPr>
                <w:tag w:val="_PLD_f2bb08099d4d4b2a96054f71c4e23a24"/>
                <w:id w:val="169935883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76FD1" w:rsidRDefault="001D52FB">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76FD1" w:rsidRDefault="00076FD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r>
          <w:sdt>
            <w:sdtPr>
              <w:rPr>
                <w:rFonts w:hint="eastAsia"/>
              </w:rPr>
              <w:alias w:val="设定提存计划列示明细"/>
              <w:tag w:val="_GBC_6c9a77db5f0f415aad1d5ad8dadbf91a"/>
              <w:id w:val="846676802"/>
              <w:lock w:val="sdtLocked"/>
              <w:placeholder>
                <w:docPart w:val="GBC11111111111111111111111111111"/>
              </w:placeholder>
            </w:sdtPr>
            <w:sdtContent>
              <w:tr w:rsidR="00076FD1"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tc>
                <w:tc>
                  <w:tcPr>
                    <w:tcW w:w="897" w:type="pct"/>
                    <w:tcBorders>
                      <w:top w:val="single" w:sz="4" w:space="0" w:color="auto"/>
                      <w:left w:val="single" w:sz="6" w:space="0" w:color="auto"/>
                      <w:bottom w:val="single" w:sz="4" w:space="0" w:color="auto"/>
                      <w:right w:val="single" w:sz="4" w:space="0" w:color="auto"/>
                    </w:tcBorders>
                    <w:shd w:val="clear" w:color="auto" w:fill="auto"/>
                  </w:tcPr>
                  <w:p w:rsidR="00076FD1" w:rsidRDefault="00076FD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r>
            </w:sdtContent>
          </w:sdt>
          <w:sdt>
            <w:sdtPr>
              <w:rPr>
                <w:rFonts w:hint="eastAsia"/>
              </w:rPr>
              <w:alias w:val="设定提存计划列示明细"/>
              <w:tag w:val="_GBC_6c9a77db5f0f415aad1d5ad8dadbf91a"/>
              <w:id w:val="-295911808"/>
              <w:lock w:val="sdtLocked"/>
              <w:placeholder>
                <w:docPart w:val="GBC11111111111111111111111111111"/>
              </w:placeholder>
            </w:sdtPr>
            <w:sdtContent>
              <w:tr w:rsidR="00076FD1"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tc>
                <w:tc>
                  <w:tcPr>
                    <w:tcW w:w="897" w:type="pct"/>
                    <w:tcBorders>
                      <w:top w:val="single" w:sz="4" w:space="0" w:color="auto"/>
                      <w:left w:val="single" w:sz="6" w:space="0" w:color="auto"/>
                      <w:bottom w:val="single" w:sz="4" w:space="0" w:color="auto"/>
                      <w:right w:val="single" w:sz="4" w:space="0" w:color="auto"/>
                    </w:tcBorders>
                    <w:shd w:val="clear" w:color="auto" w:fill="auto"/>
                  </w:tcPr>
                  <w:p w:rsidR="00076FD1" w:rsidRDefault="00076FD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r>
            </w:sdtContent>
          </w:sdt>
          <w:tr w:rsidR="00076FD1" w:rsidTr="004F78D8">
            <w:sdt>
              <w:sdtPr>
                <w:tag w:val="_PLD_258ec0cea28b41718457ba73ff6955af"/>
                <w:id w:val="30327759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76FD1" w:rsidRDefault="00076FD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76FD1" w:rsidRDefault="003F7995">
                <w:pPr>
                  <w:jc w:val="right"/>
                </w:pPr>
                <w:r>
                  <w:t>10,155,646.97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76FD1" w:rsidRDefault="003F7995">
                <w:pPr>
                  <w:jc w:val="right"/>
                </w:pPr>
                <w:r>
                  <w:t>10,155,646.97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pPr>
              </w:p>
            </w:tc>
          </w:tr>
        </w:tbl>
        <w:p w:rsidR="00076FD1" w:rsidRDefault="00703427">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076FD1" w:rsidRDefault="001D52FB">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Locked"/>
            <w:placeholder>
              <w:docPart w:val="GBC22222222222222222222222222222"/>
            </w:placeholder>
          </w:sdtPr>
          <w:sdtContent>
            <w:p w:rsidR="00076FD1" w:rsidRDefault="001D52FB" w:rsidP="003F7995">
              <w:pPr>
                <w:autoSpaceDE w:val="0"/>
                <w:autoSpaceDN w:val="0"/>
                <w:adjustRightInd w:val="0"/>
                <w:rPr>
                  <w:szCs w:val="21"/>
                </w:rPr>
              </w:pPr>
              <w:r>
                <w:rPr>
                  <w:szCs w:val="21"/>
                </w:rPr>
                <w:fldChar w:fldCharType="begin"/>
              </w:r>
              <w:r w:rsidR="003F7995">
                <w:rPr>
                  <w:szCs w:val="21"/>
                </w:rPr>
                <w:instrText xml:space="preserve"> MACROBUTTON  SnrToggleCheckbox □适用 </w:instrText>
              </w:r>
              <w:r>
                <w:rPr>
                  <w:szCs w:val="21"/>
                </w:rPr>
                <w:fldChar w:fldCharType="end"/>
              </w:r>
              <w:r>
                <w:rPr>
                  <w:szCs w:val="21"/>
                </w:rPr>
                <w:fldChar w:fldCharType="begin"/>
              </w:r>
              <w:r w:rsidR="003F7995">
                <w:rPr>
                  <w:szCs w:val="21"/>
                </w:rPr>
                <w:instrText xml:space="preserve"> MACROBUTTON  SnrToggleCheckbox √不适用 </w:instrText>
              </w:r>
              <w:r>
                <w:rPr>
                  <w:szCs w:val="21"/>
                </w:rPr>
                <w:fldChar w:fldCharType="end"/>
              </w:r>
            </w:p>
          </w:sdtContent>
        </w:sdt>
      </w:sdtContent>
    </w:sdt>
    <w:p w:rsidR="00076FD1" w:rsidRDefault="00076FD1">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Content>
            <w:p w:rsidR="00076FD1" w:rsidRDefault="001D52FB">
              <w:r>
                <w:fldChar w:fldCharType="begin"/>
              </w:r>
              <w:r w:rsidR="003F7995">
                <w:instrText xml:space="preserve"> MACROBUTTON  SnrToggleCheckbox √适用 </w:instrText>
              </w:r>
              <w:r>
                <w:fldChar w:fldCharType="end"/>
              </w:r>
              <w:r>
                <w:fldChar w:fldCharType="begin"/>
              </w:r>
              <w:r w:rsidR="003F7995">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3F7995" w:rsidTr="00065496">
            <w:trPr>
              <w:cantSplit/>
            </w:trPr>
            <w:sdt>
              <w:sdtPr>
                <w:tag w:val="_PLD_ab0019be2d10489d885d15626d85168f"/>
                <w:id w:val="82661244"/>
                <w:lock w:val="sdtLocked"/>
              </w:sdtPr>
              <w:sdtContent>
                <w:tc>
                  <w:tcPr>
                    <w:tcW w:w="1675" w:type="pct"/>
                    <w:vAlign w:val="center"/>
                  </w:tcPr>
                  <w:p w:rsidR="003F7995" w:rsidRDefault="003F7995" w:rsidP="00065496">
                    <w:pPr>
                      <w:ind w:right="105"/>
                      <w:jc w:val="center"/>
                      <w:rPr>
                        <w:szCs w:val="21"/>
                      </w:rPr>
                    </w:pPr>
                    <w:r>
                      <w:rPr>
                        <w:rFonts w:hint="eastAsia"/>
                        <w:szCs w:val="21"/>
                      </w:rPr>
                      <w:t>项目</w:t>
                    </w:r>
                  </w:p>
                </w:tc>
              </w:sdtContent>
            </w:sdt>
            <w:sdt>
              <w:sdtPr>
                <w:tag w:val="_PLD_4d086e8f4e004ee3aa116a5d10a7ecbd"/>
                <w:id w:val="-1502731063"/>
                <w:lock w:val="sdtLocked"/>
              </w:sdtPr>
              <w:sdtContent>
                <w:tc>
                  <w:tcPr>
                    <w:tcW w:w="1661" w:type="pct"/>
                    <w:vAlign w:val="center"/>
                  </w:tcPr>
                  <w:p w:rsidR="003F7995" w:rsidRDefault="003F7995" w:rsidP="00065496">
                    <w:pPr>
                      <w:jc w:val="center"/>
                      <w:rPr>
                        <w:szCs w:val="21"/>
                      </w:rPr>
                    </w:pPr>
                    <w:r>
                      <w:rPr>
                        <w:rFonts w:hint="eastAsia"/>
                        <w:szCs w:val="21"/>
                      </w:rPr>
                      <w:t>期末余额</w:t>
                    </w:r>
                  </w:p>
                </w:tc>
              </w:sdtContent>
            </w:sdt>
            <w:sdt>
              <w:sdtPr>
                <w:tag w:val="_PLD_8b866f731e474c6ebfb67cd903ab95c8"/>
                <w:id w:val="1949972238"/>
                <w:lock w:val="sdtLocked"/>
              </w:sdtPr>
              <w:sdtContent>
                <w:tc>
                  <w:tcPr>
                    <w:tcW w:w="1664" w:type="pct"/>
                    <w:vAlign w:val="center"/>
                  </w:tcPr>
                  <w:p w:rsidR="003F7995" w:rsidRDefault="003F7995" w:rsidP="00065496">
                    <w:pPr>
                      <w:jc w:val="center"/>
                      <w:rPr>
                        <w:szCs w:val="21"/>
                      </w:rPr>
                    </w:pPr>
                    <w:r>
                      <w:rPr>
                        <w:rFonts w:hint="eastAsia"/>
                        <w:szCs w:val="21"/>
                      </w:rPr>
                      <w:t>期初余额</w:t>
                    </w:r>
                  </w:p>
                </w:tc>
              </w:sdtContent>
            </w:sdt>
          </w:tr>
          <w:tr w:rsidR="003F7995" w:rsidTr="00065496">
            <w:trPr>
              <w:cantSplit/>
            </w:trPr>
            <w:sdt>
              <w:sdtPr>
                <w:tag w:val="_PLD_25992e1feab349b78cb44e1cc32b16bd"/>
                <w:id w:val="1886062806"/>
                <w:lock w:val="sdtLocked"/>
              </w:sdtPr>
              <w:sdtContent>
                <w:tc>
                  <w:tcPr>
                    <w:tcW w:w="1675" w:type="pct"/>
                    <w:shd w:val="clear" w:color="auto" w:fill="auto"/>
                  </w:tcPr>
                  <w:p w:rsidR="003F7995" w:rsidRDefault="003F7995" w:rsidP="00065496">
                    <w:pPr>
                      <w:ind w:right="105"/>
                      <w:rPr>
                        <w:szCs w:val="21"/>
                      </w:rPr>
                    </w:pPr>
                    <w:r>
                      <w:rPr>
                        <w:rFonts w:hint="eastAsia"/>
                        <w:szCs w:val="21"/>
                      </w:rPr>
                      <w:t>增值税</w:t>
                    </w:r>
                  </w:p>
                </w:tc>
              </w:sdtContent>
            </w:sdt>
            <w:tc>
              <w:tcPr>
                <w:tcW w:w="1661" w:type="pct"/>
                <w:shd w:val="clear" w:color="auto" w:fill="auto"/>
              </w:tcPr>
              <w:p w:rsidR="003F7995" w:rsidRDefault="003F7995" w:rsidP="00065496">
                <w:pPr>
                  <w:ind w:right="73"/>
                  <w:jc w:val="right"/>
                  <w:rPr>
                    <w:szCs w:val="21"/>
                  </w:rPr>
                </w:pPr>
                <w:r>
                  <w:rPr>
                    <w:szCs w:val="21"/>
                  </w:rPr>
                  <w:t>748,441.44</w:t>
                </w:r>
              </w:p>
            </w:tc>
            <w:tc>
              <w:tcPr>
                <w:tcW w:w="1664" w:type="pct"/>
                <w:shd w:val="clear" w:color="auto" w:fill="auto"/>
              </w:tcPr>
              <w:p w:rsidR="003F7995" w:rsidRDefault="003F7995" w:rsidP="00065496">
                <w:pPr>
                  <w:jc w:val="right"/>
                  <w:rPr>
                    <w:szCs w:val="21"/>
                  </w:rPr>
                </w:pPr>
                <w:r>
                  <w:rPr>
                    <w:szCs w:val="21"/>
                  </w:rPr>
                  <w:t>1,729,714.39</w:t>
                </w:r>
              </w:p>
            </w:tc>
          </w:tr>
          <w:tr w:rsidR="003F7995" w:rsidTr="00065496">
            <w:trPr>
              <w:cantSplit/>
            </w:trPr>
            <w:sdt>
              <w:sdtPr>
                <w:tag w:val="_PLD_4d9ef2a484e444dba2c245f9e9e27dcd"/>
                <w:id w:val="1443579859"/>
                <w:lock w:val="sdtLocked"/>
              </w:sdtPr>
              <w:sdtContent>
                <w:tc>
                  <w:tcPr>
                    <w:tcW w:w="1675" w:type="pct"/>
                    <w:shd w:val="clear" w:color="auto" w:fill="auto"/>
                  </w:tcPr>
                  <w:p w:rsidR="003F7995" w:rsidRDefault="003F7995" w:rsidP="00065496">
                    <w:pPr>
                      <w:ind w:right="105"/>
                      <w:rPr>
                        <w:szCs w:val="21"/>
                      </w:rPr>
                    </w:pPr>
                    <w:r>
                      <w:rPr>
                        <w:rFonts w:hint="eastAsia"/>
                        <w:szCs w:val="21"/>
                      </w:rPr>
                      <w:t>消费税</w:t>
                    </w:r>
                  </w:p>
                </w:tc>
              </w:sdtContent>
            </w:sdt>
            <w:tc>
              <w:tcPr>
                <w:tcW w:w="1661" w:type="pct"/>
                <w:shd w:val="clear" w:color="auto" w:fill="auto"/>
              </w:tcPr>
              <w:p w:rsidR="003F7995" w:rsidRDefault="003F7995" w:rsidP="00065496">
                <w:pPr>
                  <w:ind w:right="73"/>
                  <w:jc w:val="right"/>
                  <w:rPr>
                    <w:szCs w:val="21"/>
                  </w:rPr>
                </w:pPr>
              </w:p>
            </w:tc>
            <w:tc>
              <w:tcPr>
                <w:tcW w:w="1664" w:type="pct"/>
                <w:shd w:val="clear" w:color="auto" w:fill="auto"/>
              </w:tcPr>
              <w:p w:rsidR="003F7995" w:rsidRDefault="003F7995" w:rsidP="00065496">
                <w:pPr>
                  <w:jc w:val="right"/>
                  <w:rPr>
                    <w:szCs w:val="21"/>
                  </w:rPr>
                </w:pPr>
              </w:p>
            </w:tc>
          </w:tr>
          <w:tr w:rsidR="003F7995" w:rsidTr="00065496">
            <w:trPr>
              <w:cantSplit/>
            </w:trPr>
            <w:sdt>
              <w:sdtPr>
                <w:tag w:val="_PLD_799e4fa122204cd899b6ef7435fc12c3"/>
                <w:id w:val="-1350718591"/>
                <w:lock w:val="sdtLocked"/>
              </w:sdtPr>
              <w:sdtContent>
                <w:tc>
                  <w:tcPr>
                    <w:tcW w:w="1675" w:type="pct"/>
                    <w:shd w:val="clear" w:color="auto" w:fill="auto"/>
                  </w:tcPr>
                  <w:p w:rsidR="003F7995" w:rsidRDefault="003F7995" w:rsidP="00065496">
                    <w:pPr>
                      <w:ind w:right="105"/>
                      <w:rPr>
                        <w:szCs w:val="21"/>
                      </w:rPr>
                    </w:pPr>
                    <w:r>
                      <w:rPr>
                        <w:rFonts w:hint="eastAsia"/>
                        <w:szCs w:val="21"/>
                      </w:rPr>
                      <w:t>营业税</w:t>
                    </w:r>
                  </w:p>
                </w:tc>
              </w:sdtContent>
            </w:sdt>
            <w:tc>
              <w:tcPr>
                <w:tcW w:w="1661" w:type="pct"/>
                <w:shd w:val="clear" w:color="auto" w:fill="auto"/>
              </w:tcPr>
              <w:p w:rsidR="003F7995" w:rsidRDefault="003F7995" w:rsidP="00065496">
                <w:pPr>
                  <w:ind w:right="73"/>
                  <w:jc w:val="right"/>
                  <w:rPr>
                    <w:szCs w:val="21"/>
                  </w:rPr>
                </w:pPr>
              </w:p>
            </w:tc>
            <w:tc>
              <w:tcPr>
                <w:tcW w:w="1664" w:type="pct"/>
                <w:shd w:val="clear" w:color="auto" w:fill="auto"/>
              </w:tcPr>
              <w:p w:rsidR="003F7995" w:rsidRDefault="003F7995" w:rsidP="00065496">
                <w:pPr>
                  <w:jc w:val="right"/>
                  <w:rPr>
                    <w:szCs w:val="21"/>
                  </w:rPr>
                </w:pPr>
              </w:p>
            </w:tc>
          </w:tr>
          <w:tr w:rsidR="003F7995" w:rsidTr="00065496">
            <w:trPr>
              <w:cantSplit/>
            </w:trPr>
            <w:sdt>
              <w:sdtPr>
                <w:tag w:val="_PLD_6069f9b576594e2eaf73c76c1080318c"/>
                <w:id w:val="-534584248"/>
                <w:lock w:val="sdtLocked"/>
              </w:sdtPr>
              <w:sdtContent>
                <w:tc>
                  <w:tcPr>
                    <w:tcW w:w="1675" w:type="pct"/>
                    <w:shd w:val="clear" w:color="auto" w:fill="auto"/>
                  </w:tcPr>
                  <w:p w:rsidR="003F7995" w:rsidRDefault="003F7995" w:rsidP="00065496">
                    <w:pPr>
                      <w:ind w:right="105"/>
                      <w:rPr>
                        <w:szCs w:val="21"/>
                      </w:rPr>
                    </w:pPr>
                    <w:r>
                      <w:rPr>
                        <w:rFonts w:hint="eastAsia"/>
                        <w:szCs w:val="21"/>
                      </w:rPr>
                      <w:t>企业所得税</w:t>
                    </w:r>
                  </w:p>
                </w:tc>
              </w:sdtContent>
            </w:sdt>
            <w:tc>
              <w:tcPr>
                <w:tcW w:w="1661" w:type="pct"/>
                <w:shd w:val="clear" w:color="auto" w:fill="auto"/>
              </w:tcPr>
              <w:p w:rsidR="003F7995" w:rsidRDefault="003F7995" w:rsidP="00065496">
                <w:pPr>
                  <w:ind w:right="73"/>
                  <w:jc w:val="right"/>
                  <w:rPr>
                    <w:szCs w:val="21"/>
                  </w:rPr>
                </w:pPr>
                <w:r>
                  <w:rPr>
                    <w:szCs w:val="21"/>
                  </w:rPr>
                  <w:t>8,576,296.42</w:t>
                </w:r>
              </w:p>
            </w:tc>
            <w:tc>
              <w:tcPr>
                <w:tcW w:w="1664" w:type="pct"/>
                <w:shd w:val="clear" w:color="auto" w:fill="auto"/>
              </w:tcPr>
              <w:p w:rsidR="003F7995" w:rsidRDefault="003F7995" w:rsidP="00065496">
                <w:pPr>
                  <w:jc w:val="right"/>
                  <w:rPr>
                    <w:szCs w:val="21"/>
                  </w:rPr>
                </w:pPr>
                <w:r>
                  <w:rPr>
                    <w:szCs w:val="21"/>
                  </w:rPr>
                  <w:t>1,480,798.55</w:t>
                </w:r>
              </w:p>
            </w:tc>
          </w:tr>
          <w:tr w:rsidR="003F7995" w:rsidTr="00065496">
            <w:trPr>
              <w:cantSplit/>
            </w:trPr>
            <w:sdt>
              <w:sdtPr>
                <w:tag w:val="_PLD_7034b2e69b80422baeee1441e6830886"/>
                <w:id w:val="23462334"/>
                <w:lock w:val="sdtLocked"/>
              </w:sdtPr>
              <w:sdtContent>
                <w:tc>
                  <w:tcPr>
                    <w:tcW w:w="1675" w:type="pct"/>
                    <w:shd w:val="clear" w:color="auto" w:fill="auto"/>
                  </w:tcPr>
                  <w:p w:rsidR="003F7995" w:rsidRDefault="003F7995" w:rsidP="00065496">
                    <w:pPr>
                      <w:ind w:right="105"/>
                      <w:rPr>
                        <w:szCs w:val="21"/>
                      </w:rPr>
                    </w:pPr>
                    <w:r>
                      <w:rPr>
                        <w:rFonts w:hint="eastAsia"/>
                        <w:szCs w:val="21"/>
                      </w:rPr>
                      <w:t>个人所得税</w:t>
                    </w:r>
                  </w:p>
                </w:tc>
              </w:sdtContent>
            </w:sdt>
            <w:tc>
              <w:tcPr>
                <w:tcW w:w="1661" w:type="pct"/>
                <w:shd w:val="clear" w:color="auto" w:fill="auto"/>
              </w:tcPr>
              <w:p w:rsidR="003F7995" w:rsidRDefault="003F7995" w:rsidP="00065496">
                <w:pPr>
                  <w:ind w:right="73"/>
                  <w:jc w:val="right"/>
                  <w:rPr>
                    <w:szCs w:val="21"/>
                  </w:rPr>
                </w:pPr>
                <w:r>
                  <w:rPr>
                    <w:szCs w:val="21"/>
                  </w:rPr>
                  <w:t>13,613.84</w:t>
                </w:r>
              </w:p>
            </w:tc>
            <w:tc>
              <w:tcPr>
                <w:tcW w:w="1664" w:type="pct"/>
                <w:shd w:val="clear" w:color="auto" w:fill="auto"/>
              </w:tcPr>
              <w:p w:rsidR="003F7995" w:rsidRDefault="003F7995" w:rsidP="00065496">
                <w:pPr>
                  <w:jc w:val="right"/>
                  <w:rPr>
                    <w:szCs w:val="21"/>
                  </w:rPr>
                </w:pPr>
                <w:r>
                  <w:rPr>
                    <w:szCs w:val="21"/>
                  </w:rPr>
                  <w:t>1,265,328.54</w:t>
                </w:r>
              </w:p>
            </w:tc>
          </w:tr>
          <w:tr w:rsidR="003F7995" w:rsidTr="00065496">
            <w:trPr>
              <w:cantSplit/>
            </w:trPr>
            <w:sdt>
              <w:sdtPr>
                <w:tag w:val="_PLD_76c030e64d064b19abe68ec0d74ffc7b"/>
                <w:id w:val="804124398"/>
                <w:lock w:val="sdtLocked"/>
              </w:sdtPr>
              <w:sdtContent>
                <w:tc>
                  <w:tcPr>
                    <w:tcW w:w="1675" w:type="pct"/>
                    <w:shd w:val="clear" w:color="auto" w:fill="auto"/>
                  </w:tcPr>
                  <w:p w:rsidR="003F7995" w:rsidRDefault="003F7995" w:rsidP="00065496">
                    <w:pPr>
                      <w:ind w:right="105"/>
                      <w:rPr>
                        <w:szCs w:val="21"/>
                      </w:rPr>
                    </w:pPr>
                    <w:r>
                      <w:rPr>
                        <w:rFonts w:hint="eastAsia"/>
                        <w:szCs w:val="21"/>
                      </w:rPr>
                      <w:t>城市维护建设税</w:t>
                    </w:r>
                  </w:p>
                </w:tc>
              </w:sdtContent>
            </w:sdt>
            <w:tc>
              <w:tcPr>
                <w:tcW w:w="1661" w:type="pct"/>
                <w:shd w:val="clear" w:color="auto" w:fill="auto"/>
              </w:tcPr>
              <w:p w:rsidR="003F7995" w:rsidRDefault="003F7995" w:rsidP="00065496">
                <w:pPr>
                  <w:ind w:right="73"/>
                  <w:jc w:val="right"/>
                  <w:rPr>
                    <w:szCs w:val="21"/>
                  </w:rPr>
                </w:pPr>
                <w:r>
                  <w:rPr>
                    <w:szCs w:val="21"/>
                  </w:rPr>
                  <w:t>72,111.41</w:t>
                </w:r>
              </w:p>
            </w:tc>
            <w:tc>
              <w:tcPr>
                <w:tcW w:w="1664" w:type="pct"/>
                <w:shd w:val="clear" w:color="auto" w:fill="auto"/>
              </w:tcPr>
              <w:p w:rsidR="003F7995" w:rsidRDefault="003F7995" w:rsidP="00065496">
                <w:pPr>
                  <w:jc w:val="right"/>
                  <w:rPr>
                    <w:szCs w:val="21"/>
                  </w:rPr>
                </w:pPr>
                <w:r>
                  <w:rPr>
                    <w:szCs w:val="21"/>
                  </w:rPr>
                  <w:t>120,949.06</w:t>
                </w:r>
              </w:p>
            </w:tc>
          </w:tr>
          <w:sdt>
            <w:sdtPr>
              <w:rPr>
                <w:rFonts w:hint="eastAsia"/>
                <w:szCs w:val="21"/>
              </w:rPr>
              <w:alias w:val="应交税金明细"/>
              <w:tag w:val="_GBC_0480c028aa8b4cf2885f8f1d9b64c155"/>
              <w:id w:val="-1996253936"/>
              <w:placeholder>
                <w:docPart w:val="56E266E7FA294AD2BFC07DC8AA0BABFE"/>
              </w:placeholder>
            </w:sdtPr>
            <w:sdtContent>
              <w:tr w:rsidR="003F7995" w:rsidTr="00065496">
                <w:trPr>
                  <w:cantSplit/>
                </w:trPr>
                <w:tc>
                  <w:tcPr>
                    <w:tcW w:w="1675" w:type="pct"/>
                  </w:tcPr>
                  <w:p w:rsidR="003F7995" w:rsidRDefault="003F7995" w:rsidP="00065496">
                    <w:pPr>
                      <w:ind w:right="105"/>
                      <w:rPr>
                        <w:szCs w:val="21"/>
                      </w:rPr>
                    </w:pPr>
                    <w:r>
                      <w:t>印花税</w:t>
                    </w:r>
                  </w:p>
                </w:tc>
                <w:tc>
                  <w:tcPr>
                    <w:tcW w:w="1661" w:type="pct"/>
                  </w:tcPr>
                  <w:p w:rsidR="003F7995" w:rsidRDefault="009B5180" w:rsidP="00065496">
                    <w:pPr>
                      <w:ind w:right="73"/>
                      <w:jc w:val="right"/>
                      <w:rPr>
                        <w:szCs w:val="21"/>
                      </w:rPr>
                    </w:pPr>
                    <w:r>
                      <w:rPr>
                        <w:szCs w:val="21"/>
                      </w:rPr>
                      <w:t>87,881.00</w:t>
                    </w:r>
                  </w:p>
                </w:tc>
                <w:tc>
                  <w:tcPr>
                    <w:tcW w:w="1664" w:type="pct"/>
                  </w:tcPr>
                  <w:p w:rsidR="003F7995" w:rsidRDefault="003F7995" w:rsidP="00065496">
                    <w:pPr>
                      <w:jc w:val="right"/>
                      <w:rPr>
                        <w:szCs w:val="21"/>
                      </w:rPr>
                    </w:pPr>
                    <w:r>
                      <w:t>237,367.87</w:t>
                    </w:r>
                  </w:p>
                </w:tc>
              </w:tr>
            </w:sdtContent>
          </w:sdt>
          <w:sdt>
            <w:sdtPr>
              <w:rPr>
                <w:rFonts w:hint="eastAsia"/>
                <w:szCs w:val="21"/>
              </w:rPr>
              <w:alias w:val="应交税金明细"/>
              <w:tag w:val="_GBC_0480c028aa8b4cf2885f8f1d9b64c155"/>
              <w:id w:val="-251593537"/>
              <w:placeholder>
                <w:docPart w:val="56E266E7FA294AD2BFC07DC8AA0BABFE"/>
              </w:placeholder>
            </w:sdtPr>
            <w:sdtContent>
              <w:tr w:rsidR="003F7995" w:rsidTr="00065496">
                <w:trPr>
                  <w:cantSplit/>
                </w:trPr>
                <w:tc>
                  <w:tcPr>
                    <w:tcW w:w="1675" w:type="pct"/>
                  </w:tcPr>
                  <w:p w:rsidR="003F7995" w:rsidRDefault="003F7995" w:rsidP="00065496">
                    <w:pPr>
                      <w:ind w:right="105"/>
                      <w:rPr>
                        <w:szCs w:val="21"/>
                      </w:rPr>
                    </w:pPr>
                    <w:r>
                      <w:t>土地使用税</w:t>
                    </w:r>
                  </w:p>
                </w:tc>
                <w:tc>
                  <w:tcPr>
                    <w:tcW w:w="1661" w:type="pct"/>
                  </w:tcPr>
                  <w:p w:rsidR="003F7995" w:rsidRDefault="009B5180" w:rsidP="00065496">
                    <w:pPr>
                      <w:ind w:right="73"/>
                      <w:jc w:val="right"/>
                      <w:rPr>
                        <w:szCs w:val="21"/>
                      </w:rPr>
                    </w:pPr>
                    <w:r>
                      <w:rPr>
                        <w:szCs w:val="21"/>
                      </w:rPr>
                      <w:t>351,084.27</w:t>
                    </w:r>
                  </w:p>
                </w:tc>
                <w:tc>
                  <w:tcPr>
                    <w:tcW w:w="1664" w:type="pct"/>
                  </w:tcPr>
                  <w:p w:rsidR="003F7995" w:rsidRDefault="003F7995" w:rsidP="00065496">
                    <w:pPr>
                      <w:jc w:val="right"/>
                      <w:rPr>
                        <w:szCs w:val="21"/>
                      </w:rPr>
                    </w:pPr>
                    <w:r>
                      <w:t>309,927.72</w:t>
                    </w:r>
                  </w:p>
                </w:tc>
              </w:tr>
            </w:sdtContent>
          </w:sdt>
          <w:sdt>
            <w:sdtPr>
              <w:rPr>
                <w:rFonts w:hint="eastAsia"/>
                <w:szCs w:val="21"/>
              </w:rPr>
              <w:alias w:val="应交税金明细"/>
              <w:tag w:val="_GBC_0480c028aa8b4cf2885f8f1d9b64c155"/>
              <w:id w:val="-1719358049"/>
              <w:placeholder>
                <w:docPart w:val="56E266E7FA294AD2BFC07DC8AA0BABFE"/>
              </w:placeholder>
            </w:sdtPr>
            <w:sdtContent>
              <w:tr w:rsidR="003F7995" w:rsidTr="00065496">
                <w:trPr>
                  <w:cantSplit/>
                </w:trPr>
                <w:tc>
                  <w:tcPr>
                    <w:tcW w:w="1675" w:type="pct"/>
                  </w:tcPr>
                  <w:p w:rsidR="003F7995" w:rsidRDefault="003F7995" w:rsidP="00065496">
                    <w:pPr>
                      <w:ind w:right="105"/>
                      <w:rPr>
                        <w:szCs w:val="21"/>
                      </w:rPr>
                    </w:pPr>
                    <w:r>
                      <w:t>教育费附加</w:t>
                    </w:r>
                  </w:p>
                </w:tc>
                <w:tc>
                  <w:tcPr>
                    <w:tcW w:w="1661" w:type="pct"/>
                  </w:tcPr>
                  <w:p w:rsidR="003F7995" w:rsidRDefault="009B5180" w:rsidP="00065496">
                    <w:pPr>
                      <w:ind w:right="73"/>
                      <w:jc w:val="right"/>
                      <w:rPr>
                        <w:szCs w:val="21"/>
                      </w:rPr>
                    </w:pPr>
                    <w:r>
                      <w:rPr>
                        <w:szCs w:val="21"/>
                      </w:rPr>
                      <w:t>30,904.90</w:t>
                    </w:r>
                  </w:p>
                </w:tc>
                <w:tc>
                  <w:tcPr>
                    <w:tcW w:w="1664" w:type="pct"/>
                  </w:tcPr>
                  <w:p w:rsidR="003F7995" w:rsidRDefault="003F7995" w:rsidP="00065496">
                    <w:pPr>
                      <w:jc w:val="right"/>
                      <w:rPr>
                        <w:szCs w:val="21"/>
                      </w:rPr>
                    </w:pPr>
                    <w:r>
                      <w:t>83,392.40</w:t>
                    </w:r>
                  </w:p>
                </w:tc>
              </w:tr>
            </w:sdtContent>
          </w:sdt>
          <w:sdt>
            <w:sdtPr>
              <w:rPr>
                <w:rFonts w:hint="eastAsia"/>
                <w:szCs w:val="21"/>
              </w:rPr>
              <w:alias w:val="应交税金明细"/>
              <w:tag w:val="_GBC_0480c028aa8b4cf2885f8f1d9b64c155"/>
              <w:id w:val="528143558"/>
              <w:placeholder>
                <w:docPart w:val="4CBD8F30CDCF4B56AED41FA4D9F4BC3E"/>
              </w:placeholder>
            </w:sdtPr>
            <w:sdtContent>
              <w:tr w:rsidR="003F7995" w:rsidTr="00065496">
                <w:trPr>
                  <w:cantSplit/>
                </w:trPr>
                <w:tc>
                  <w:tcPr>
                    <w:tcW w:w="1675" w:type="pct"/>
                  </w:tcPr>
                  <w:p w:rsidR="003F7995" w:rsidRDefault="003F7995" w:rsidP="00065496">
                    <w:pPr>
                      <w:ind w:right="105"/>
                      <w:rPr>
                        <w:szCs w:val="21"/>
                      </w:rPr>
                    </w:pPr>
                    <w:r>
                      <w:t>环境保护税</w:t>
                    </w:r>
                  </w:p>
                </w:tc>
                <w:tc>
                  <w:tcPr>
                    <w:tcW w:w="1661" w:type="pct"/>
                  </w:tcPr>
                  <w:p w:rsidR="003F7995" w:rsidRDefault="009B5180" w:rsidP="00065496">
                    <w:pPr>
                      <w:ind w:right="73"/>
                      <w:jc w:val="right"/>
                    </w:pPr>
                    <w:r>
                      <w:t>17,694.96</w:t>
                    </w:r>
                  </w:p>
                </w:tc>
                <w:tc>
                  <w:tcPr>
                    <w:tcW w:w="1664" w:type="pct"/>
                  </w:tcPr>
                  <w:p w:rsidR="003F7995" w:rsidRDefault="003F7995" w:rsidP="00065496">
                    <w:pPr>
                      <w:jc w:val="right"/>
                      <w:rPr>
                        <w:szCs w:val="21"/>
                      </w:rPr>
                    </w:pPr>
                    <w:r>
                      <w:t>180,936.93</w:t>
                    </w:r>
                  </w:p>
                </w:tc>
              </w:tr>
            </w:sdtContent>
          </w:sdt>
          <w:sdt>
            <w:sdtPr>
              <w:rPr>
                <w:rFonts w:hint="eastAsia"/>
                <w:szCs w:val="21"/>
              </w:rPr>
              <w:alias w:val="应交税金明细"/>
              <w:tag w:val="_GBC_0480c028aa8b4cf2885f8f1d9b64c155"/>
              <w:id w:val="736668368"/>
              <w:placeholder>
                <w:docPart w:val="DefaultPlaceholder_-1854013440"/>
              </w:placeholder>
            </w:sdtPr>
            <w:sdtEndPr>
              <w:rPr>
                <w:rFonts w:hint="default"/>
                <w:szCs w:val="24"/>
              </w:rPr>
            </w:sdtEndPr>
            <w:sdtContent>
              <w:tr w:rsidR="007F0CA6" w:rsidTr="00065496">
                <w:trPr>
                  <w:cantSplit/>
                </w:trPr>
                <w:tc>
                  <w:tcPr>
                    <w:tcW w:w="1675" w:type="pct"/>
                  </w:tcPr>
                  <w:p w:rsidR="007F0CA6" w:rsidRDefault="007F0CA6" w:rsidP="00065496">
                    <w:pPr>
                      <w:ind w:right="105"/>
                      <w:rPr>
                        <w:szCs w:val="21"/>
                      </w:rPr>
                    </w:pPr>
                    <w:r>
                      <w:rPr>
                        <w:rFonts w:hint="eastAsia"/>
                        <w:szCs w:val="21"/>
                      </w:rPr>
                      <w:t>房产税</w:t>
                    </w:r>
                  </w:p>
                </w:tc>
                <w:tc>
                  <w:tcPr>
                    <w:tcW w:w="1661" w:type="pct"/>
                  </w:tcPr>
                  <w:p w:rsidR="007F0CA6" w:rsidRDefault="00641BA8" w:rsidP="00065496">
                    <w:pPr>
                      <w:ind w:right="73"/>
                      <w:jc w:val="right"/>
                      <w:rPr>
                        <w:szCs w:val="21"/>
                      </w:rPr>
                    </w:pPr>
                    <w:r>
                      <w:rPr>
                        <w:szCs w:val="21"/>
                      </w:rPr>
                      <w:t>647,194.90</w:t>
                    </w:r>
                  </w:p>
                </w:tc>
                <w:tc>
                  <w:tcPr>
                    <w:tcW w:w="1664" w:type="pct"/>
                  </w:tcPr>
                  <w:p w:rsidR="007F0CA6" w:rsidRDefault="007F0CA6" w:rsidP="00065496">
                    <w:pPr>
                      <w:jc w:val="right"/>
                    </w:pPr>
                    <w:r>
                      <w:t>609,785.44</w:t>
                    </w:r>
                  </w:p>
                </w:tc>
              </w:tr>
            </w:sdtContent>
          </w:sdt>
          <w:sdt>
            <w:sdtPr>
              <w:rPr>
                <w:rFonts w:hint="eastAsia"/>
                <w:szCs w:val="21"/>
              </w:rPr>
              <w:alias w:val="应交税金明细"/>
              <w:tag w:val="_GBC_0480c028aa8b4cf2885f8f1d9b64c155"/>
              <w:id w:val="102227514"/>
              <w:placeholder>
                <w:docPart w:val="56E266E7FA294AD2BFC07DC8AA0BABFE"/>
              </w:placeholder>
            </w:sdtPr>
            <w:sdtContent>
              <w:tr w:rsidR="003F7995" w:rsidTr="00065496">
                <w:trPr>
                  <w:cantSplit/>
                </w:trPr>
                <w:tc>
                  <w:tcPr>
                    <w:tcW w:w="1675" w:type="pct"/>
                  </w:tcPr>
                  <w:p w:rsidR="003F7995" w:rsidRDefault="003F7995" w:rsidP="00065496">
                    <w:pPr>
                      <w:ind w:right="105"/>
                      <w:rPr>
                        <w:szCs w:val="21"/>
                      </w:rPr>
                    </w:pPr>
                    <w:r>
                      <w:t>其他税种</w:t>
                    </w:r>
                  </w:p>
                </w:tc>
                <w:tc>
                  <w:tcPr>
                    <w:tcW w:w="1661" w:type="pct"/>
                  </w:tcPr>
                  <w:p w:rsidR="003F7995" w:rsidRDefault="00641BA8" w:rsidP="00065496">
                    <w:pPr>
                      <w:ind w:right="73"/>
                      <w:jc w:val="right"/>
                      <w:rPr>
                        <w:szCs w:val="21"/>
                      </w:rPr>
                    </w:pPr>
                    <w:r>
                      <w:rPr>
                        <w:szCs w:val="21"/>
                      </w:rPr>
                      <w:t>232,388.19</w:t>
                    </w:r>
                  </w:p>
                </w:tc>
                <w:tc>
                  <w:tcPr>
                    <w:tcW w:w="1664" w:type="pct"/>
                  </w:tcPr>
                  <w:p w:rsidR="003F7995" w:rsidRDefault="003F7995" w:rsidP="00065496">
                    <w:pPr>
                      <w:jc w:val="right"/>
                      <w:rPr>
                        <w:szCs w:val="21"/>
                      </w:rPr>
                    </w:pPr>
                    <w:r>
                      <w:t>246.07</w:t>
                    </w:r>
                  </w:p>
                </w:tc>
              </w:tr>
            </w:sdtContent>
          </w:sdt>
          <w:tr w:rsidR="003F7995" w:rsidTr="00065496">
            <w:trPr>
              <w:cantSplit/>
            </w:trPr>
            <w:sdt>
              <w:sdtPr>
                <w:tag w:val="_PLD_ad567219cf614829af1a2928b1fa259b"/>
                <w:id w:val="-1358504645"/>
                <w:lock w:val="sdtLocked"/>
              </w:sdtPr>
              <w:sdtContent>
                <w:tc>
                  <w:tcPr>
                    <w:tcW w:w="1675" w:type="pct"/>
                    <w:vAlign w:val="center"/>
                  </w:tcPr>
                  <w:p w:rsidR="003F7995" w:rsidRDefault="003F7995" w:rsidP="00065496">
                    <w:pPr>
                      <w:ind w:right="105"/>
                      <w:jc w:val="center"/>
                      <w:rPr>
                        <w:szCs w:val="21"/>
                      </w:rPr>
                    </w:pPr>
                    <w:r>
                      <w:rPr>
                        <w:rFonts w:hint="eastAsia"/>
                        <w:szCs w:val="21"/>
                      </w:rPr>
                      <w:t>合计</w:t>
                    </w:r>
                  </w:p>
                </w:tc>
              </w:sdtContent>
            </w:sdt>
            <w:tc>
              <w:tcPr>
                <w:tcW w:w="1661" w:type="pct"/>
              </w:tcPr>
              <w:p w:rsidR="003F7995" w:rsidRDefault="009B5180" w:rsidP="00065496">
                <w:pPr>
                  <w:ind w:right="73"/>
                  <w:jc w:val="right"/>
                  <w:rPr>
                    <w:szCs w:val="21"/>
                  </w:rPr>
                </w:pPr>
                <w:r>
                  <w:rPr>
                    <w:szCs w:val="21"/>
                  </w:rPr>
                  <w:t>10,777,611.33</w:t>
                </w:r>
              </w:p>
            </w:tc>
            <w:tc>
              <w:tcPr>
                <w:tcW w:w="1664" w:type="pct"/>
              </w:tcPr>
              <w:p w:rsidR="003F7995" w:rsidRDefault="003F7995" w:rsidP="00065496">
                <w:pPr>
                  <w:jc w:val="right"/>
                  <w:rPr>
                    <w:szCs w:val="21"/>
                  </w:rPr>
                </w:pPr>
                <w:r>
                  <w:rPr>
                    <w:szCs w:val="21"/>
                  </w:rPr>
                  <w:t>6,018,446.97</w:t>
                </w:r>
              </w:p>
            </w:tc>
          </w:tr>
        </w:tbl>
        <w:p w:rsidR="003F7995" w:rsidRDefault="003F7995"/>
        <w:p w:rsidR="00076FD1" w:rsidRDefault="001D52FB">
          <w:pPr>
            <w:rPr>
              <w:szCs w:val="21"/>
            </w:rPr>
          </w:pPr>
          <w:r>
            <w:rPr>
              <w:rFonts w:hint="eastAsia"/>
              <w:szCs w:val="21"/>
            </w:rPr>
            <w:t>其他说明：</w:t>
          </w:r>
        </w:p>
        <w:sdt>
          <w:sdtPr>
            <w:rPr>
              <w:szCs w:val="21"/>
            </w:rPr>
            <w:alias w:val="应交税金的说明"/>
            <w:tag w:val="_GBC_fb59f8f9de2d41c3aaf0dc3b0970dd91"/>
            <w:id w:val="786930848"/>
            <w:lock w:val="sdtLocked"/>
            <w:placeholder>
              <w:docPart w:val="GBC22222222222222222222222222222"/>
            </w:placeholder>
          </w:sdtPr>
          <w:sdtContent>
            <w:p w:rsidR="00076FD1" w:rsidRDefault="00CA1891">
              <w:pPr>
                <w:rPr>
                  <w:szCs w:val="21"/>
                </w:rPr>
              </w:pPr>
              <w:r w:rsidRPr="00CA1891">
                <w:rPr>
                  <w:rFonts w:hint="eastAsia"/>
                  <w:szCs w:val="21"/>
                </w:rPr>
                <w:t>无</w:t>
              </w:r>
            </w:p>
          </w:sdtContent>
        </w:sdt>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其他应付款</w:t>
      </w:r>
    </w:p>
    <w:bookmarkStart w:id="176"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Content>
        <w:p w:rsidR="00076FD1" w:rsidRDefault="001D52FB">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Content>
            <w:p w:rsidR="00076FD1" w:rsidRDefault="001D52FB">
              <w:r>
                <w:fldChar w:fldCharType="begin"/>
              </w:r>
              <w:r w:rsidR="009B5180">
                <w:instrText xml:space="preserve"> MACROBUTTON  SnrToggleCheckbox √适用 </w:instrText>
              </w:r>
              <w:r>
                <w:fldChar w:fldCharType="end"/>
              </w:r>
              <w:r>
                <w:fldChar w:fldCharType="begin"/>
              </w:r>
              <w:r w:rsidR="009B5180">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076FD1" w:rsidTr="00D17AC2">
            <w:sdt>
              <w:sdtPr>
                <w:tag w:val="_PLD_d301d6d0c6f244d3b16ca7922fb1eae1"/>
                <w:id w:val="-1588912227"/>
                <w:lock w:val="sdtLocked"/>
              </w:sdtPr>
              <w:sdtContent>
                <w:tc>
                  <w:tcPr>
                    <w:tcW w:w="1828" w:type="pct"/>
                    <w:shd w:val="clear" w:color="auto" w:fill="auto"/>
                    <w:vAlign w:val="center"/>
                  </w:tcPr>
                  <w:p w:rsidR="00076FD1" w:rsidRDefault="001D52F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41546974"/>
                <w:lock w:val="sdtLocked"/>
              </w:sdtPr>
              <w:sdtContent>
                <w:tc>
                  <w:tcPr>
                    <w:tcW w:w="1582" w:type="pct"/>
                    <w:shd w:val="clear" w:color="auto" w:fill="auto"/>
                    <w:vAlign w:val="center"/>
                  </w:tcPr>
                  <w:p w:rsidR="00076FD1" w:rsidRDefault="001D52FB">
                    <w:pPr>
                      <w:jc w:val="center"/>
                      <w:rPr>
                        <w:szCs w:val="21"/>
                      </w:rPr>
                    </w:pPr>
                    <w:r>
                      <w:rPr>
                        <w:rFonts w:hint="eastAsia"/>
                        <w:szCs w:val="21"/>
                      </w:rPr>
                      <w:t>期末余额</w:t>
                    </w:r>
                  </w:p>
                </w:tc>
              </w:sdtContent>
            </w:sdt>
            <w:sdt>
              <w:sdtPr>
                <w:tag w:val="_PLD_3ada436da03540938e5f25706fc839ab"/>
                <w:id w:val="516051939"/>
                <w:lock w:val="sdtLocked"/>
              </w:sdtPr>
              <w:sdtContent>
                <w:tc>
                  <w:tcPr>
                    <w:tcW w:w="1590" w:type="pct"/>
                    <w:shd w:val="clear" w:color="auto" w:fill="auto"/>
                    <w:vAlign w:val="center"/>
                  </w:tcPr>
                  <w:p w:rsidR="00076FD1" w:rsidRDefault="001D52FB">
                    <w:pPr>
                      <w:jc w:val="center"/>
                      <w:rPr>
                        <w:szCs w:val="21"/>
                      </w:rPr>
                    </w:pPr>
                    <w:r>
                      <w:rPr>
                        <w:rFonts w:hint="eastAsia"/>
                        <w:szCs w:val="21"/>
                      </w:rPr>
                      <w:t>期初余额</w:t>
                    </w:r>
                  </w:p>
                </w:tc>
              </w:sdtContent>
            </w:sdt>
          </w:tr>
          <w:tr w:rsidR="00076FD1" w:rsidTr="00D17AC2">
            <w:sdt>
              <w:sdtPr>
                <w:tag w:val="_PLD_d66a9d37a92f4ab8ae47e30c7542c8f2"/>
                <w:id w:val="-2127695619"/>
                <w:lock w:val="sdtLocked"/>
              </w:sdtPr>
              <w:sdtContent>
                <w:tc>
                  <w:tcPr>
                    <w:tcW w:w="1828" w:type="pct"/>
                    <w:shd w:val="clear" w:color="auto" w:fill="auto"/>
                  </w:tcPr>
                  <w:p w:rsidR="00076FD1" w:rsidRDefault="001D52FB">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076FD1" w:rsidRDefault="00076FD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76FD1" w:rsidRDefault="00076FD1">
                <w:pPr>
                  <w:tabs>
                    <w:tab w:val="right" w:pos="3690"/>
                    <w:tab w:val="right" w:pos="5130"/>
                    <w:tab w:val="right" w:pos="6030"/>
                    <w:tab w:val="right" w:pos="7650"/>
                    <w:tab w:val="right" w:pos="9270"/>
                  </w:tabs>
                  <w:adjustRightInd w:val="0"/>
                  <w:snapToGrid w:val="0"/>
                  <w:jc w:val="right"/>
                  <w:rPr>
                    <w:szCs w:val="21"/>
                  </w:rPr>
                </w:pPr>
              </w:p>
            </w:tc>
          </w:tr>
          <w:tr w:rsidR="00076FD1" w:rsidTr="00D17AC2">
            <w:sdt>
              <w:sdtPr>
                <w:tag w:val="_PLD_f7c963c0ee7f4ae9a9ee01376e1c10a3"/>
                <w:id w:val="-2114279352"/>
                <w:lock w:val="sdtLocked"/>
              </w:sdtPr>
              <w:sdtContent>
                <w:tc>
                  <w:tcPr>
                    <w:tcW w:w="1828" w:type="pct"/>
                    <w:shd w:val="clear" w:color="auto" w:fill="auto"/>
                  </w:tcPr>
                  <w:p w:rsidR="00076FD1" w:rsidRDefault="001D52FB">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076FD1" w:rsidRDefault="00076FD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76FD1" w:rsidRDefault="00076FD1">
                <w:pPr>
                  <w:tabs>
                    <w:tab w:val="right" w:pos="3690"/>
                    <w:tab w:val="right" w:pos="5130"/>
                    <w:tab w:val="right" w:pos="6030"/>
                    <w:tab w:val="right" w:pos="7650"/>
                    <w:tab w:val="right" w:pos="9270"/>
                  </w:tabs>
                  <w:adjustRightInd w:val="0"/>
                  <w:snapToGrid w:val="0"/>
                  <w:jc w:val="right"/>
                  <w:rPr>
                    <w:szCs w:val="21"/>
                  </w:rPr>
                </w:pPr>
              </w:p>
            </w:tc>
          </w:tr>
          <w:tr w:rsidR="00076FD1" w:rsidTr="00D17AC2">
            <w:sdt>
              <w:sdtPr>
                <w:tag w:val="_PLD_bef380fd911e4f2a9e651243d4593795"/>
                <w:id w:val="1041936294"/>
                <w:lock w:val="sdtLocked"/>
              </w:sdtPr>
              <w:sdtContent>
                <w:tc>
                  <w:tcPr>
                    <w:tcW w:w="1828" w:type="pct"/>
                    <w:shd w:val="clear" w:color="auto" w:fill="auto"/>
                  </w:tcPr>
                  <w:p w:rsidR="00076FD1" w:rsidRDefault="001D52FB">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076FD1" w:rsidRDefault="009B5180">
                <w:pPr>
                  <w:tabs>
                    <w:tab w:val="right" w:pos="3690"/>
                    <w:tab w:val="right" w:pos="5130"/>
                    <w:tab w:val="right" w:pos="6030"/>
                    <w:tab w:val="right" w:pos="7650"/>
                    <w:tab w:val="right" w:pos="9270"/>
                  </w:tabs>
                  <w:adjustRightInd w:val="0"/>
                  <w:snapToGrid w:val="0"/>
                  <w:jc w:val="right"/>
                  <w:rPr>
                    <w:szCs w:val="21"/>
                  </w:rPr>
                </w:pPr>
                <w:r>
                  <w:rPr>
                    <w:szCs w:val="21"/>
                  </w:rPr>
                  <w:t>56,693,068.90</w:t>
                </w:r>
              </w:p>
            </w:tc>
            <w:tc>
              <w:tcPr>
                <w:tcW w:w="1590" w:type="pct"/>
                <w:shd w:val="clear" w:color="auto" w:fill="auto"/>
              </w:tcPr>
              <w:p w:rsidR="00076FD1" w:rsidRDefault="009B5180">
                <w:pPr>
                  <w:tabs>
                    <w:tab w:val="right" w:pos="3690"/>
                    <w:tab w:val="right" w:pos="5130"/>
                    <w:tab w:val="right" w:pos="6030"/>
                    <w:tab w:val="right" w:pos="7650"/>
                    <w:tab w:val="right" w:pos="9270"/>
                  </w:tabs>
                  <w:adjustRightInd w:val="0"/>
                  <w:snapToGrid w:val="0"/>
                  <w:jc w:val="right"/>
                  <w:rPr>
                    <w:szCs w:val="21"/>
                  </w:rPr>
                </w:pPr>
                <w:r>
                  <w:rPr>
                    <w:szCs w:val="21"/>
                  </w:rPr>
                  <w:t>43,391,921.86</w:t>
                </w:r>
              </w:p>
            </w:tc>
          </w:tr>
          <w:tr w:rsidR="00076FD1" w:rsidTr="00D17AC2">
            <w:sdt>
              <w:sdtPr>
                <w:tag w:val="_PLD_90dc33535197444a8eb7c8a4e477d9b7"/>
                <w:id w:val="-988317632"/>
                <w:lock w:val="sdtLocked"/>
              </w:sdtPr>
              <w:sdtContent>
                <w:tc>
                  <w:tcPr>
                    <w:tcW w:w="1828" w:type="pct"/>
                    <w:shd w:val="clear" w:color="auto" w:fill="auto"/>
                  </w:tcPr>
                  <w:p w:rsidR="00076FD1" w:rsidRDefault="001D52F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076FD1" w:rsidRDefault="009B5180">
                <w:pPr>
                  <w:tabs>
                    <w:tab w:val="right" w:pos="3690"/>
                    <w:tab w:val="right" w:pos="5130"/>
                    <w:tab w:val="right" w:pos="6030"/>
                    <w:tab w:val="right" w:pos="7650"/>
                    <w:tab w:val="right" w:pos="9270"/>
                  </w:tabs>
                  <w:adjustRightInd w:val="0"/>
                  <w:snapToGrid w:val="0"/>
                  <w:jc w:val="right"/>
                  <w:rPr>
                    <w:szCs w:val="21"/>
                  </w:rPr>
                </w:pPr>
                <w:r>
                  <w:rPr>
                    <w:szCs w:val="21"/>
                  </w:rPr>
                  <w:t>56,693,068.90</w:t>
                </w:r>
              </w:p>
            </w:tc>
            <w:tc>
              <w:tcPr>
                <w:tcW w:w="1590" w:type="pct"/>
                <w:shd w:val="clear" w:color="auto" w:fill="auto"/>
              </w:tcPr>
              <w:p w:rsidR="00076FD1" w:rsidRDefault="009B5180">
                <w:pPr>
                  <w:tabs>
                    <w:tab w:val="right" w:pos="3690"/>
                    <w:tab w:val="right" w:pos="5130"/>
                    <w:tab w:val="right" w:pos="6030"/>
                    <w:tab w:val="right" w:pos="7650"/>
                    <w:tab w:val="right" w:pos="9270"/>
                  </w:tabs>
                  <w:adjustRightInd w:val="0"/>
                  <w:snapToGrid w:val="0"/>
                  <w:jc w:val="right"/>
                  <w:rPr>
                    <w:szCs w:val="21"/>
                  </w:rPr>
                </w:pPr>
                <w:r>
                  <w:rPr>
                    <w:szCs w:val="21"/>
                  </w:rPr>
                  <w:t>43,391,921.86</w:t>
                </w:r>
              </w:p>
            </w:tc>
          </w:tr>
        </w:tbl>
        <w:p w:rsidR="00076FD1" w:rsidRDefault="001D52FB">
          <w:pPr>
            <w:rPr>
              <w:szCs w:val="21"/>
            </w:rPr>
          </w:pPr>
          <w:r>
            <w:rPr>
              <w:rFonts w:hint="eastAsia"/>
              <w:szCs w:val="21"/>
            </w:rPr>
            <w:t>其他说明：</w:t>
          </w:r>
        </w:p>
        <w:p w:rsidR="00076FD1" w:rsidRDefault="00703427">
          <w:sdt>
            <w:sdtPr>
              <w:alias w:val="其他应付款分类列示其他说明"/>
              <w:tag w:val="_GBC_8fa93aac828f4ed1ab8ba954856081f1"/>
              <w:id w:val="508796576"/>
              <w:lock w:val="sdtLocked"/>
              <w:placeholder>
                <w:docPart w:val="GBC22222222222222222222222222222"/>
              </w:placeholder>
            </w:sdtPr>
            <w:sdtContent>
              <w:r w:rsidR="00CA1891" w:rsidRPr="00CA1891">
                <w:rPr>
                  <w:rFonts w:hint="eastAsia"/>
                </w:rPr>
                <w:t>无</w:t>
              </w:r>
            </w:sdtContent>
          </w:sdt>
        </w:p>
        <w:p w:rsidR="00076FD1" w:rsidRDefault="00703427"/>
      </w:sdtContent>
    </w:sdt>
    <w:bookmarkEnd w:id="176" w:displacedByCustomXml="prev"/>
    <w:bookmarkStart w:id="177"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Content>
        <w:p w:rsidR="00076FD1" w:rsidRDefault="001D52FB">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Content>
            <w:p w:rsidR="009B5180" w:rsidRDefault="001D52FB" w:rsidP="009B5180">
              <w:r>
                <w:fldChar w:fldCharType="begin"/>
              </w:r>
              <w:r w:rsidR="009B5180">
                <w:instrText xml:space="preserve">MACROBUTTON  SnrToggleCheckbox □适用 </w:instrText>
              </w:r>
              <w:r>
                <w:fldChar w:fldCharType="end"/>
              </w:r>
              <w:r>
                <w:fldChar w:fldCharType="begin"/>
              </w:r>
              <w:r w:rsidR="009B5180">
                <w:instrText xml:space="preserve"> MACROBUTTON  SnrToggleCheckbox √不适用 </w:instrText>
              </w:r>
              <w:r>
                <w:fldChar w:fldCharType="end"/>
              </w:r>
            </w:p>
          </w:sdtContent>
        </w:sdt>
        <w:p w:rsidR="009B5180" w:rsidRDefault="009B5180" w:rsidP="00065496"/>
        <w:p w:rsidR="00076FD1" w:rsidRDefault="00076FD1">
          <w:pPr>
            <w:rPr>
              <w:szCs w:val="21"/>
            </w:rPr>
          </w:pPr>
        </w:p>
        <w:p w:rsidR="00076FD1" w:rsidRDefault="00703427"/>
      </w:sdtContent>
    </w:sdt>
    <w:bookmarkEnd w:id="177" w:displacedByCustomXml="prev"/>
    <w:bookmarkStart w:id="178" w:name="_Hlk10536068" w:displacedByCustomXml="next"/>
    <w:bookmarkStart w:id="179"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076FD1" w:rsidRDefault="001D52FB">
          <w:pPr>
            <w:pStyle w:val="4"/>
            <w:rPr>
              <w:rFonts w:ascii="宋体" w:hAnsi="宋体"/>
            </w:rPr>
          </w:pPr>
          <w:r>
            <w:rPr>
              <w:rFonts w:ascii="宋体" w:hAnsi="宋体" w:hint="eastAsia"/>
            </w:rPr>
            <w:t>应付股利</w:t>
          </w:r>
          <w:bookmarkEnd w:id="178"/>
        </w:p>
        <w:sdt>
          <w:sdtPr>
            <w:alias w:val="是否适用：应付股利[双击切换]"/>
            <w:tag w:val="_GBC_09dc75ba10d44acfb18b03320a40e4c5"/>
            <w:id w:val="-1437600814"/>
            <w:lock w:val="sdtLocked"/>
            <w:placeholder>
              <w:docPart w:val="GBC22222222222222222222222222222"/>
            </w:placeholder>
          </w:sdtPr>
          <w:sdtContent>
            <w:p w:rsidR="009B5180" w:rsidRDefault="001D52FB" w:rsidP="009B5180">
              <w:r>
                <w:fldChar w:fldCharType="begin"/>
              </w:r>
              <w:r w:rsidR="009B5180">
                <w:instrText xml:space="preserve">MACROBUTTON  SnrToggleCheckbox □适用 </w:instrText>
              </w:r>
              <w:r>
                <w:fldChar w:fldCharType="end"/>
              </w:r>
              <w:r>
                <w:fldChar w:fldCharType="begin"/>
              </w:r>
              <w:r w:rsidR="009B5180">
                <w:instrText xml:space="preserve"> MACROBUTTON  SnrToggleCheckbox √不适用 </w:instrText>
              </w:r>
              <w:r>
                <w:fldChar w:fldCharType="end"/>
              </w:r>
            </w:p>
          </w:sdtContent>
        </w:sdt>
        <w:p w:rsidR="00076FD1" w:rsidRDefault="00703427">
          <w:pPr>
            <w:snapToGrid w:val="0"/>
            <w:rPr>
              <w:szCs w:val="21"/>
            </w:rPr>
          </w:pPr>
        </w:p>
      </w:sdtContent>
    </w:sdt>
    <w:bookmarkEnd w:id="179" w:displacedByCustomXml="prev"/>
    <w:p w:rsidR="00076FD1" w:rsidRDefault="00076FD1">
      <w:pPr>
        <w:rPr>
          <w:szCs w:val="21"/>
        </w:rPr>
      </w:pPr>
    </w:p>
    <w:p w:rsidR="00076FD1" w:rsidRDefault="001D52FB">
      <w:pPr>
        <w:pStyle w:val="4"/>
        <w:rPr>
          <w:rFonts w:ascii="宋体" w:hAnsi="宋体"/>
        </w:rPr>
      </w:pPr>
      <w:bookmarkStart w:id="180"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Content>
        <w:p w:rsidR="00076FD1" w:rsidRDefault="001D52FB">
          <w:pPr>
            <w:pStyle w:val="4"/>
            <w:numPr>
              <w:ilvl w:val="3"/>
              <w:numId w:val="56"/>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Content>
            <w:p w:rsidR="00076FD1" w:rsidRDefault="001D52FB">
              <w:r>
                <w:fldChar w:fldCharType="begin"/>
              </w:r>
              <w:r w:rsidR="009B5180">
                <w:instrText xml:space="preserve">MACROBUTTON  SnrToggleCheckbox √适用 </w:instrText>
              </w:r>
              <w:r>
                <w:fldChar w:fldCharType="end"/>
              </w:r>
              <w:r>
                <w:fldChar w:fldCharType="begin"/>
              </w:r>
              <w:r w:rsidR="009B5180">
                <w:instrText xml:space="preserve"> MACROBUTTON  SnrToggleCheckbox □不适用 </w:instrText>
              </w:r>
              <w:r>
                <w:fldChar w:fldCharType="end"/>
              </w:r>
            </w:p>
          </w:sdtContent>
        </w:sdt>
        <w:p w:rsidR="009B5180" w:rsidRDefault="001D52FB">
          <w:pPr>
            <w:jc w:val="right"/>
            <w:rPr>
              <w:szCs w:val="21"/>
            </w:rPr>
          </w:pPr>
          <w:r>
            <w:rPr>
              <w:rFonts w:hint="eastAsia"/>
              <w:szCs w:val="21"/>
            </w:rPr>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9B5180" w:rsidTr="00065496">
            <w:sdt>
              <w:sdtPr>
                <w:tag w:val="_PLD_3991c4118c8d4069811e5f758978143f"/>
                <w:id w:val="1174615166"/>
                <w:lock w:val="sdtLocked"/>
              </w:sdtPr>
              <w:sdtContent>
                <w:tc>
                  <w:tcPr>
                    <w:tcW w:w="1615" w:type="pct"/>
                    <w:shd w:val="clear" w:color="auto" w:fill="auto"/>
                  </w:tcPr>
                  <w:p w:rsidR="009B5180" w:rsidRDefault="009B5180" w:rsidP="00065496">
                    <w:pPr>
                      <w:jc w:val="center"/>
                      <w:rPr>
                        <w:szCs w:val="21"/>
                      </w:rPr>
                    </w:pPr>
                    <w:r>
                      <w:rPr>
                        <w:rFonts w:hint="eastAsia"/>
                        <w:szCs w:val="21"/>
                      </w:rPr>
                      <w:t>项目</w:t>
                    </w:r>
                  </w:p>
                </w:tc>
              </w:sdtContent>
            </w:sdt>
            <w:sdt>
              <w:sdtPr>
                <w:tag w:val="_PLD_c1bcea3523f040f08da3a1bd0d135ad5"/>
                <w:id w:val="572403260"/>
                <w:lock w:val="sdtLocked"/>
              </w:sdtPr>
              <w:sdtContent>
                <w:tc>
                  <w:tcPr>
                    <w:tcW w:w="1657" w:type="pct"/>
                    <w:shd w:val="clear" w:color="auto" w:fill="auto"/>
                  </w:tcPr>
                  <w:p w:rsidR="009B5180" w:rsidRDefault="009B5180" w:rsidP="00065496">
                    <w:pPr>
                      <w:jc w:val="center"/>
                      <w:rPr>
                        <w:szCs w:val="21"/>
                      </w:rPr>
                    </w:pPr>
                    <w:r>
                      <w:rPr>
                        <w:rFonts w:hint="eastAsia"/>
                        <w:szCs w:val="21"/>
                      </w:rPr>
                      <w:t>期末余额</w:t>
                    </w:r>
                  </w:p>
                </w:tc>
              </w:sdtContent>
            </w:sdt>
            <w:sdt>
              <w:sdtPr>
                <w:tag w:val="_PLD_b89663858245498c995c58e2bab384aa"/>
                <w:id w:val="95811"/>
                <w:lock w:val="sdtLocked"/>
              </w:sdtPr>
              <w:sdtContent>
                <w:tc>
                  <w:tcPr>
                    <w:tcW w:w="1728" w:type="pct"/>
                    <w:shd w:val="clear" w:color="auto" w:fill="auto"/>
                  </w:tcPr>
                  <w:p w:rsidR="009B5180" w:rsidRDefault="009B5180" w:rsidP="00065496">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1416521941"/>
              <w:placeholder>
                <w:docPart w:val="B22FE5CCB293460A890987740A3BDFD8"/>
              </w:placeholder>
            </w:sdtPr>
            <w:sdtEndPr>
              <w:rPr>
                <w:rFonts w:hint="default"/>
              </w:rPr>
            </w:sdtEndPr>
            <w:sdtContent>
              <w:tr w:rsidR="009B5180" w:rsidTr="00065496">
                <w:tc>
                  <w:tcPr>
                    <w:tcW w:w="1615" w:type="pct"/>
                    <w:shd w:val="clear" w:color="auto" w:fill="auto"/>
                  </w:tcPr>
                  <w:p w:rsidR="009B5180" w:rsidRDefault="009B5180" w:rsidP="009B5180">
                    <w:pPr>
                      <w:rPr>
                        <w:szCs w:val="21"/>
                      </w:rPr>
                    </w:pPr>
                    <w:r w:rsidRPr="009B5180">
                      <w:rPr>
                        <w:rFonts w:hint="eastAsia"/>
                        <w:szCs w:val="21"/>
                      </w:rPr>
                      <w:t>应付、预提运费</w:t>
                    </w:r>
                  </w:p>
                </w:tc>
                <w:tc>
                  <w:tcPr>
                    <w:tcW w:w="1657" w:type="pct"/>
                    <w:shd w:val="clear" w:color="auto" w:fill="auto"/>
                  </w:tcPr>
                  <w:p w:rsidR="009B5180" w:rsidRDefault="009B5180" w:rsidP="009B5180">
                    <w:pPr>
                      <w:jc w:val="right"/>
                      <w:rPr>
                        <w:szCs w:val="21"/>
                      </w:rPr>
                    </w:pPr>
                    <w:r>
                      <w:rPr>
                        <w:szCs w:val="21"/>
                      </w:rPr>
                      <w:t>39,523,298.10</w:t>
                    </w:r>
                  </w:p>
                </w:tc>
                <w:tc>
                  <w:tcPr>
                    <w:tcW w:w="1728" w:type="pct"/>
                    <w:shd w:val="clear" w:color="auto" w:fill="auto"/>
                    <w:vAlign w:val="center"/>
                  </w:tcPr>
                  <w:p w:rsidR="009B5180" w:rsidRDefault="009B5180" w:rsidP="009B5180">
                    <w:pPr>
                      <w:jc w:val="right"/>
                    </w:pPr>
                    <w:r>
                      <w:t>29,583,016.70</w:t>
                    </w:r>
                  </w:p>
                </w:tc>
              </w:tr>
            </w:sdtContent>
          </w:sdt>
          <w:sdt>
            <w:sdtPr>
              <w:rPr>
                <w:rFonts w:hint="eastAsia"/>
                <w:szCs w:val="21"/>
              </w:rPr>
              <w:alias w:val="其他应付款情况明细"/>
              <w:tag w:val="_TUP_d68cb62e22fc4f99ab4d25c145efcd43"/>
              <w:id w:val="-1463412423"/>
              <w:placeholder>
                <w:docPart w:val="B22FE5CCB293460A890987740A3BDFD8"/>
              </w:placeholder>
            </w:sdtPr>
            <w:sdtEndPr>
              <w:rPr>
                <w:rFonts w:hint="default"/>
              </w:rPr>
            </w:sdtEndPr>
            <w:sdtContent>
              <w:tr w:rsidR="009B5180" w:rsidTr="00065496">
                <w:tc>
                  <w:tcPr>
                    <w:tcW w:w="1615" w:type="pct"/>
                    <w:shd w:val="clear" w:color="auto" w:fill="auto"/>
                  </w:tcPr>
                  <w:p w:rsidR="009B5180" w:rsidRDefault="009B5180" w:rsidP="009B5180">
                    <w:pPr>
                      <w:rPr>
                        <w:szCs w:val="21"/>
                      </w:rPr>
                    </w:pPr>
                    <w:r>
                      <w:t>应付各类保证金</w:t>
                    </w:r>
                  </w:p>
                </w:tc>
                <w:tc>
                  <w:tcPr>
                    <w:tcW w:w="1657" w:type="pct"/>
                    <w:shd w:val="clear" w:color="auto" w:fill="auto"/>
                  </w:tcPr>
                  <w:p w:rsidR="009B5180" w:rsidRDefault="009B5180" w:rsidP="009B5180">
                    <w:pPr>
                      <w:jc w:val="right"/>
                      <w:rPr>
                        <w:szCs w:val="21"/>
                      </w:rPr>
                    </w:pPr>
                    <w:r>
                      <w:rPr>
                        <w:szCs w:val="21"/>
                      </w:rPr>
                      <w:t>4,568,236.85</w:t>
                    </w:r>
                  </w:p>
                </w:tc>
                <w:tc>
                  <w:tcPr>
                    <w:tcW w:w="1728" w:type="pct"/>
                    <w:shd w:val="clear" w:color="auto" w:fill="auto"/>
                    <w:vAlign w:val="center"/>
                  </w:tcPr>
                  <w:p w:rsidR="009B5180" w:rsidRDefault="009B5180" w:rsidP="009B5180">
                    <w:pPr>
                      <w:jc w:val="right"/>
                    </w:pPr>
                    <w:r>
                      <w:t>5,341,078.17</w:t>
                    </w:r>
                  </w:p>
                </w:tc>
              </w:tr>
            </w:sdtContent>
          </w:sdt>
          <w:sdt>
            <w:sdtPr>
              <w:rPr>
                <w:rFonts w:hint="eastAsia"/>
                <w:szCs w:val="21"/>
              </w:rPr>
              <w:alias w:val="其他应付款情况明细"/>
              <w:tag w:val="_TUP_d68cb62e22fc4f99ab4d25c145efcd43"/>
              <w:id w:val="-1024787579"/>
              <w:placeholder>
                <w:docPart w:val="B22FE5CCB293460A890987740A3BDFD8"/>
              </w:placeholder>
            </w:sdtPr>
            <w:sdtEndPr>
              <w:rPr>
                <w:rFonts w:hint="default"/>
              </w:rPr>
            </w:sdtEndPr>
            <w:sdtContent>
              <w:tr w:rsidR="009B5180" w:rsidTr="00065496">
                <w:tc>
                  <w:tcPr>
                    <w:tcW w:w="1615" w:type="pct"/>
                    <w:shd w:val="clear" w:color="auto" w:fill="auto"/>
                  </w:tcPr>
                  <w:p w:rsidR="009B5180" w:rsidRDefault="009B5180" w:rsidP="009B5180">
                    <w:pPr>
                      <w:rPr>
                        <w:szCs w:val="21"/>
                      </w:rPr>
                    </w:pPr>
                    <w:r>
                      <w:t>应付往来款</w:t>
                    </w:r>
                  </w:p>
                </w:tc>
                <w:tc>
                  <w:tcPr>
                    <w:tcW w:w="1657" w:type="pct"/>
                    <w:shd w:val="clear" w:color="auto" w:fill="auto"/>
                  </w:tcPr>
                  <w:p w:rsidR="009B5180" w:rsidRDefault="009B5180" w:rsidP="009B5180">
                    <w:pPr>
                      <w:jc w:val="right"/>
                      <w:rPr>
                        <w:szCs w:val="21"/>
                      </w:rPr>
                    </w:pPr>
                    <w:r>
                      <w:rPr>
                        <w:szCs w:val="21"/>
                      </w:rPr>
                      <w:t>2,933,262.11</w:t>
                    </w:r>
                  </w:p>
                </w:tc>
                <w:tc>
                  <w:tcPr>
                    <w:tcW w:w="1728" w:type="pct"/>
                    <w:shd w:val="clear" w:color="auto" w:fill="auto"/>
                    <w:vAlign w:val="center"/>
                  </w:tcPr>
                  <w:p w:rsidR="009B5180" w:rsidRDefault="009B5180" w:rsidP="009B5180">
                    <w:pPr>
                      <w:jc w:val="right"/>
                    </w:pPr>
                    <w:r>
                      <w:t>1,754,365.59</w:t>
                    </w:r>
                  </w:p>
                </w:tc>
              </w:tr>
            </w:sdtContent>
          </w:sdt>
          <w:sdt>
            <w:sdtPr>
              <w:rPr>
                <w:rFonts w:hint="eastAsia"/>
                <w:szCs w:val="21"/>
              </w:rPr>
              <w:alias w:val="其他应付款情况明细"/>
              <w:tag w:val="_TUP_d68cb62e22fc4f99ab4d25c145efcd43"/>
              <w:id w:val="1556729720"/>
              <w:placeholder>
                <w:docPart w:val="CE305BC4EFD64AF69B108D7B2AE196B8"/>
              </w:placeholder>
            </w:sdtPr>
            <w:sdtEndPr>
              <w:rPr>
                <w:rFonts w:hint="default"/>
              </w:rPr>
            </w:sdtEndPr>
            <w:sdtContent>
              <w:tr w:rsidR="009B5180" w:rsidTr="00065496">
                <w:tc>
                  <w:tcPr>
                    <w:tcW w:w="1615" w:type="pct"/>
                    <w:shd w:val="clear" w:color="auto" w:fill="auto"/>
                  </w:tcPr>
                  <w:p w:rsidR="009B5180" w:rsidRDefault="009B5180" w:rsidP="009B5180">
                    <w:pPr>
                      <w:rPr>
                        <w:szCs w:val="21"/>
                      </w:rPr>
                    </w:pPr>
                    <w:r w:rsidRPr="009B5180">
                      <w:rPr>
                        <w:rFonts w:hint="eastAsia"/>
                        <w:szCs w:val="21"/>
                      </w:rPr>
                      <w:t>其他预提费用</w:t>
                    </w:r>
                  </w:p>
                </w:tc>
                <w:tc>
                  <w:tcPr>
                    <w:tcW w:w="1657" w:type="pct"/>
                    <w:shd w:val="clear" w:color="auto" w:fill="auto"/>
                  </w:tcPr>
                  <w:p w:rsidR="009B5180" w:rsidRDefault="009B5180" w:rsidP="009B5180">
                    <w:pPr>
                      <w:jc w:val="right"/>
                      <w:rPr>
                        <w:szCs w:val="21"/>
                      </w:rPr>
                    </w:pPr>
                    <w:r>
                      <w:rPr>
                        <w:szCs w:val="21"/>
                      </w:rPr>
                      <w:t>9,668,271.84</w:t>
                    </w:r>
                  </w:p>
                </w:tc>
                <w:tc>
                  <w:tcPr>
                    <w:tcW w:w="1728" w:type="pct"/>
                    <w:shd w:val="clear" w:color="auto" w:fill="auto"/>
                    <w:vAlign w:val="center"/>
                  </w:tcPr>
                  <w:p w:rsidR="009B5180" w:rsidRDefault="009B5180" w:rsidP="009B5180">
                    <w:pPr>
                      <w:jc w:val="right"/>
                    </w:pPr>
                    <w:r>
                      <w:t>6,713,461.40</w:t>
                    </w:r>
                  </w:p>
                </w:tc>
              </w:tr>
            </w:sdtContent>
          </w:sdt>
          <w:tr w:rsidR="009B5180" w:rsidRPr="009B5180" w:rsidTr="00065496">
            <w:sdt>
              <w:sdtPr>
                <w:tag w:val="_PLD_dc1df66b4e6549929c6b91b265854e4c"/>
                <w:id w:val="-2027708399"/>
                <w:lock w:val="sdtLocked"/>
              </w:sdtPr>
              <w:sdtContent>
                <w:tc>
                  <w:tcPr>
                    <w:tcW w:w="1615" w:type="pct"/>
                    <w:shd w:val="clear" w:color="auto" w:fill="auto"/>
                  </w:tcPr>
                  <w:p w:rsidR="009B5180" w:rsidRDefault="009B5180" w:rsidP="009B5180">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9B5180" w:rsidRPr="009B5180" w:rsidRDefault="009B5180" w:rsidP="009B5180">
                <w:pPr>
                  <w:jc w:val="right"/>
                </w:pPr>
                <w:r>
                  <w:t>56,693,068.90</w:t>
                </w:r>
              </w:p>
            </w:tc>
            <w:tc>
              <w:tcPr>
                <w:tcW w:w="1728" w:type="pct"/>
                <w:shd w:val="clear" w:color="auto" w:fill="auto"/>
                <w:vAlign w:val="center"/>
              </w:tcPr>
              <w:p w:rsidR="009B5180" w:rsidRDefault="009B5180" w:rsidP="009B5180">
                <w:pPr>
                  <w:jc w:val="right"/>
                </w:pPr>
                <w:r>
                  <w:t>43,391,921.86</w:t>
                </w:r>
              </w:p>
            </w:tc>
          </w:tr>
        </w:tbl>
        <w:p w:rsidR="00076FD1" w:rsidRPr="009B5180" w:rsidRDefault="00703427" w:rsidP="009B5180"/>
      </w:sdtContent>
    </w:sdt>
    <w:p w:rsidR="00076FD1" w:rsidRDefault="00076FD1">
      <w:pPr>
        <w:rPr>
          <w:szCs w:val="21"/>
        </w:rPr>
      </w:pPr>
    </w:p>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EndPr>
        <w:rPr>
          <w:rFonts w:hint="default"/>
        </w:rPr>
      </w:sdtEndPr>
      <w:sdtContent>
        <w:p w:rsidR="00076FD1" w:rsidRDefault="001D52FB">
          <w:pPr>
            <w:pStyle w:val="4"/>
            <w:numPr>
              <w:ilvl w:val="3"/>
              <w:numId w:val="56"/>
            </w:numPr>
            <w:rPr>
              <w:rFonts w:ascii="宋体" w:hAnsi="宋体"/>
            </w:rPr>
          </w:pPr>
          <w:r>
            <w:rPr>
              <w:rFonts w:ascii="宋体" w:hAnsi="宋体" w:hint="eastAsia"/>
            </w:rPr>
            <w:t>账龄超过</w:t>
          </w:r>
          <w:r>
            <w:rPr>
              <w:rFonts w:ascii="宋体" w:hAnsi="宋体"/>
            </w:rPr>
            <w:t>1年的重要其他应付款</w:t>
          </w:r>
        </w:p>
        <w:p w:rsidR="00076FD1" w:rsidRDefault="00703427" w:rsidP="008521F4">
          <w:sdt>
            <w:sdtPr>
              <w:alias w:val="是否适用：账龄超过1年的重要其他应付款[双击切换]"/>
              <w:tag w:val="_GBC_484cd63ee8b54a41978c822ae4ec5689"/>
              <w:id w:val="1786847676"/>
              <w:lock w:val="sdtLocked"/>
              <w:placeholder>
                <w:docPart w:val="GBC22222222222222222222222222222"/>
              </w:placeholder>
            </w:sdtPr>
            <w:sdtContent>
              <w:r w:rsidR="001D52FB">
                <w:fldChar w:fldCharType="begin"/>
              </w:r>
              <w:r w:rsidR="008521F4">
                <w:instrText xml:space="preserve">MACROBUTTON  SnrToggleCheckbox □适用 </w:instrText>
              </w:r>
              <w:r w:rsidR="001D52FB">
                <w:fldChar w:fldCharType="end"/>
              </w:r>
              <w:r w:rsidR="001D52FB">
                <w:fldChar w:fldCharType="begin"/>
              </w:r>
              <w:r w:rsidR="008521F4">
                <w:instrText xml:space="preserve"> MACROBUTTON  SnrToggleCheckbox √不适用 </w:instrText>
              </w:r>
              <w:r w:rsidR="001D52FB">
                <w:fldChar w:fldCharType="end"/>
              </w:r>
            </w:sdtContent>
          </w:sdt>
        </w:p>
      </w:sdtContent>
    </w:sdt>
    <w:p w:rsidR="00076FD1" w:rsidRDefault="00076FD1"/>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076FD1" w:rsidRDefault="001D52FB">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Content>
            <w:p w:rsidR="00076FD1" w:rsidRDefault="001D52FB" w:rsidP="008521F4">
              <w:pPr>
                <w:rPr>
                  <w:szCs w:val="21"/>
                </w:rPr>
              </w:pPr>
              <w:r>
                <w:fldChar w:fldCharType="begin"/>
              </w:r>
              <w:r w:rsidR="008521F4">
                <w:instrText xml:space="preserve">MACROBUTTON  SnrToggleCheckbox □适用 </w:instrText>
              </w:r>
              <w:r>
                <w:fldChar w:fldCharType="end"/>
              </w:r>
              <w:r>
                <w:fldChar w:fldCharType="begin"/>
              </w:r>
              <w:r w:rsidR="008521F4">
                <w:instrText xml:space="preserve"> MACROBUTTON  SnrToggleCheckbox √不适用 </w:instrText>
              </w:r>
              <w:r>
                <w:fldChar w:fldCharType="end"/>
              </w:r>
            </w:p>
          </w:sdtContent>
        </w:sdt>
      </w:sdtContent>
    </w:sdt>
    <w:bookmarkEnd w:id="180"/>
    <w:p w:rsidR="00076FD1" w:rsidRDefault="00076FD1">
      <w:pPr>
        <w:rPr>
          <w:szCs w:val="21"/>
        </w:rPr>
      </w:pPr>
    </w:p>
    <w:p w:rsidR="00076FD1" w:rsidRDefault="00076FD1">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Content>
            <w:p w:rsidR="008521F4" w:rsidRDefault="001D52FB" w:rsidP="008521F4">
              <w:r>
                <w:fldChar w:fldCharType="begin"/>
              </w:r>
              <w:r w:rsidR="008521F4">
                <w:instrText xml:space="preserve"> MACROBUTTON  SnrToggleCheckbox □适用 </w:instrText>
              </w:r>
              <w:r>
                <w:fldChar w:fldCharType="end"/>
              </w:r>
              <w:r>
                <w:fldChar w:fldCharType="begin"/>
              </w:r>
              <w:r w:rsidR="008521F4">
                <w:instrText xml:space="preserve"> MACROBUTTON  SnrToggleCheckbox √不适用 </w:instrText>
              </w:r>
              <w:r>
                <w:fldChar w:fldCharType="end"/>
              </w:r>
            </w:p>
          </w:sdtContent>
        </w:sdt>
        <w:p w:rsidR="00076FD1" w:rsidRDefault="00703427">
          <w:pPr>
            <w:rPr>
              <w:szCs w:val="21"/>
            </w:rPr>
          </w:pPr>
        </w:p>
      </w:sdtContent>
    </w:sdt>
    <w:p w:rsidR="00076FD1" w:rsidRDefault="00076FD1">
      <w:pPr>
        <w:rPr>
          <w:szCs w:val="21"/>
        </w:rPr>
      </w:pPr>
    </w:p>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Content>
            <w:p w:rsidR="00076FD1" w:rsidRDefault="001D52FB">
              <w:r>
                <w:fldChar w:fldCharType="begin"/>
              </w:r>
              <w:r w:rsidR="008521F4">
                <w:instrText xml:space="preserve"> MACROBUTTON  SnrToggleCheckbox √适用 </w:instrText>
              </w:r>
              <w:r>
                <w:fldChar w:fldCharType="end"/>
              </w:r>
              <w:r>
                <w:fldChar w:fldCharType="begin"/>
              </w:r>
              <w:r w:rsidR="008521F4">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076FD1" w:rsidTr="00D17AF1">
            <w:sdt>
              <w:sdtPr>
                <w:tag w:val="_PLD_bf2815b84ebe4a1e94909ee96ec31ac1"/>
                <w:id w:val="-1969802282"/>
                <w:lock w:val="sdtLocked"/>
              </w:sdtPr>
              <w:sdtContent>
                <w:tc>
                  <w:tcPr>
                    <w:tcW w:w="1607" w:type="pct"/>
                    <w:shd w:val="clear" w:color="auto" w:fill="auto"/>
                  </w:tcPr>
                  <w:p w:rsidR="00076FD1" w:rsidRDefault="001D52FB">
                    <w:pPr>
                      <w:jc w:val="center"/>
                      <w:rPr>
                        <w:szCs w:val="21"/>
                      </w:rPr>
                    </w:pPr>
                    <w:r>
                      <w:rPr>
                        <w:rFonts w:hint="eastAsia"/>
                        <w:szCs w:val="21"/>
                      </w:rPr>
                      <w:t>项目</w:t>
                    </w:r>
                  </w:p>
                </w:tc>
              </w:sdtContent>
            </w:sdt>
            <w:sdt>
              <w:sdtPr>
                <w:tag w:val="_PLD_db7abcf611bc4296ad7bd9c8177202e0"/>
                <w:id w:val="-340551660"/>
                <w:lock w:val="sdtLocked"/>
              </w:sdtPr>
              <w:sdtContent>
                <w:tc>
                  <w:tcPr>
                    <w:tcW w:w="1678" w:type="pct"/>
                    <w:shd w:val="clear" w:color="auto" w:fill="auto"/>
                  </w:tcPr>
                  <w:p w:rsidR="00076FD1" w:rsidRDefault="001D52FB">
                    <w:pPr>
                      <w:jc w:val="center"/>
                      <w:rPr>
                        <w:szCs w:val="21"/>
                      </w:rPr>
                    </w:pPr>
                    <w:r>
                      <w:rPr>
                        <w:rFonts w:hint="eastAsia"/>
                        <w:szCs w:val="21"/>
                      </w:rPr>
                      <w:t>期末余额</w:t>
                    </w:r>
                  </w:p>
                </w:tc>
              </w:sdtContent>
            </w:sdt>
            <w:sdt>
              <w:sdtPr>
                <w:tag w:val="_PLD_371959274ef4493ca1fe426c930e0bf2"/>
                <w:id w:val="-2047588166"/>
                <w:lock w:val="sdtLocked"/>
              </w:sdtPr>
              <w:sdtContent>
                <w:tc>
                  <w:tcPr>
                    <w:tcW w:w="1715" w:type="pct"/>
                    <w:shd w:val="clear" w:color="auto" w:fill="auto"/>
                  </w:tcPr>
                  <w:p w:rsidR="00076FD1" w:rsidRDefault="001D52FB">
                    <w:pPr>
                      <w:jc w:val="center"/>
                      <w:rPr>
                        <w:szCs w:val="21"/>
                      </w:rPr>
                    </w:pPr>
                    <w:r>
                      <w:rPr>
                        <w:rFonts w:hint="eastAsia"/>
                        <w:szCs w:val="21"/>
                      </w:rPr>
                      <w:t>期初余额</w:t>
                    </w:r>
                  </w:p>
                </w:tc>
              </w:sdtContent>
            </w:sdt>
          </w:tr>
          <w:tr w:rsidR="00076FD1" w:rsidTr="00D17AF1">
            <w:sdt>
              <w:sdtPr>
                <w:tag w:val="_PLD_d604ff944003432285ae67c4dffb978f"/>
                <w:id w:val="1425601872"/>
                <w:lock w:val="sdtLocked"/>
              </w:sdtPr>
              <w:sdtContent>
                <w:tc>
                  <w:tcPr>
                    <w:tcW w:w="1607" w:type="pct"/>
                    <w:shd w:val="clear" w:color="auto" w:fill="auto"/>
                  </w:tcPr>
                  <w:p w:rsidR="00076FD1" w:rsidRDefault="001D52FB">
                    <w:pPr>
                      <w:rPr>
                        <w:szCs w:val="21"/>
                      </w:rPr>
                    </w:pPr>
                    <w:r>
                      <w:rPr>
                        <w:rFonts w:hint="eastAsia"/>
                        <w:szCs w:val="21"/>
                      </w:rPr>
                      <w:t>1年内到期的长期借款</w:t>
                    </w:r>
                  </w:p>
                </w:tc>
              </w:sdtContent>
            </w:sdt>
            <w:tc>
              <w:tcPr>
                <w:tcW w:w="1678" w:type="pct"/>
                <w:shd w:val="clear" w:color="auto" w:fill="auto"/>
              </w:tcPr>
              <w:p w:rsidR="00076FD1" w:rsidRDefault="00BC3B11">
                <w:pPr>
                  <w:jc w:val="right"/>
                  <w:rPr>
                    <w:szCs w:val="21"/>
                  </w:rPr>
                </w:pPr>
                <w:r>
                  <w:rPr>
                    <w:szCs w:val="21"/>
                  </w:rPr>
                  <w:t>19,800,000.00</w:t>
                </w:r>
              </w:p>
            </w:tc>
            <w:tc>
              <w:tcPr>
                <w:tcW w:w="1715" w:type="pct"/>
                <w:shd w:val="clear" w:color="auto" w:fill="auto"/>
              </w:tcPr>
              <w:p w:rsidR="00076FD1" w:rsidRDefault="008521F4">
                <w:pPr>
                  <w:jc w:val="right"/>
                  <w:rPr>
                    <w:szCs w:val="21"/>
                  </w:rPr>
                </w:pPr>
                <w:r>
                  <w:rPr>
                    <w:szCs w:val="21"/>
                  </w:rPr>
                  <w:t>40,000,000.00</w:t>
                </w:r>
              </w:p>
            </w:tc>
          </w:tr>
          <w:tr w:rsidR="00076FD1" w:rsidTr="00D17AF1">
            <w:sdt>
              <w:sdtPr>
                <w:tag w:val="_PLD_c33302dbab574c0490258d7885fc5bb5"/>
                <w:id w:val="1595662591"/>
                <w:lock w:val="sdtLocked"/>
              </w:sdtPr>
              <w:sdtContent>
                <w:tc>
                  <w:tcPr>
                    <w:tcW w:w="1607" w:type="pct"/>
                    <w:shd w:val="clear" w:color="auto" w:fill="auto"/>
                  </w:tcPr>
                  <w:p w:rsidR="00076FD1" w:rsidRDefault="001D52FB">
                    <w:pPr>
                      <w:rPr>
                        <w:szCs w:val="21"/>
                      </w:rPr>
                    </w:pPr>
                    <w:r>
                      <w:rPr>
                        <w:rFonts w:hint="eastAsia"/>
                        <w:szCs w:val="21"/>
                      </w:rPr>
                      <w:t>1年内到期的应付债券</w:t>
                    </w:r>
                  </w:p>
                </w:tc>
              </w:sdtContent>
            </w:sdt>
            <w:tc>
              <w:tcPr>
                <w:tcW w:w="1678" w:type="pct"/>
                <w:shd w:val="clear" w:color="auto" w:fill="auto"/>
              </w:tcPr>
              <w:p w:rsidR="00076FD1" w:rsidRDefault="00076FD1">
                <w:pPr>
                  <w:jc w:val="right"/>
                  <w:rPr>
                    <w:szCs w:val="21"/>
                  </w:rPr>
                </w:pPr>
              </w:p>
            </w:tc>
            <w:tc>
              <w:tcPr>
                <w:tcW w:w="1715" w:type="pct"/>
                <w:shd w:val="clear" w:color="auto" w:fill="auto"/>
              </w:tcPr>
              <w:p w:rsidR="00076FD1" w:rsidRDefault="00076FD1">
                <w:pPr>
                  <w:jc w:val="right"/>
                  <w:rPr>
                    <w:szCs w:val="21"/>
                  </w:rPr>
                </w:pPr>
              </w:p>
            </w:tc>
          </w:tr>
          <w:tr w:rsidR="00076FD1" w:rsidTr="00D17AF1">
            <w:sdt>
              <w:sdtPr>
                <w:tag w:val="_PLD_80ec0c08bdec4a7cab5a5163221b0aa3"/>
                <w:id w:val="-154614906"/>
                <w:lock w:val="sdtLocked"/>
              </w:sdtPr>
              <w:sdtContent>
                <w:tc>
                  <w:tcPr>
                    <w:tcW w:w="1607" w:type="pct"/>
                    <w:shd w:val="clear" w:color="auto" w:fill="auto"/>
                  </w:tcPr>
                  <w:p w:rsidR="00076FD1" w:rsidRDefault="001D52FB">
                    <w:pPr>
                      <w:rPr>
                        <w:szCs w:val="21"/>
                      </w:rPr>
                    </w:pPr>
                    <w:r>
                      <w:rPr>
                        <w:rFonts w:hint="eastAsia"/>
                        <w:szCs w:val="21"/>
                      </w:rPr>
                      <w:t>1年内到期的长期应付款</w:t>
                    </w:r>
                  </w:p>
                </w:tc>
              </w:sdtContent>
            </w:sdt>
            <w:tc>
              <w:tcPr>
                <w:tcW w:w="1678" w:type="pct"/>
                <w:shd w:val="clear" w:color="auto" w:fill="auto"/>
              </w:tcPr>
              <w:p w:rsidR="00076FD1" w:rsidRDefault="00076FD1">
                <w:pPr>
                  <w:jc w:val="right"/>
                  <w:rPr>
                    <w:szCs w:val="21"/>
                  </w:rPr>
                </w:pPr>
              </w:p>
            </w:tc>
            <w:tc>
              <w:tcPr>
                <w:tcW w:w="1715" w:type="pct"/>
                <w:shd w:val="clear" w:color="auto" w:fill="auto"/>
              </w:tcPr>
              <w:p w:rsidR="00076FD1" w:rsidRDefault="00076FD1">
                <w:pPr>
                  <w:jc w:val="right"/>
                  <w:rPr>
                    <w:szCs w:val="21"/>
                  </w:rPr>
                </w:pPr>
              </w:p>
            </w:tc>
          </w:tr>
          <w:tr w:rsidR="00076FD1" w:rsidTr="00D17AF1">
            <w:tc>
              <w:tcPr>
                <w:tcW w:w="1607" w:type="pct"/>
                <w:shd w:val="clear" w:color="auto" w:fill="auto"/>
              </w:tcPr>
              <w:sdt>
                <w:sdtPr>
                  <w:rPr>
                    <w:rFonts w:hint="eastAsia"/>
                  </w:rPr>
                  <w:tag w:val="_PLD_da928b33f6eb40d197d7afd28664c8f8"/>
                  <w:id w:val="-2040186414"/>
                  <w:lock w:val="sdtLocked"/>
                </w:sdtPr>
                <w:sdtContent>
                  <w:p w:rsidR="00076FD1" w:rsidRDefault="001D52FB">
                    <w:r>
                      <w:rPr>
                        <w:rFonts w:hint="eastAsia"/>
                      </w:rPr>
                      <w:t>1年内到期的租赁负债</w:t>
                    </w:r>
                  </w:p>
                </w:sdtContent>
              </w:sdt>
            </w:tc>
            <w:tc>
              <w:tcPr>
                <w:tcW w:w="1678" w:type="pct"/>
                <w:shd w:val="clear" w:color="auto" w:fill="auto"/>
              </w:tcPr>
              <w:p w:rsidR="00076FD1" w:rsidRDefault="00076FD1">
                <w:pPr>
                  <w:jc w:val="right"/>
                  <w:rPr>
                    <w:szCs w:val="21"/>
                  </w:rPr>
                </w:pPr>
              </w:p>
            </w:tc>
            <w:tc>
              <w:tcPr>
                <w:tcW w:w="1715" w:type="pct"/>
                <w:shd w:val="clear" w:color="auto" w:fill="auto"/>
              </w:tcPr>
              <w:p w:rsidR="00076FD1" w:rsidRDefault="00076FD1">
                <w:pPr>
                  <w:jc w:val="right"/>
                  <w:rPr>
                    <w:szCs w:val="21"/>
                  </w:rPr>
                </w:pPr>
              </w:p>
            </w:tc>
          </w:tr>
          <w:sdt>
            <w:sdtPr>
              <w:rPr>
                <w:rFonts w:hint="eastAsia"/>
                <w:szCs w:val="21"/>
              </w:rPr>
              <w:alias w:val="1年内到期的非流动负债明细"/>
              <w:tag w:val="_GBC_dc4153fe5748430b8292d10d4e47eebf"/>
              <w:id w:val="667906219"/>
              <w:lock w:val="sdtLocked"/>
              <w:placeholder>
                <w:docPart w:val="GBC11111111111111111111111111111"/>
              </w:placeholder>
            </w:sdtPr>
            <w:sdtEndPr>
              <w:rPr>
                <w:rFonts w:hint="default"/>
                <w:color w:val="000000" w:themeColor="text1"/>
              </w:rPr>
            </w:sdtEndPr>
            <w:sdtContent>
              <w:tr w:rsidR="00076FD1" w:rsidTr="00D17AF1">
                <w:tc>
                  <w:tcPr>
                    <w:tcW w:w="1607" w:type="pct"/>
                    <w:shd w:val="clear" w:color="auto" w:fill="auto"/>
                  </w:tcPr>
                  <w:p w:rsidR="00076FD1" w:rsidRDefault="008521F4">
                    <w:pPr>
                      <w:rPr>
                        <w:szCs w:val="21"/>
                      </w:rPr>
                    </w:pPr>
                    <w:r>
                      <w:rPr>
                        <w:rFonts w:hint="eastAsia"/>
                        <w:szCs w:val="21"/>
                      </w:rPr>
                      <w:t>应付利息</w:t>
                    </w:r>
                  </w:p>
                </w:tc>
                <w:tc>
                  <w:tcPr>
                    <w:tcW w:w="1678" w:type="pct"/>
                    <w:shd w:val="clear" w:color="auto" w:fill="auto"/>
                  </w:tcPr>
                  <w:p w:rsidR="00076FD1" w:rsidRDefault="00BC3B11">
                    <w:pPr>
                      <w:jc w:val="right"/>
                      <w:rPr>
                        <w:szCs w:val="21"/>
                      </w:rPr>
                    </w:pPr>
                    <w:r>
                      <w:rPr>
                        <w:szCs w:val="21"/>
                      </w:rPr>
                      <w:t>21,996.89</w:t>
                    </w:r>
                  </w:p>
                </w:tc>
                <w:tc>
                  <w:tcPr>
                    <w:tcW w:w="1715" w:type="pct"/>
                    <w:shd w:val="clear" w:color="auto" w:fill="auto"/>
                  </w:tcPr>
                  <w:p w:rsidR="00076FD1" w:rsidRDefault="008521F4">
                    <w:pPr>
                      <w:jc w:val="right"/>
                      <w:rPr>
                        <w:szCs w:val="21"/>
                      </w:rPr>
                    </w:pPr>
                    <w:r>
                      <w:rPr>
                        <w:szCs w:val="21"/>
                      </w:rPr>
                      <w:t>51,555.56</w:t>
                    </w:r>
                  </w:p>
                </w:tc>
              </w:tr>
            </w:sdtContent>
          </w:sdt>
          <w:sdt>
            <w:sdtPr>
              <w:rPr>
                <w:rFonts w:hint="eastAsia"/>
                <w:szCs w:val="21"/>
              </w:rPr>
              <w:alias w:val="1年内到期的非流动负债明细"/>
              <w:tag w:val="_GBC_dc4153fe5748430b8292d10d4e47eebf"/>
              <w:id w:val="-1932040220"/>
              <w:lock w:val="sdtLocked"/>
              <w:placeholder>
                <w:docPart w:val="GBC11111111111111111111111111111"/>
              </w:placeholder>
            </w:sdtPr>
            <w:sdtEndPr>
              <w:rPr>
                <w:rFonts w:hint="default"/>
                <w:color w:val="000000" w:themeColor="text1"/>
              </w:rPr>
            </w:sdtEndPr>
            <w:sdtContent>
              <w:tr w:rsidR="00076FD1" w:rsidTr="00D17AF1">
                <w:tc>
                  <w:tcPr>
                    <w:tcW w:w="1607" w:type="pct"/>
                    <w:shd w:val="clear" w:color="auto" w:fill="auto"/>
                  </w:tcPr>
                  <w:p w:rsidR="00076FD1" w:rsidRDefault="00076FD1">
                    <w:pPr>
                      <w:rPr>
                        <w:szCs w:val="21"/>
                      </w:rPr>
                    </w:pPr>
                  </w:p>
                </w:tc>
                <w:tc>
                  <w:tcPr>
                    <w:tcW w:w="1678" w:type="pct"/>
                    <w:shd w:val="clear" w:color="auto" w:fill="auto"/>
                  </w:tcPr>
                  <w:p w:rsidR="00076FD1" w:rsidRDefault="00076FD1">
                    <w:pPr>
                      <w:jc w:val="right"/>
                      <w:rPr>
                        <w:szCs w:val="21"/>
                      </w:rPr>
                    </w:pPr>
                  </w:p>
                </w:tc>
                <w:tc>
                  <w:tcPr>
                    <w:tcW w:w="1715" w:type="pct"/>
                    <w:shd w:val="clear" w:color="auto" w:fill="auto"/>
                  </w:tcPr>
                  <w:p w:rsidR="00076FD1" w:rsidRDefault="00076FD1">
                    <w:pPr>
                      <w:jc w:val="right"/>
                      <w:rPr>
                        <w:szCs w:val="21"/>
                      </w:rPr>
                    </w:pPr>
                  </w:p>
                </w:tc>
              </w:tr>
            </w:sdtContent>
          </w:sdt>
          <w:tr w:rsidR="00076FD1" w:rsidTr="00D17AF1">
            <w:sdt>
              <w:sdtPr>
                <w:tag w:val="_PLD_f9405fec461a4b079f93c72be0490bbf"/>
                <w:id w:val="1290941914"/>
                <w:lock w:val="sdtLocked"/>
              </w:sdtPr>
              <w:sdtContent>
                <w:tc>
                  <w:tcPr>
                    <w:tcW w:w="1607" w:type="pct"/>
                    <w:shd w:val="clear" w:color="auto" w:fill="auto"/>
                  </w:tcPr>
                  <w:p w:rsidR="00076FD1" w:rsidRDefault="001D52FB">
                    <w:pPr>
                      <w:jc w:val="center"/>
                      <w:rPr>
                        <w:szCs w:val="21"/>
                      </w:rPr>
                    </w:pPr>
                    <w:r>
                      <w:rPr>
                        <w:rFonts w:hint="eastAsia"/>
                        <w:szCs w:val="21"/>
                      </w:rPr>
                      <w:t>合计</w:t>
                    </w:r>
                  </w:p>
                </w:tc>
              </w:sdtContent>
            </w:sdt>
            <w:tc>
              <w:tcPr>
                <w:tcW w:w="1678" w:type="pct"/>
                <w:shd w:val="clear" w:color="auto" w:fill="auto"/>
              </w:tcPr>
              <w:p w:rsidR="00076FD1" w:rsidRDefault="008521F4">
                <w:pPr>
                  <w:jc w:val="right"/>
                  <w:rPr>
                    <w:szCs w:val="21"/>
                  </w:rPr>
                </w:pPr>
                <w:r>
                  <w:rPr>
                    <w:szCs w:val="21"/>
                  </w:rPr>
                  <w:t>19,821,996.89</w:t>
                </w:r>
              </w:p>
            </w:tc>
            <w:tc>
              <w:tcPr>
                <w:tcW w:w="1715" w:type="pct"/>
                <w:shd w:val="clear" w:color="auto" w:fill="auto"/>
              </w:tcPr>
              <w:p w:rsidR="00076FD1" w:rsidRDefault="008521F4">
                <w:pPr>
                  <w:jc w:val="right"/>
                  <w:rPr>
                    <w:szCs w:val="21"/>
                  </w:rPr>
                </w:pPr>
                <w:r>
                  <w:rPr>
                    <w:szCs w:val="21"/>
                  </w:rPr>
                  <w:t>40,051,555.56</w:t>
                </w:r>
              </w:p>
            </w:tc>
          </w:tr>
        </w:tbl>
        <w:p w:rsidR="00076FD1" w:rsidRDefault="001D52FB">
          <w:pPr>
            <w:rPr>
              <w:szCs w:val="21"/>
            </w:rPr>
          </w:pPr>
          <w:r>
            <w:rPr>
              <w:rFonts w:hint="eastAsia"/>
              <w:szCs w:val="21"/>
            </w:rPr>
            <w:t>其他说明：</w:t>
          </w:r>
        </w:p>
        <w:sdt>
          <w:sdtPr>
            <w:rPr>
              <w:szCs w:val="21"/>
            </w:rPr>
            <w:alias w:val="1年内到期的非流动负债说明"/>
            <w:tag w:val="_GBC_ae2cc1bff1994660ac9e57279493bfe6"/>
            <w:id w:val="-2080041315"/>
            <w:lock w:val="sdtLocked"/>
            <w:placeholder>
              <w:docPart w:val="GBC22222222222222222222222222222"/>
            </w:placeholder>
          </w:sdtPr>
          <w:sdtContent>
            <w:p w:rsidR="00076FD1" w:rsidRDefault="00CA1891">
              <w:pPr>
                <w:rPr>
                  <w:szCs w:val="21"/>
                </w:rPr>
              </w:pPr>
              <w:r w:rsidRPr="00CA1891">
                <w:rPr>
                  <w:rFonts w:hint="eastAsia"/>
                  <w:szCs w:val="21"/>
                </w:rPr>
                <w:t>无</w:t>
              </w:r>
            </w:p>
          </w:sdtContent>
        </w:sdt>
        <w:p w:rsidR="00076FD1" w:rsidRDefault="00703427">
          <w:pPr>
            <w:rPr>
              <w:szCs w:val="21"/>
            </w:rPr>
          </w:pPr>
        </w:p>
      </w:sdtContent>
    </w:sdt>
    <w:p w:rsidR="00076FD1" w:rsidRDefault="001D52FB">
      <w:pPr>
        <w:pStyle w:val="3"/>
        <w:numPr>
          <w:ilvl w:val="0"/>
          <w:numId w:val="18"/>
        </w:numPr>
        <w:tabs>
          <w:tab w:val="left" w:pos="504"/>
        </w:tabs>
        <w:rPr>
          <w:rFonts w:ascii="宋体" w:hAnsi="宋体"/>
          <w:szCs w:val="21"/>
        </w:rPr>
      </w:pPr>
      <w:r>
        <w:rPr>
          <w:rFonts w:ascii="宋体" w:hAnsi="宋体" w:hint="eastAsia"/>
          <w:szCs w:val="21"/>
        </w:rPr>
        <w:t>其他流动负债</w:t>
      </w:r>
      <w:bookmarkStart w:id="181" w:name="_Hlk10536328"/>
    </w:p>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Content>
        <w:p w:rsidR="00076FD1" w:rsidRDefault="001D52FB">
          <w:pPr>
            <w:rPr>
              <w:szCs w:val="21"/>
            </w:rPr>
          </w:pPr>
          <w:r>
            <w:rPr>
              <w:szCs w:val="21"/>
            </w:rPr>
            <w:fldChar w:fldCharType="begin"/>
          </w:r>
          <w:r w:rsidR="008F1247">
            <w:rPr>
              <w:szCs w:val="21"/>
            </w:rPr>
            <w:instrText xml:space="preserve"> MACROBUTTON  SnrToggleCheckbox √适用 </w:instrText>
          </w:r>
          <w:r>
            <w:rPr>
              <w:szCs w:val="21"/>
            </w:rPr>
            <w:fldChar w:fldCharType="end"/>
          </w:r>
          <w:r>
            <w:rPr>
              <w:szCs w:val="21"/>
            </w:rPr>
            <w:fldChar w:fldCharType="begin"/>
          </w:r>
          <w:r w:rsidR="008F1247">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7372634"/>
        <w:lock w:val="sdtLocked"/>
        <w:placeholder>
          <w:docPart w:val="GBC22222222222222222222222222222"/>
        </w:placeholder>
      </w:sdtPr>
      <w:sdtEndPr>
        <w:rPr>
          <w:rFonts w:hint="default"/>
        </w:rPr>
      </w:sdtEndPr>
      <w:sdtContent>
        <w:p w:rsidR="00076FD1" w:rsidRDefault="001D52FB">
          <w:pPr>
            <w:jc w:val="right"/>
            <w:rPr>
              <w:szCs w:val="21"/>
            </w:rPr>
          </w:pPr>
          <w:r>
            <w:rPr>
              <w:rFonts w:hint="eastAsia"/>
              <w:szCs w:val="21"/>
            </w:rPr>
            <w:t>单位：</w:t>
          </w:r>
          <w:sdt>
            <w:sdtPr>
              <w:rPr>
                <w:rFonts w:hint="eastAsia"/>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076FD1" w:rsidTr="008F1247">
            <w:trPr>
              <w:jc w:val="center"/>
            </w:trPr>
            <w:sdt>
              <w:sdtPr>
                <w:tag w:val="_PLD_8fb682e3d6ad4a60b648ec38137fbf9d"/>
                <w:id w:val="926235693"/>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rsidR="00076FD1" w:rsidRDefault="001D52FB">
                    <w:pPr>
                      <w:tabs>
                        <w:tab w:val="right" w:pos="3690"/>
                        <w:tab w:val="right" w:pos="5130"/>
                        <w:tab w:val="right" w:pos="6030"/>
                        <w:tab w:val="right" w:pos="7650"/>
                        <w:tab w:val="right" w:pos="9270"/>
                      </w:tabs>
                      <w:snapToGrid w:val="0"/>
                      <w:ind w:leftChars="-52" w:left="-125"/>
                      <w:jc w:val="center"/>
                      <w:rPr>
                        <w:szCs w:val="21"/>
                      </w:rPr>
                    </w:pPr>
                    <w:r>
                      <w:rPr>
                        <w:rFonts w:hint="eastAsia"/>
                        <w:szCs w:val="21"/>
                      </w:rPr>
                      <w:t>项目</w:t>
                    </w:r>
                  </w:p>
                </w:tc>
              </w:sdtContent>
            </w:sdt>
            <w:sdt>
              <w:sdtPr>
                <w:tag w:val="_PLD_0c0b762dc58f486f9f736b7ace21e9a0"/>
                <w:id w:val="-866051816"/>
                <w:lock w:val="sdtLocked"/>
              </w:sdtPr>
              <w:sdtContent>
                <w:tc>
                  <w:tcPr>
                    <w:tcW w:w="1723" w:type="pct"/>
                    <w:tcBorders>
                      <w:top w:val="single" w:sz="4" w:space="0" w:color="auto"/>
                      <w:left w:val="single" w:sz="4" w:space="0" w:color="auto"/>
                      <w:bottom w:val="single" w:sz="4" w:space="0" w:color="auto"/>
                      <w:right w:val="single" w:sz="4" w:space="0" w:color="auto"/>
                    </w:tcBorders>
                  </w:tcPr>
                  <w:p w:rsidR="00076FD1" w:rsidRDefault="001D52FB">
                    <w:pPr>
                      <w:adjustRightInd w:val="0"/>
                      <w:snapToGrid w:val="0"/>
                      <w:jc w:val="center"/>
                      <w:rPr>
                        <w:szCs w:val="21"/>
                      </w:rPr>
                    </w:pPr>
                    <w:r>
                      <w:rPr>
                        <w:rFonts w:hint="eastAsia"/>
                        <w:szCs w:val="21"/>
                      </w:rPr>
                      <w:t>期末余额</w:t>
                    </w:r>
                  </w:p>
                </w:tc>
              </w:sdtContent>
            </w:sdt>
            <w:sdt>
              <w:sdtPr>
                <w:tag w:val="_PLD_942d693f41424f82b813e282a8210643"/>
                <w:id w:val="-307010030"/>
                <w:lock w:val="sdtLocked"/>
              </w:sdtPr>
              <w:sdtContent>
                <w:tc>
                  <w:tcPr>
                    <w:tcW w:w="1729" w:type="pct"/>
                    <w:tcBorders>
                      <w:top w:val="single" w:sz="4" w:space="0" w:color="auto"/>
                      <w:left w:val="single" w:sz="4" w:space="0" w:color="auto"/>
                      <w:bottom w:val="single" w:sz="4" w:space="0" w:color="auto"/>
                      <w:right w:val="single" w:sz="4" w:space="0" w:color="auto"/>
                    </w:tcBorders>
                  </w:tcPr>
                  <w:p w:rsidR="00076FD1" w:rsidRDefault="001D52FB">
                    <w:pPr>
                      <w:adjustRightInd w:val="0"/>
                      <w:snapToGrid w:val="0"/>
                      <w:jc w:val="center"/>
                      <w:rPr>
                        <w:szCs w:val="21"/>
                      </w:rPr>
                    </w:pPr>
                    <w:r>
                      <w:rPr>
                        <w:rFonts w:hint="eastAsia"/>
                        <w:szCs w:val="21"/>
                      </w:rPr>
                      <w:t>期初余额</w:t>
                    </w:r>
                  </w:p>
                </w:tc>
              </w:sdtContent>
            </w:sdt>
          </w:tr>
          <w:tr w:rsidR="00076FD1" w:rsidTr="008F1247">
            <w:trPr>
              <w:jc w:val="center"/>
            </w:trPr>
            <w:sdt>
              <w:sdtPr>
                <w:tag w:val="_PLD_ded88bf4ef70481a9765df686ab4ec99"/>
                <w:id w:val="246390500"/>
                <w:lock w:val="sdtLocked"/>
              </w:sdtPr>
              <w:sdtContent>
                <w:tc>
                  <w:tcPr>
                    <w:tcW w:w="1548" w:type="pct"/>
                    <w:tcBorders>
                      <w:top w:val="single" w:sz="4" w:space="0" w:color="auto"/>
                      <w:left w:val="single" w:sz="4" w:space="0" w:color="auto"/>
                      <w:bottom w:val="single" w:sz="4" w:space="0" w:color="auto"/>
                      <w:right w:val="single" w:sz="4" w:space="0" w:color="auto"/>
                    </w:tcBorders>
                  </w:tcPr>
                  <w:p w:rsidR="00076FD1" w:rsidRDefault="001D52FB">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8F1247">
            <w:trPr>
              <w:jc w:val="center"/>
            </w:trPr>
            <w:sdt>
              <w:sdtPr>
                <w:tag w:val="_PLD_8a3ee9fb31a7471489501bd0334950d5"/>
                <w:id w:val="-595334530"/>
                <w:lock w:val="sdtLocked"/>
              </w:sdtPr>
              <w:sdtContent>
                <w:tc>
                  <w:tcPr>
                    <w:tcW w:w="1548" w:type="pct"/>
                    <w:tcBorders>
                      <w:top w:val="single" w:sz="4" w:space="0" w:color="auto"/>
                      <w:left w:val="single" w:sz="4" w:space="0" w:color="auto"/>
                      <w:bottom w:val="single" w:sz="4" w:space="0" w:color="auto"/>
                      <w:right w:val="single" w:sz="4" w:space="0" w:color="auto"/>
                    </w:tcBorders>
                  </w:tcPr>
                  <w:p w:rsidR="00076FD1" w:rsidRDefault="001D52FB">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
            <w:sdtPr>
              <w:rPr>
                <w:rFonts w:hint="eastAsia"/>
                <w:szCs w:val="21"/>
              </w:rPr>
              <w:alias w:val="其他流动负债明细"/>
              <w:tag w:val="_GBC_6ad57a8cdfbd4161b9e29fe9e473fce8"/>
              <w:id w:val="-2011588935"/>
              <w:lock w:val="sdtLocked"/>
              <w:placeholder>
                <w:docPart w:val="GBC11111111111111111111111111111"/>
              </w:placeholder>
            </w:sdtPr>
            <w:sdtContent>
              <w:tr w:rsidR="00076FD1" w:rsidTr="008F1247">
                <w:trPr>
                  <w:jc w:val="center"/>
                </w:trPr>
                <w:tc>
                  <w:tcPr>
                    <w:tcW w:w="1548" w:type="pct"/>
                    <w:tcBorders>
                      <w:top w:val="single" w:sz="4" w:space="0" w:color="auto"/>
                      <w:left w:val="single" w:sz="4" w:space="0" w:color="auto"/>
                      <w:bottom w:val="single" w:sz="4" w:space="0" w:color="auto"/>
                      <w:right w:val="single" w:sz="4" w:space="0" w:color="auto"/>
                    </w:tcBorders>
                  </w:tcPr>
                  <w:p w:rsidR="00076FD1" w:rsidRDefault="008F1247">
                    <w:pPr>
                      <w:rPr>
                        <w:szCs w:val="21"/>
                      </w:rPr>
                    </w:pPr>
                    <w:r w:rsidRPr="008F1247">
                      <w:rPr>
                        <w:rFonts w:hint="eastAsia"/>
                        <w:szCs w:val="21"/>
                      </w:rPr>
                      <w:t>待转销项税额</w:t>
                    </w:r>
                  </w:p>
                </w:tc>
                <w:tc>
                  <w:tcPr>
                    <w:tcW w:w="1723" w:type="pct"/>
                    <w:tcBorders>
                      <w:top w:val="single" w:sz="4" w:space="0" w:color="auto"/>
                      <w:left w:val="single" w:sz="4" w:space="0" w:color="auto"/>
                      <w:bottom w:val="single" w:sz="4" w:space="0" w:color="auto"/>
                      <w:right w:val="single" w:sz="4" w:space="0" w:color="auto"/>
                    </w:tcBorders>
                  </w:tcPr>
                  <w:p w:rsidR="00076FD1" w:rsidRDefault="008F1247">
                    <w:pPr>
                      <w:jc w:val="right"/>
                      <w:rPr>
                        <w:szCs w:val="21"/>
                      </w:rPr>
                    </w:pPr>
                    <w:r>
                      <w:rPr>
                        <w:szCs w:val="21"/>
                      </w:rPr>
                      <w:t>3,396,104.36</w:t>
                    </w:r>
                  </w:p>
                </w:tc>
                <w:tc>
                  <w:tcPr>
                    <w:tcW w:w="1729" w:type="pct"/>
                    <w:tcBorders>
                      <w:top w:val="single" w:sz="4" w:space="0" w:color="auto"/>
                      <w:left w:val="single" w:sz="4" w:space="0" w:color="auto"/>
                      <w:bottom w:val="single" w:sz="4" w:space="0" w:color="auto"/>
                      <w:right w:val="single" w:sz="4" w:space="0" w:color="auto"/>
                    </w:tcBorders>
                  </w:tcPr>
                  <w:p w:rsidR="00076FD1" w:rsidRDefault="008F1247">
                    <w:pPr>
                      <w:jc w:val="right"/>
                      <w:rPr>
                        <w:szCs w:val="21"/>
                      </w:rPr>
                    </w:pPr>
                    <w:r>
                      <w:rPr>
                        <w:szCs w:val="21"/>
                      </w:rPr>
                      <w:t>2,150,963.72</w:t>
                    </w:r>
                  </w:p>
                </w:tc>
              </w:tr>
            </w:sdtContent>
          </w:sdt>
          <w:sdt>
            <w:sdtPr>
              <w:rPr>
                <w:rFonts w:hint="eastAsia"/>
                <w:szCs w:val="21"/>
              </w:rPr>
              <w:alias w:val="其他流动负债明细"/>
              <w:tag w:val="_GBC_6ad57a8cdfbd4161b9e29fe9e473fce8"/>
              <w:id w:val="-258528038"/>
              <w:lock w:val="sdtLocked"/>
              <w:placeholder>
                <w:docPart w:val="GBC11111111111111111111111111111"/>
              </w:placeholder>
            </w:sdtPr>
            <w:sdtContent>
              <w:tr w:rsidR="00076FD1" w:rsidTr="008F1247">
                <w:trPr>
                  <w:jc w:val="center"/>
                </w:trPr>
                <w:tc>
                  <w:tcPr>
                    <w:tcW w:w="1548" w:type="pct"/>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172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8F1247" w:rsidTr="008F1247">
            <w:trPr>
              <w:jc w:val="center"/>
            </w:trPr>
            <w:sdt>
              <w:sdtPr>
                <w:tag w:val="_PLD_3835b041db764a298b09897ff76b9cf1"/>
                <w:id w:val="65846118"/>
                <w:lock w:val="sdtLocked"/>
              </w:sdtPr>
              <w:sdtContent>
                <w:tc>
                  <w:tcPr>
                    <w:tcW w:w="1548" w:type="pct"/>
                    <w:tcBorders>
                      <w:top w:val="single" w:sz="4" w:space="0" w:color="auto"/>
                      <w:left w:val="single" w:sz="4" w:space="0" w:color="auto"/>
                      <w:bottom w:val="single" w:sz="4" w:space="0" w:color="auto"/>
                      <w:right w:val="single" w:sz="4" w:space="0" w:color="auto"/>
                    </w:tcBorders>
                  </w:tcPr>
                  <w:p w:rsidR="008F1247" w:rsidRDefault="008F1247" w:rsidP="008F1247">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8F1247" w:rsidRDefault="008F1247" w:rsidP="008F1247">
                <w:pPr>
                  <w:jc w:val="right"/>
                  <w:rPr>
                    <w:szCs w:val="21"/>
                  </w:rPr>
                </w:pPr>
                <w:r>
                  <w:rPr>
                    <w:szCs w:val="21"/>
                  </w:rPr>
                  <w:t>3,396,104.36</w:t>
                </w:r>
              </w:p>
            </w:tc>
            <w:tc>
              <w:tcPr>
                <w:tcW w:w="1729" w:type="pct"/>
                <w:tcBorders>
                  <w:top w:val="single" w:sz="4" w:space="0" w:color="auto"/>
                  <w:left w:val="single" w:sz="4" w:space="0" w:color="auto"/>
                  <w:bottom w:val="single" w:sz="4" w:space="0" w:color="auto"/>
                  <w:right w:val="single" w:sz="4" w:space="0" w:color="auto"/>
                </w:tcBorders>
              </w:tcPr>
              <w:p w:rsidR="008F1247" w:rsidRPr="00042351" w:rsidRDefault="008F1247" w:rsidP="008F1247">
                <w:pPr>
                  <w:tabs>
                    <w:tab w:val="right" w:pos="7740"/>
                  </w:tabs>
                  <w:spacing w:line="360" w:lineRule="auto"/>
                  <w:jc w:val="right"/>
                </w:pPr>
                <w:r w:rsidRPr="006611D9">
                  <w:t>2,150,963.72</w:t>
                </w:r>
              </w:p>
            </w:tc>
          </w:tr>
          <w:bookmarkEnd w:id="181"/>
        </w:tbl>
      </w:sdtContent>
    </w:sdt>
    <w:p w:rsidR="00076FD1" w:rsidRDefault="00076FD1">
      <w:pPr>
        <w:rPr>
          <w:szCs w:val="21"/>
        </w:rPr>
      </w:pPr>
    </w:p>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1"/>
        </w:rPr>
      </w:sdtEndPr>
      <w:sdtContent>
        <w:p w:rsidR="00076FD1" w:rsidRDefault="001D52FB">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Content>
            <w:p w:rsidR="00076FD1" w:rsidRDefault="001D52FB" w:rsidP="00A117A1">
              <w:pPr>
                <w:rPr>
                  <w:szCs w:val="21"/>
                </w:rPr>
              </w:pPr>
              <w:r>
                <w:fldChar w:fldCharType="begin"/>
              </w:r>
              <w:r w:rsidR="00A117A1">
                <w:instrText xml:space="preserve"> MACROBUTTON  SnrToggleCheckbox □适用 </w:instrText>
              </w:r>
              <w:r>
                <w:fldChar w:fldCharType="end"/>
              </w:r>
              <w:r>
                <w:fldChar w:fldCharType="begin"/>
              </w:r>
              <w:r w:rsidR="00A117A1">
                <w:instrText xml:space="preserve"> MACROBUTTON  SnrToggleCheckbox √不适用 </w:instrText>
              </w:r>
              <w:r>
                <w:fldChar w:fldCharType="end"/>
              </w:r>
            </w:p>
          </w:sdtContent>
        </w:sdt>
        <w:bookmarkStart w:id="182" w:name="_Hlk79426393" w:displacedByCustomXml="next"/>
      </w:sdtContent>
    </w:sdt>
    <w:bookmarkEnd w:id="182" w:displacedByCustomXml="prev"/>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076FD1" w:rsidRDefault="001D52FB">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Locked"/>
            <w:placeholder>
              <w:docPart w:val="GBC22222222222222222222222222222"/>
            </w:placeholder>
          </w:sdtPr>
          <w:sdtContent>
            <w:p w:rsidR="00076FD1" w:rsidRDefault="001D52FB" w:rsidP="00A117A1">
              <w:pPr>
                <w:spacing w:before="60" w:after="60"/>
                <w:rPr>
                  <w:szCs w:val="21"/>
                </w:rPr>
              </w:pPr>
              <w:r>
                <w:rPr>
                  <w:szCs w:val="21"/>
                </w:rPr>
                <w:fldChar w:fldCharType="begin"/>
              </w:r>
              <w:r w:rsidR="00A117A1">
                <w:rPr>
                  <w:szCs w:val="21"/>
                </w:rPr>
                <w:instrText xml:space="preserve"> MACROBUTTON  SnrToggleCheckbox □适用 </w:instrText>
              </w:r>
              <w:r>
                <w:rPr>
                  <w:szCs w:val="21"/>
                </w:rPr>
                <w:fldChar w:fldCharType="end"/>
              </w:r>
              <w:r>
                <w:rPr>
                  <w:szCs w:val="21"/>
                </w:rPr>
                <w:fldChar w:fldCharType="begin"/>
              </w:r>
              <w:r w:rsidR="00A117A1">
                <w:rPr>
                  <w:szCs w:val="21"/>
                </w:rPr>
                <w:instrText xml:space="preserve"> MACROBUTTON  SnrToggleCheckbox √不适用 </w:instrText>
              </w:r>
              <w:r>
                <w:rPr>
                  <w:szCs w:val="21"/>
                </w:rPr>
                <w:fldChar w:fldCharType="end"/>
              </w:r>
            </w:p>
          </w:sdtContent>
        </w:sdt>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076FD1" w:rsidRDefault="001D52FB">
          <w:pPr>
            <w:pStyle w:val="4"/>
            <w:numPr>
              <w:ilvl w:val="0"/>
              <w:numId w:val="19"/>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Content>
            <w:p w:rsidR="00076FD1" w:rsidRDefault="001D52FB">
              <w:r>
                <w:fldChar w:fldCharType="begin"/>
              </w:r>
              <w:r w:rsidR="00A117A1">
                <w:instrText xml:space="preserve"> MACROBUTTON  SnrToggleCheckbox √适用 </w:instrText>
              </w:r>
              <w:r>
                <w:fldChar w:fldCharType="end"/>
              </w:r>
              <w:r>
                <w:fldChar w:fldCharType="begin"/>
              </w:r>
              <w:r w:rsidR="00A117A1">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A117A1" w:rsidTr="00065496">
            <w:trPr>
              <w:cantSplit/>
            </w:trPr>
            <w:sdt>
              <w:sdtPr>
                <w:tag w:val="_PLD_3ee60507a6384334b819485e73faa1f4"/>
                <w:id w:val="491531375"/>
                <w:lock w:val="sdtLocked"/>
              </w:sdtPr>
              <w:sdtContent>
                <w:tc>
                  <w:tcPr>
                    <w:tcW w:w="1686" w:type="pct"/>
                  </w:tcPr>
                  <w:p w:rsidR="00A117A1" w:rsidRDefault="00A117A1" w:rsidP="00065496">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290896826"/>
                <w:lock w:val="sdtLocked"/>
              </w:sdtPr>
              <w:sdtContent>
                <w:tc>
                  <w:tcPr>
                    <w:tcW w:w="1686" w:type="pct"/>
                  </w:tcPr>
                  <w:p w:rsidR="00A117A1" w:rsidRDefault="00A117A1" w:rsidP="00065496">
                    <w:pPr>
                      <w:jc w:val="center"/>
                      <w:rPr>
                        <w:szCs w:val="21"/>
                      </w:rPr>
                    </w:pPr>
                    <w:r>
                      <w:rPr>
                        <w:rFonts w:hint="eastAsia"/>
                        <w:szCs w:val="21"/>
                      </w:rPr>
                      <w:t>期末余额</w:t>
                    </w:r>
                  </w:p>
                </w:tc>
              </w:sdtContent>
            </w:sdt>
            <w:sdt>
              <w:sdtPr>
                <w:tag w:val="_PLD_aab598d4b37f4953a2ee9b7475cb43e6"/>
                <w:id w:val="1960146569"/>
                <w:lock w:val="sdtLocked"/>
              </w:sdtPr>
              <w:sdtContent>
                <w:tc>
                  <w:tcPr>
                    <w:tcW w:w="1628" w:type="pct"/>
                  </w:tcPr>
                  <w:p w:rsidR="00A117A1" w:rsidRDefault="00A117A1" w:rsidP="00065496">
                    <w:pPr>
                      <w:jc w:val="center"/>
                      <w:rPr>
                        <w:szCs w:val="21"/>
                      </w:rPr>
                    </w:pPr>
                    <w:r>
                      <w:rPr>
                        <w:rFonts w:hint="eastAsia"/>
                        <w:szCs w:val="21"/>
                      </w:rPr>
                      <w:t>期初余额</w:t>
                    </w:r>
                  </w:p>
                </w:tc>
              </w:sdtContent>
            </w:sdt>
          </w:tr>
          <w:tr w:rsidR="00A117A1" w:rsidTr="00065496">
            <w:trPr>
              <w:cantSplit/>
            </w:trPr>
            <w:sdt>
              <w:sdtPr>
                <w:tag w:val="_PLD_e89d9c6de3ff4da98f7949a63d0f927d"/>
                <w:id w:val="-1033412491"/>
                <w:lock w:val="sdtLocked"/>
              </w:sdtPr>
              <w:sdtContent>
                <w:tc>
                  <w:tcPr>
                    <w:tcW w:w="1686" w:type="pct"/>
                    <w:shd w:val="clear" w:color="auto" w:fill="auto"/>
                  </w:tcPr>
                  <w:p w:rsidR="00A117A1" w:rsidRDefault="00A117A1" w:rsidP="00065496">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A117A1" w:rsidRDefault="00A117A1" w:rsidP="00065496">
                <w:pPr>
                  <w:autoSpaceDE w:val="0"/>
                  <w:autoSpaceDN w:val="0"/>
                  <w:adjustRightInd w:val="0"/>
                  <w:snapToGrid w:val="0"/>
                  <w:ind w:right="180"/>
                  <w:jc w:val="right"/>
                  <w:rPr>
                    <w:szCs w:val="21"/>
                  </w:rPr>
                </w:pPr>
              </w:p>
            </w:tc>
            <w:tc>
              <w:tcPr>
                <w:tcW w:w="1628" w:type="pct"/>
                <w:shd w:val="clear" w:color="auto" w:fill="auto"/>
              </w:tcPr>
              <w:p w:rsidR="00A117A1" w:rsidRDefault="00A117A1" w:rsidP="00065496">
                <w:pPr>
                  <w:jc w:val="right"/>
                  <w:rPr>
                    <w:szCs w:val="21"/>
                  </w:rPr>
                </w:pPr>
              </w:p>
            </w:tc>
          </w:tr>
          <w:tr w:rsidR="00A117A1" w:rsidTr="00065496">
            <w:trPr>
              <w:cantSplit/>
            </w:trPr>
            <w:sdt>
              <w:sdtPr>
                <w:tag w:val="_PLD_0b1001d1355e4c59a134f674ebe8204e"/>
                <w:id w:val="-1256671524"/>
                <w:lock w:val="sdtLocked"/>
              </w:sdtPr>
              <w:sdtContent>
                <w:tc>
                  <w:tcPr>
                    <w:tcW w:w="1686" w:type="pct"/>
                    <w:shd w:val="clear" w:color="auto" w:fill="auto"/>
                  </w:tcPr>
                  <w:p w:rsidR="00A117A1" w:rsidRDefault="00A117A1" w:rsidP="00065496">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A117A1" w:rsidRDefault="00A117A1" w:rsidP="00065496">
                <w:pPr>
                  <w:autoSpaceDE w:val="0"/>
                  <w:autoSpaceDN w:val="0"/>
                  <w:adjustRightInd w:val="0"/>
                  <w:snapToGrid w:val="0"/>
                  <w:ind w:right="180"/>
                  <w:jc w:val="right"/>
                  <w:rPr>
                    <w:szCs w:val="21"/>
                  </w:rPr>
                </w:pPr>
              </w:p>
            </w:tc>
            <w:tc>
              <w:tcPr>
                <w:tcW w:w="1628" w:type="pct"/>
                <w:shd w:val="clear" w:color="auto" w:fill="auto"/>
              </w:tcPr>
              <w:p w:rsidR="00A117A1" w:rsidRDefault="00A117A1" w:rsidP="00065496">
                <w:pPr>
                  <w:jc w:val="right"/>
                  <w:rPr>
                    <w:szCs w:val="21"/>
                  </w:rPr>
                </w:pPr>
              </w:p>
            </w:tc>
          </w:tr>
          <w:tr w:rsidR="00A117A1" w:rsidTr="00065496">
            <w:trPr>
              <w:cantSplit/>
            </w:trPr>
            <w:sdt>
              <w:sdtPr>
                <w:tag w:val="_PLD_669e61b5dd004cb5a74065b7b27bba92"/>
                <w:id w:val="1863789915"/>
                <w:lock w:val="sdtLocked"/>
              </w:sdtPr>
              <w:sdtContent>
                <w:tc>
                  <w:tcPr>
                    <w:tcW w:w="1686" w:type="pct"/>
                    <w:shd w:val="clear" w:color="auto" w:fill="auto"/>
                  </w:tcPr>
                  <w:p w:rsidR="00A117A1" w:rsidRDefault="00A117A1" w:rsidP="00065496">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A117A1" w:rsidRDefault="00A117A1" w:rsidP="00065496">
                <w:pPr>
                  <w:autoSpaceDE w:val="0"/>
                  <w:autoSpaceDN w:val="0"/>
                  <w:adjustRightInd w:val="0"/>
                  <w:snapToGrid w:val="0"/>
                  <w:ind w:right="180"/>
                  <w:jc w:val="right"/>
                  <w:rPr>
                    <w:szCs w:val="21"/>
                  </w:rPr>
                </w:pPr>
              </w:p>
            </w:tc>
            <w:tc>
              <w:tcPr>
                <w:tcW w:w="1628" w:type="pct"/>
                <w:shd w:val="clear" w:color="auto" w:fill="auto"/>
              </w:tcPr>
              <w:p w:rsidR="00A117A1" w:rsidRDefault="00A117A1" w:rsidP="00065496">
                <w:pPr>
                  <w:jc w:val="right"/>
                  <w:rPr>
                    <w:szCs w:val="21"/>
                  </w:rPr>
                </w:pPr>
              </w:p>
            </w:tc>
          </w:tr>
          <w:tr w:rsidR="00A117A1" w:rsidTr="00065496">
            <w:trPr>
              <w:cantSplit/>
            </w:trPr>
            <w:sdt>
              <w:sdtPr>
                <w:tag w:val="_PLD_2312ba41d50b4809827a433abcf13e0a"/>
                <w:id w:val="983663772"/>
                <w:lock w:val="sdtLocked"/>
              </w:sdtPr>
              <w:sdtContent>
                <w:tc>
                  <w:tcPr>
                    <w:tcW w:w="1686" w:type="pct"/>
                    <w:shd w:val="clear" w:color="auto" w:fill="auto"/>
                  </w:tcPr>
                  <w:p w:rsidR="00A117A1" w:rsidRDefault="00A117A1" w:rsidP="00A117A1">
                    <w:pPr>
                      <w:autoSpaceDE w:val="0"/>
                      <w:autoSpaceDN w:val="0"/>
                      <w:adjustRightInd w:val="0"/>
                      <w:snapToGrid w:val="0"/>
                      <w:rPr>
                        <w:szCs w:val="21"/>
                      </w:rPr>
                    </w:pPr>
                    <w:r>
                      <w:rPr>
                        <w:rFonts w:hint="eastAsia"/>
                        <w:szCs w:val="21"/>
                      </w:rPr>
                      <w:t>信用借款</w:t>
                    </w:r>
                  </w:p>
                </w:tc>
              </w:sdtContent>
            </w:sdt>
            <w:tc>
              <w:tcPr>
                <w:tcW w:w="1686" w:type="pct"/>
                <w:shd w:val="clear" w:color="auto" w:fill="auto"/>
                <w:vAlign w:val="center"/>
              </w:tcPr>
              <w:p w:rsidR="00A117A1" w:rsidRDefault="00A117A1" w:rsidP="00A117A1">
                <w:pPr>
                  <w:jc w:val="right"/>
                </w:pPr>
                <w:r>
                  <w:t>139,728,477.24</w:t>
                </w:r>
              </w:p>
            </w:tc>
            <w:tc>
              <w:tcPr>
                <w:tcW w:w="1628" w:type="pct"/>
                <w:shd w:val="clear" w:color="auto" w:fill="auto"/>
              </w:tcPr>
              <w:p w:rsidR="00A117A1" w:rsidRDefault="00A117A1" w:rsidP="00A117A1">
                <w:pPr>
                  <w:jc w:val="right"/>
                  <w:rPr>
                    <w:szCs w:val="21"/>
                  </w:rPr>
                </w:pPr>
                <w:r>
                  <w:t>139,728,477.24</w:t>
                </w:r>
              </w:p>
            </w:tc>
          </w:tr>
          <w:sdt>
            <w:sdtPr>
              <w:rPr>
                <w:rFonts w:hint="eastAsia"/>
                <w:szCs w:val="21"/>
              </w:rPr>
              <w:alias w:val="其他长期借款"/>
              <w:tag w:val="_GBC_85f6347d2f774278af8459ee853b41e0"/>
              <w:id w:val="-1318566430"/>
              <w:lock w:val="sdtLocked"/>
              <w:placeholder>
                <w:docPart w:val="D943770B04894F2B9CABE7BF3ACAC9F6"/>
              </w:placeholder>
            </w:sdtPr>
            <w:sdtContent>
              <w:tr w:rsidR="00A117A1" w:rsidTr="00065496">
                <w:trPr>
                  <w:cantSplit/>
                </w:trPr>
                <w:tc>
                  <w:tcPr>
                    <w:tcW w:w="1686" w:type="pct"/>
                  </w:tcPr>
                  <w:p w:rsidR="00A117A1" w:rsidRDefault="00A117A1" w:rsidP="00A117A1">
                    <w:pPr>
                      <w:autoSpaceDE w:val="0"/>
                      <w:autoSpaceDN w:val="0"/>
                      <w:adjustRightInd w:val="0"/>
                      <w:snapToGrid w:val="0"/>
                      <w:rPr>
                        <w:szCs w:val="21"/>
                      </w:rPr>
                    </w:pPr>
                    <w:r>
                      <w:rPr>
                        <w:rFonts w:hint="eastAsia"/>
                        <w:szCs w:val="21"/>
                      </w:rPr>
                      <w:t>应付利息</w:t>
                    </w:r>
                  </w:p>
                </w:tc>
                <w:tc>
                  <w:tcPr>
                    <w:tcW w:w="1686" w:type="pct"/>
                    <w:vAlign w:val="center"/>
                  </w:tcPr>
                  <w:p w:rsidR="00A117A1" w:rsidRDefault="00A117A1" w:rsidP="00A117A1">
                    <w:pPr>
                      <w:jc w:val="right"/>
                    </w:pPr>
                    <w:r>
                      <w:t>178,003.11</w:t>
                    </w:r>
                  </w:p>
                </w:tc>
                <w:tc>
                  <w:tcPr>
                    <w:tcW w:w="1628" w:type="pct"/>
                  </w:tcPr>
                  <w:p w:rsidR="00A117A1" w:rsidRDefault="00A117A1" w:rsidP="00A117A1">
                    <w:pPr>
                      <w:jc w:val="right"/>
                      <w:rPr>
                        <w:szCs w:val="21"/>
                      </w:rPr>
                    </w:pPr>
                    <w:r>
                      <w:t>178,003.11</w:t>
                    </w:r>
                  </w:p>
                </w:tc>
              </w:tr>
            </w:sdtContent>
          </w:sdt>
          <w:sdt>
            <w:sdtPr>
              <w:rPr>
                <w:rFonts w:hint="eastAsia"/>
                <w:szCs w:val="21"/>
              </w:rPr>
              <w:alias w:val="其他长期借款"/>
              <w:tag w:val="_GBC_85f6347d2f774278af8459ee853b41e0"/>
              <w:id w:val="1015113897"/>
              <w:lock w:val="sdtLocked"/>
              <w:placeholder>
                <w:docPart w:val="D943770B04894F2B9CABE7BF3ACAC9F6"/>
              </w:placeholder>
            </w:sdtPr>
            <w:sdtContent>
              <w:tr w:rsidR="00A117A1" w:rsidTr="00065496">
                <w:trPr>
                  <w:cantSplit/>
                </w:trPr>
                <w:tc>
                  <w:tcPr>
                    <w:tcW w:w="1686" w:type="pct"/>
                  </w:tcPr>
                  <w:p w:rsidR="00A117A1" w:rsidRDefault="00A117A1" w:rsidP="00A117A1">
                    <w:pPr>
                      <w:autoSpaceDE w:val="0"/>
                      <w:autoSpaceDN w:val="0"/>
                      <w:adjustRightInd w:val="0"/>
                      <w:snapToGrid w:val="0"/>
                      <w:rPr>
                        <w:szCs w:val="21"/>
                      </w:rPr>
                    </w:pPr>
                  </w:p>
                </w:tc>
                <w:tc>
                  <w:tcPr>
                    <w:tcW w:w="1686" w:type="pct"/>
                    <w:vAlign w:val="center"/>
                  </w:tcPr>
                  <w:p w:rsidR="00A117A1" w:rsidRDefault="00A117A1" w:rsidP="00A117A1">
                    <w:pPr>
                      <w:jc w:val="right"/>
                    </w:pPr>
                  </w:p>
                </w:tc>
                <w:tc>
                  <w:tcPr>
                    <w:tcW w:w="1628" w:type="pct"/>
                  </w:tcPr>
                  <w:p w:rsidR="00A117A1" w:rsidRDefault="00A117A1" w:rsidP="00A117A1">
                    <w:pPr>
                      <w:jc w:val="right"/>
                      <w:rPr>
                        <w:szCs w:val="21"/>
                      </w:rPr>
                    </w:pPr>
                  </w:p>
                </w:tc>
              </w:tr>
            </w:sdtContent>
          </w:sdt>
          <w:tr w:rsidR="00A117A1" w:rsidTr="00065496">
            <w:trPr>
              <w:cantSplit/>
            </w:trPr>
            <w:sdt>
              <w:sdtPr>
                <w:tag w:val="_PLD_f7e631a83103405986891624f37b155a"/>
                <w:id w:val="1925534838"/>
                <w:lock w:val="sdtLocked"/>
              </w:sdtPr>
              <w:sdtContent>
                <w:tc>
                  <w:tcPr>
                    <w:tcW w:w="1686" w:type="pct"/>
                    <w:vAlign w:val="center"/>
                  </w:tcPr>
                  <w:p w:rsidR="00A117A1" w:rsidRDefault="00A117A1" w:rsidP="00A117A1">
                    <w:pPr>
                      <w:autoSpaceDE w:val="0"/>
                      <w:autoSpaceDN w:val="0"/>
                      <w:adjustRightInd w:val="0"/>
                      <w:snapToGrid w:val="0"/>
                      <w:jc w:val="center"/>
                      <w:rPr>
                        <w:szCs w:val="21"/>
                      </w:rPr>
                    </w:pPr>
                    <w:r>
                      <w:rPr>
                        <w:rFonts w:hint="eastAsia"/>
                        <w:szCs w:val="21"/>
                      </w:rPr>
                      <w:t>合计</w:t>
                    </w:r>
                  </w:p>
                </w:tc>
              </w:sdtContent>
            </w:sdt>
            <w:tc>
              <w:tcPr>
                <w:tcW w:w="1686" w:type="pct"/>
                <w:vAlign w:val="center"/>
              </w:tcPr>
              <w:p w:rsidR="00A117A1" w:rsidRDefault="00A117A1" w:rsidP="00A117A1">
                <w:pPr>
                  <w:jc w:val="right"/>
                </w:pPr>
                <w:r>
                  <w:t>139,906,480.35</w:t>
                </w:r>
              </w:p>
            </w:tc>
            <w:tc>
              <w:tcPr>
                <w:tcW w:w="1628" w:type="pct"/>
              </w:tcPr>
              <w:p w:rsidR="00A117A1" w:rsidRDefault="00A117A1" w:rsidP="00A117A1">
                <w:pPr>
                  <w:jc w:val="right"/>
                  <w:rPr>
                    <w:szCs w:val="21"/>
                  </w:rPr>
                </w:pPr>
                <w:r>
                  <w:rPr>
                    <w:szCs w:val="21"/>
                  </w:rPr>
                  <w:t>139,906,480.35</w:t>
                </w:r>
              </w:p>
            </w:tc>
          </w:tr>
        </w:tbl>
        <w:p w:rsidR="00A117A1" w:rsidRDefault="00A117A1"/>
        <w:p w:rsidR="00076FD1" w:rsidRDefault="001D52FB">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Content>
            <w:p w:rsidR="00076FD1" w:rsidRDefault="00CA1891">
              <w:pPr>
                <w:snapToGrid w:val="0"/>
                <w:rPr>
                  <w:rFonts w:cstheme="minorBidi"/>
                  <w:color w:val="000000" w:themeColor="text1"/>
                  <w:kern w:val="2"/>
                  <w:szCs w:val="21"/>
                </w:rPr>
              </w:pPr>
              <w:r w:rsidRPr="00CA1891">
                <w:rPr>
                  <w:rFonts w:hint="eastAsia"/>
                  <w:szCs w:val="21"/>
                </w:rPr>
                <w:t>无</w:t>
              </w:r>
            </w:p>
          </w:sdtContent>
        </w:sdt>
      </w:sdtContent>
    </w:sdt>
    <w:p w:rsidR="00076FD1" w:rsidRDefault="00076FD1">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076FD1" w:rsidRDefault="001D52FB">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Locked"/>
            <w:placeholder>
              <w:docPart w:val="GBC22222222222222222222222222222"/>
            </w:placeholder>
          </w:sdtPr>
          <w:sdtContent>
            <w:p w:rsidR="00076FD1" w:rsidRDefault="001D52FB" w:rsidP="00083860">
              <w:pPr>
                <w:snapToGrid w:val="0"/>
                <w:rPr>
                  <w:szCs w:val="21"/>
                </w:rPr>
              </w:pPr>
              <w:r>
                <w:rPr>
                  <w:color w:val="000000" w:themeColor="text1"/>
                  <w:szCs w:val="21"/>
                </w:rPr>
                <w:fldChar w:fldCharType="begin"/>
              </w:r>
              <w:r w:rsidR="00083860">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083860">
                <w:rPr>
                  <w:color w:val="000000" w:themeColor="text1"/>
                  <w:szCs w:val="21"/>
                </w:rPr>
                <w:instrText xml:space="preserve"> MACROBUTTON  SnrToggleCheckbox √不适用 </w:instrText>
              </w:r>
              <w:r>
                <w:rPr>
                  <w:color w:val="000000" w:themeColor="text1"/>
                  <w:szCs w:val="21"/>
                </w:rPr>
                <w:fldChar w:fldCharType="end"/>
              </w:r>
            </w:p>
          </w:sdtContent>
        </w:sdt>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076FD1" w:rsidRDefault="001D52FB">
          <w:pPr>
            <w:pStyle w:val="4"/>
            <w:numPr>
              <w:ilvl w:val="0"/>
              <w:numId w:val="20"/>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Content>
            <w:p w:rsidR="00076FD1" w:rsidRDefault="001D52FB" w:rsidP="00083860">
              <w:r>
                <w:fldChar w:fldCharType="begin"/>
              </w:r>
              <w:r w:rsidR="00083860">
                <w:instrText xml:space="preserve"> MACROBUTTON  SnrToggleCheckbox □适用 </w:instrText>
              </w:r>
              <w:r>
                <w:fldChar w:fldCharType="end"/>
              </w:r>
              <w:r>
                <w:fldChar w:fldCharType="begin"/>
              </w:r>
              <w:r w:rsidR="00083860">
                <w:instrText xml:space="preserve"> MACROBUTTON  SnrToggleCheckbox √不适用 </w:instrText>
              </w:r>
              <w:r>
                <w:fldChar w:fldCharType="end"/>
              </w:r>
            </w:p>
          </w:sdtContent>
        </w:sdt>
      </w:sdtContent>
    </w:sdt>
    <w:sdt>
      <w:sdtPr>
        <w:rPr>
          <w:rFonts w:ascii="宋体" w:hAnsi="宋体"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szCs w:val="21"/>
        </w:rPr>
      </w:sdtEndPr>
      <w:sdtContent>
        <w:p w:rsidR="00076FD1" w:rsidRDefault="001D52FB">
          <w:pPr>
            <w:pStyle w:val="4"/>
            <w:numPr>
              <w:ilvl w:val="0"/>
              <w:numId w:val="20"/>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Content>
            <w:p w:rsidR="00076FD1" w:rsidRDefault="001D52FB" w:rsidP="00083860">
              <w:r>
                <w:fldChar w:fldCharType="begin"/>
              </w:r>
              <w:r w:rsidR="00083860">
                <w:instrText xml:space="preserve"> MACROBUTTON  SnrToggleCheckbox □适用 </w:instrText>
              </w:r>
              <w:r>
                <w:fldChar w:fldCharType="end"/>
              </w:r>
              <w:r>
                <w:fldChar w:fldCharType="begin"/>
              </w:r>
              <w:r w:rsidR="00083860">
                <w:instrText xml:space="preserve"> MACROBUTTON  SnrToggleCheckbox √不适用 </w:instrText>
              </w:r>
              <w:r>
                <w:fldChar w:fldCharType="end"/>
              </w:r>
            </w:p>
          </w:sdtContent>
        </w:sdt>
      </w:sdtContent>
    </w:sdt>
    <w:bookmarkStart w:id="183" w:name="OLE_LINK18" w:displacedByCustomXml="prev"/>
    <w:bookmarkStart w:id="184"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076FD1" w:rsidRDefault="001D52FB">
          <w:pPr>
            <w:pStyle w:val="4"/>
            <w:numPr>
              <w:ilvl w:val="0"/>
              <w:numId w:val="20"/>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Content>
            <w:p w:rsidR="00076FD1" w:rsidRDefault="001D52FB" w:rsidP="00083860">
              <w:pPr>
                <w:rPr>
                  <w:szCs w:val="21"/>
                </w:rPr>
              </w:pPr>
              <w:r>
                <w:fldChar w:fldCharType="begin"/>
              </w:r>
              <w:r w:rsidR="00083860">
                <w:instrText xml:space="preserve"> MACROBUTTON  SnrToggleCheckbox □适用 </w:instrText>
              </w:r>
              <w:r>
                <w:fldChar w:fldCharType="end"/>
              </w:r>
              <w:r>
                <w:fldChar w:fldCharType="begin"/>
              </w:r>
              <w:r w:rsidR="00083860">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83" w:displacedByCustomXml="prev"/>
        <w:bookmarkEnd w:id="184" w:displacedByCustomXml="prev"/>
        <w:p w:rsidR="00076FD1" w:rsidRDefault="001D52FB">
          <w:pPr>
            <w:pStyle w:val="4"/>
            <w:numPr>
              <w:ilvl w:val="0"/>
              <w:numId w:val="20"/>
            </w:numPr>
            <w:tabs>
              <w:tab w:val="left" w:pos="672"/>
            </w:tabs>
            <w:rPr>
              <w:rFonts w:ascii="宋体" w:hAnsi="宋体"/>
              <w:szCs w:val="21"/>
            </w:rPr>
          </w:pPr>
          <w:r>
            <w:rPr>
              <w:rFonts w:ascii="宋体" w:hAnsi="宋体" w:hint="eastAsia"/>
              <w:szCs w:val="21"/>
            </w:rPr>
            <w:t>划分为金融负债的其他金融工具说明</w:t>
          </w:r>
        </w:p>
        <w:p w:rsidR="00076FD1" w:rsidRDefault="001D52FB">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Locked"/>
            <w:placeholder>
              <w:docPart w:val="GBC22222222222222222222222222222"/>
            </w:placeholder>
          </w:sdtPr>
          <w:sdtContent>
            <w:p w:rsidR="00076FD1" w:rsidRDefault="001D52FB" w:rsidP="00083860">
              <w:pPr>
                <w:rPr>
                  <w:szCs w:val="21"/>
                </w:rPr>
              </w:pPr>
              <w:r>
                <w:rPr>
                  <w:szCs w:val="21"/>
                </w:rPr>
                <w:fldChar w:fldCharType="begin"/>
              </w:r>
              <w:r w:rsidR="00083860">
                <w:rPr>
                  <w:szCs w:val="21"/>
                </w:rPr>
                <w:instrText xml:space="preserve"> MACROBUTTON  SnrToggleCheckbox □适用 </w:instrText>
              </w:r>
              <w:r>
                <w:rPr>
                  <w:szCs w:val="21"/>
                </w:rPr>
                <w:fldChar w:fldCharType="end"/>
              </w:r>
              <w:r>
                <w:rPr>
                  <w:szCs w:val="21"/>
                </w:rPr>
                <w:fldChar w:fldCharType="begin"/>
              </w:r>
              <w:r w:rsidR="00083860">
                <w:rPr>
                  <w:szCs w:val="21"/>
                </w:rPr>
                <w:instrText xml:space="preserve"> MACROBUTTON  SnrToggleCheckbox √不适用 </w:instrText>
              </w:r>
              <w:r>
                <w:rPr>
                  <w:szCs w:val="21"/>
                </w:rPr>
                <w:fldChar w:fldCharType="end"/>
              </w:r>
            </w:p>
          </w:sdtContent>
        </w:sdt>
        <w:p w:rsidR="00076FD1" w:rsidRDefault="00076FD1">
          <w:pPr>
            <w:rPr>
              <w:szCs w:val="21"/>
            </w:rPr>
          </w:pPr>
        </w:p>
        <w:p w:rsidR="00076FD1" w:rsidRDefault="001D52FB">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rsidR="00076FD1" w:rsidRDefault="001D52FB" w:rsidP="00083860">
              <w:pPr>
                <w:rPr>
                  <w:szCs w:val="21"/>
                </w:rPr>
              </w:pPr>
              <w:r>
                <w:rPr>
                  <w:szCs w:val="21"/>
                </w:rPr>
                <w:fldChar w:fldCharType="begin"/>
              </w:r>
              <w:r w:rsidR="00083860">
                <w:rPr>
                  <w:szCs w:val="21"/>
                </w:rPr>
                <w:instrText xml:space="preserve"> MACROBUTTON  SnrToggleCheckbox □适用 </w:instrText>
              </w:r>
              <w:r>
                <w:rPr>
                  <w:szCs w:val="21"/>
                </w:rPr>
                <w:fldChar w:fldCharType="end"/>
              </w:r>
              <w:r>
                <w:rPr>
                  <w:szCs w:val="21"/>
                </w:rPr>
                <w:fldChar w:fldCharType="begin"/>
              </w:r>
              <w:r w:rsidR="00083860">
                <w:rPr>
                  <w:szCs w:val="21"/>
                </w:rPr>
                <w:instrText xml:space="preserve"> MACROBUTTON  SnrToggleCheckbox √不适用 </w:instrText>
              </w:r>
              <w:r>
                <w:rPr>
                  <w:szCs w:val="21"/>
                </w:rPr>
                <w:fldChar w:fldCharType="end"/>
              </w:r>
            </w:p>
          </w:sdtContent>
        </w:sdt>
        <w:p w:rsidR="00076FD1" w:rsidRDefault="001D52FB">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Locked"/>
            <w:placeholder>
              <w:docPart w:val="GBC22222222222222222222222222222"/>
            </w:placeholder>
          </w:sdtPr>
          <w:sdtContent>
            <w:p w:rsidR="00076FD1" w:rsidRDefault="001D52FB" w:rsidP="00083860">
              <w:pPr>
                <w:spacing w:before="60" w:after="60"/>
                <w:rPr>
                  <w:szCs w:val="21"/>
                </w:rPr>
              </w:pPr>
              <w:r>
                <w:rPr>
                  <w:szCs w:val="21"/>
                </w:rPr>
                <w:fldChar w:fldCharType="begin"/>
              </w:r>
              <w:r w:rsidR="00083860">
                <w:rPr>
                  <w:szCs w:val="21"/>
                </w:rPr>
                <w:instrText xml:space="preserve"> MACROBUTTON  SnrToggleCheckbox □适用 </w:instrText>
              </w:r>
              <w:r>
                <w:rPr>
                  <w:szCs w:val="21"/>
                </w:rPr>
                <w:fldChar w:fldCharType="end"/>
              </w:r>
              <w:r>
                <w:rPr>
                  <w:szCs w:val="21"/>
                </w:rPr>
                <w:fldChar w:fldCharType="begin"/>
              </w:r>
              <w:r w:rsidR="00083860">
                <w:rPr>
                  <w:szCs w:val="21"/>
                </w:rPr>
                <w:instrText xml:space="preserve"> MACROBUTTON  SnrToggleCheckbox √不适用 </w:instrText>
              </w:r>
              <w:r>
                <w:rPr>
                  <w:szCs w:val="21"/>
                </w:rPr>
                <w:fldChar w:fldCharType="end"/>
              </w:r>
            </w:p>
          </w:sdtContent>
        </w:sdt>
        <w:p w:rsidR="00076FD1" w:rsidRDefault="00703427">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076FD1" w:rsidRDefault="001D52FB">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Locked"/>
            <w:placeholder>
              <w:docPart w:val="GBC22222222222222222222222222222"/>
            </w:placeholder>
          </w:sdtPr>
          <w:sdtContent>
            <w:p w:rsidR="00076FD1" w:rsidRDefault="001D52FB" w:rsidP="00083860">
              <w:pPr>
                <w:spacing w:before="60" w:after="60"/>
                <w:rPr>
                  <w:szCs w:val="21"/>
                </w:rPr>
              </w:pPr>
              <w:r>
                <w:rPr>
                  <w:szCs w:val="21"/>
                </w:rPr>
                <w:fldChar w:fldCharType="begin"/>
              </w:r>
              <w:r w:rsidR="00083860">
                <w:rPr>
                  <w:szCs w:val="21"/>
                </w:rPr>
                <w:instrText xml:space="preserve"> MACROBUTTON  SnrToggleCheckbox □适用 </w:instrText>
              </w:r>
              <w:r>
                <w:rPr>
                  <w:szCs w:val="21"/>
                </w:rPr>
                <w:fldChar w:fldCharType="end"/>
              </w:r>
              <w:r>
                <w:rPr>
                  <w:szCs w:val="21"/>
                </w:rPr>
                <w:fldChar w:fldCharType="begin"/>
              </w:r>
              <w:r w:rsidR="00083860">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租赁负债</w:t>
          </w:r>
        </w:p>
        <w:sdt>
          <w:sdtPr>
            <w:rPr>
              <w:szCs w:val="21"/>
            </w:rPr>
            <w:alias w:val="是否适用：租赁负债[双击切换]"/>
            <w:tag w:val="_GBC_cec9aedf0aa8427d9bd5dbf17e698298"/>
            <w:id w:val="1583253013"/>
            <w:lock w:val="sdtLocked"/>
            <w:placeholder>
              <w:docPart w:val="GBC22222222222222222222222222222"/>
            </w:placeholder>
          </w:sdtPr>
          <w:sdtContent>
            <w:p w:rsidR="00083860" w:rsidRDefault="001D52FB" w:rsidP="00083860">
              <w:r>
                <w:rPr>
                  <w:szCs w:val="21"/>
                </w:rPr>
                <w:fldChar w:fldCharType="begin"/>
              </w:r>
              <w:r w:rsidR="00083860">
                <w:rPr>
                  <w:szCs w:val="21"/>
                </w:rPr>
                <w:instrText xml:space="preserve"> MACROBUTTON  SnrToggleCheckbox □适用 </w:instrText>
              </w:r>
              <w:r>
                <w:rPr>
                  <w:szCs w:val="21"/>
                </w:rPr>
                <w:fldChar w:fldCharType="end"/>
              </w:r>
              <w:r>
                <w:rPr>
                  <w:szCs w:val="21"/>
                </w:rPr>
                <w:fldChar w:fldCharType="begin"/>
              </w:r>
              <w:r w:rsidR="00083860">
                <w:rPr>
                  <w:szCs w:val="21"/>
                </w:rPr>
                <w:instrText xml:space="preserve"> MACROBUTTON  SnrToggleCheckbox √不适用 </w:instrText>
              </w:r>
              <w:r>
                <w:rPr>
                  <w:szCs w:val="21"/>
                </w:rPr>
                <w:fldChar w:fldCharType="end"/>
              </w:r>
            </w:p>
          </w:sdtContent>
        </w:sdt>
        <w:p w:rsidR="00076FD1" w:rsidRDefault="00703427"/>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长期应付款</w:t>
      </w:r>
    </w:p>
    <w:bookmarkStart w:id="185"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Content>
        <w:bookmarkStart w:id="186" w:name="_Hlk532911057" w:displacedByCustomXml="prev"/>
        <w:p w:rsidR="00076FD1" w:rsidRDefault="001D52FB">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Content>
            <w:p w:rsidR="00083860" w:rsidRDefault="001D52FB" w:rsidP="00083860">
              <w:pPr>
                <w:rPr>
                  <w:szCs w:val="21"/>
                </w:rPr>
              </w:pPr>
              <w:r>
                <w:fldChar w:fldCharType="begin"/>
              </w:r>
              <w:r w:rsidR="00083860">
                <w:instrText xml:space="preserve"> MACROBUTTON  SnrToggleCheckbox □适用 </w:instrText>
              </w:r>
              <w:r>
                <w:fldChar w:fldCharType="end"/>
              </w:r>
              <w:r>
                <w:fldChar w:fldCharType="begin"/>
              </w:r>
              <w:r w:rsidR="00083860">
                <w:instrText xml:space="preserve"> MACROBUTTON  SnrToggleCheckbox √不适用 </w:instrText>
              </w:r>
              <w:r>
                <w:fldChar w:fldCharType="end"/>
              </w:r>
            </w:p>
          </w:sdtContent>
        </w:sdt>
        <w:p w:rsidR="00076FD1" w:rsidRDefault="00076FD1">
          <w:pPr>
            <w:rPr>
              <w:szCs w:val="21"/>
            </w:rPr>
          </w:pPr>
        </w:p>
        <w:p w:rsidR="00076FD1" w:rsidRDefault="00703427"/>
        <w:bookmarkEnd w:id="186" w:displacedByCustomXml="next"/>
      </w:sdtContent>
    </w:sdt>
    <w:bookmarkEnd w:id="185" w:displacedByCustomXml="prev"/>
    <w:bookmarkStart w:id="187" w:name="_Hlk10536806" w:displacedByCustomXml="next"/>
    <w:bookmarkStart w:id="188"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076FD1" w:rsidRDefault="001D52FB">
          <w:pPr>
            <w:pStyle w:val="4"/>
            <w:ind w:left="360" w:hanging="360"/>
            <w:rPr>
              <w:rFonts w:ascii="宋体" w:hAnsi="宋体"/>
            </w:rPr>
          </w:pPr>
          <w:r>
            <w:rPr>
              <w:rFonts w:ascii="宋体" w:hAnsi="宋体" w:hint="eastAsia"/>
            </w:rPr>
            <w:t>长期应付款</w:t>
          </w:r>
          <w:bookmarkEnd w:id="187"/>
        </w:p>
        <w:sdt>
          <w:sdtPr>
            <w:alias w:val="是否适用：按款项性质列示长期应付款[双击切换]"/>
            <w:tag w:val="_GBC_a9fa9a5286484f4bb853b1eff824e621"/>
            <w:id w:val="-122308964"/>
            <w:lock w:val="sdtLocked"/>
            <w:placeholder>
              <w:docPart w:val="GBC22222222222222222222222222222"/>
            </w:placeholder>
          </w:sdtPr>
          <w:sdtContent>
            <w:p w:rsidR="00083860" w:rsidRDefault="001D52FB" w:rsidP="00083860">
              <w:pPr>
                <w:rPr>
                  <w:szCs w:val="21"/>
                </w:rPr>
              </w:pPr>
              <w:r>
                <w:fldChar w:fldCharType="begin"/>
              </w:r>
              <w:r w:rsidR="00083860">
                <w:instrText xml:space="preserve">MACROBUTTON  SnrToggleCheckbox □适用 </w:instrText>
              </w:r>
              <w:r>
                <w:fldChar w:fldCharType="end"/>
              </w:r>
              <w:r>
                <w:fldChar w:fldCharType="begin"/>
              </w:r>
              <w:r w:rsidR="00083860">
                <w:instrText xml:space="preserve"> MACROBUTTON  SnrToggleCheckbox √不适用 </w:instrText>
              </w:r>
              <w:r>
                <w:fldChar w:fldCharType="end"/>
              </w:r>
            </w:p>
          </w:sdtContent>
        </w:sdt>
        <w:p w:rsidR="00076FD1" w:rsidRDefault="00076FD1">
          <w:pPr>
            <w:snapToGrid w:val="0"/>
            <w:spacing w:line="240" w:lineRule="atLeast"/>
            <w:rPr>
              <w:szCs w:val="21"/>
            </w:rPr>
          </w:pPr>
        </w:p>
        <w:p w:rsidR="00076FD1" w:rsidRDefault="00703427"/>
      </w:sdtContent>
    </w:sdt>
    <w:bookmarkEnd w:id="188"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076FD1" w:rsidRDefault="001D52FB">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Content>
            <w:p w:rsidR="00083860" w:rsidRDefault="001D52FB" w:rsidP="00083860">
              <w:r>
                <w:fldChar w:fldCharType="begin"/>
              </w:r>
              <w:r w:rsidR="00083860">
                <w:instrText xml:space="preserve"> MACROBUTTON  SnrToggleCheckbox □适用 </w:instrText>
              </w:r>
              <w:r>
                <w:fldChar w:fldCharType="end"/>
              </w:r>
              <w:r>
                <w:fldChar w:fldCharType="begin"/>
              </w:r>
              <w:r w:rsidR="00083860">
                <w:instrText xml:space="preserve"> MACROBUTTON  SnrToggleCheckbox √不适用 </w:instrText>
              </w:r>
              <w:r>
                <w:fldChar w:fldCharType="end"/>
              </w:r>
            </w:p>
          </w:sdtContent>
        </w:sdt>
        <w:p w:rsidR="00076FD1" w:rsidRDefault="00703427">
          <w:pPr>
            <w:snapToGrid w:val="0"/>
            <w:rPr>
              <w:szCs w:val="21"/>
            </w:rPr>
          </w:pPr>
        </w:p>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840053089"/>
        <w:lock w:val="sdtLocked"/>
        <w:placeholder>
          <w:docPart w:val="GBC22222222222222222222222222222"/>
        </w:placeholder>
      </w:sdtPr>
      <w:sdtContent>
        <w:p w:rsidR="00083860" w:rsidRDefault="001D52FB" w:rsidP="00083860">
          <w:pPr>
            <w:rPr>
              <w:szCs w:val="21"/>
            </w:rPr>
          </w:pPr>
          <w:r>
            <w:fldChar w:fldCharType="begin"/>
          </w:r>
          <w:r w:rsidR="00083860">
            <w:instrText xml:space="preserve"> MACROBUTTON  SnrToggleCheckbox □适用 </w:instrText>
          </w:r>
          <w:r>
            <w:fldChar w:fldCharType="end"/>
          </w:r>
          <w:r>
            <w:fldChar w:fldCharType="begin"/>
          </w:r>
          <w:r w:rsidR="00083860">
            <w:instrText xml:space="preserve"> MACROBUTTON  SnrToggleCheckbox √不适用 </w:instrText>
          </w:r>
          <w:r>
            <w:fldChar w:fldCharType="end"/>
          </w:r>
        </w:p>
      </w:sdtContent>
    </w:sdt>
    <w:p w:rsidR="00076FD1" w:rsidRDefault="00076FD1">
      <w:pPr>
        <w:rPr>
          <w:szCs w:val="21"/>
        </w:rPr>
      </w:pPr>
    </w:p>
    <w:p w:rsidR="00076FD1" w:rsidRDefault="00076FD1">
      <w:pPr>
        <w:rPr>
          <w:szCs w:val="21"/>
        </w:rPr>
      </w:pPr>
    </w:p>
    <w:bookmarkStart w:id="189"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Content>
            <w:p w:rsidR="00083860" w:rsidRDefault="001D52FB" w:rsidP="00083860">
              <w:r>
                <w:fldChar w:fldCharType="begin"/>
              </w:r>
              <w:r w:rsidR="00083860">
                <w:instrText xml:space="preserve"> MACROBUTTON  SnrToggleCheckbox □适用 </w:instrText>
              </w:r>
              <w:r>
                <w:fldChar w:fldCharType="end"/>
              </w:r>
              <w:r>
                <w:fldChar w:fldCharType="begin"/>
              </w:r>
              <w:r w:rsidR="00083860">
                <w:instrText xml:space="preserve"> MACROBUTTON  SnrToggleCheckbox √不适用 </w:instrText>
              </w:r>
              <w:r>
                <w:fldChar w:fldCharType="end"/>
              </w:r>
            </w:p>
          </w:sdtContent>
        </w:sdt>
        <w:p w:rsidR="00076FD1" w:rsidRDefault="00703427">
          <w:pPr>
            <w:autoSpaceDE w:val="0"/>
            <w:autoSpaceDN w:val="0"/>
            <w:adjustRightInd w:val="0"/>
            <w:rPr>
              <w:szCs w:val="21"/>
            </w:rPr>
          </w:pPr>
        </w:p>
      </w:sdtContent>
    </w:sdt>
    <w:bookmarkEnd w:id="189" w:displacedByCustomXml="prev"/>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hint="default"/>
        </w:rPr>
      </w:sdtEndPr>
      <w:sdtContent>
        <w:p w:rsidR="00076FD1" w:rsidRDefault="001D52FB">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rsidR="00076FD1" w:rsidRDefault="001D52FB">
              <w:pPr>
                <w:pStyle w:val="ac"/>
                <w:ind w:firstLineChars="0" w:firstLine="0"/>
                <w:jc w:val="left"/>
                <w:rPr>
                  <w:rFonts w:ascii="宋体" w:hAnsi="宋体" w:cs="宋体"/>
                  <w:kern w:val="0"/>
                  <w:szCs w:val="21"/>
                </w:rPr>
              </w:pPr>
              <w:r>
                <w:rPr>
                  <w:rFonts w:ascii="宋体" w:hAnsi="宋体" w:cs="宋体"/>
                  <w:kern w:val="0"/>
                  <w:szCs w:val="21"/>
                </w:rPr>
                <w:fldChar w:fldCharType="begin"/>
              </w:r>
              <w:r w:rsidR="00083860">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083860">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076FD1" w:rsidRDefault="001D52FB">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13"/>
            <w:gridCol w:w="1500"/>
            <w:gridCol w:w="1500"/>
            <w:gridCol w:w="1500"/>
            <w:gridCol w:w="1500"/>
            <w:gridCol w:w="1480"/>
          </w:tblGrid>
          <w:tr w:rsidR="00076FD1" w:rsidTr="00CD5175">
            <w:trPr>
              <w:cantSplit/>
              <w:trHeight w:val="335"/>
            </w:trPr>
            <w:sdt>
              <w:sdtPr>
                <w:tag w:val="_PLD_eeb45564af314089916105a5217e0ff6"/>
                <w:id w:val="1505620881"/>
                <w:lock w:val="sdtLocked"/>
              </w:sdtPr>
              <w:sdtContent>
                <w:tc>
                  <w:tcPr>
                    <w:tcW w:w="844" w:type="pct"/>
                    <w:shd w:val="clear" w:color="auto" w:fill="auto"/>
                    <w:vAlign w:val="center"/>
                  </w:tcPr>
                  <w:p w:rsidR="00076FD1" w:rsidRDefault="001D52FB">
                    <w:pPr>
                      <w:jc w:val="center"/>
                      <w:rPr>
                        <w:szCs w:val="21"/>
                      </w:rPr>
                    </w:pPr>
                    <w:r>
                      <w:rPr>
                        <w:rFonts w:hint="eastAsia"/>
                        <w:szCs w:val="21"/>
                      </w:rPr>
                      <w:t>项目</w:t>
                    </w:r>
                  </w:p>
                </w:tc>
              </w:sdtContent>
            </w:sdt>
            <w:sdt>
              <w:sdtPr>
                <w:tag w:val="_PLD_e0613743f99d4af58a75406a4e2ba5a1"/>
                <w:id w:val="1932382322"/>
                <w:lock w:val="sdtLocked"/>
              </w:sdtPr>
              <w:sdtContent>
                <w:tc>
                  <w:tcPr>
                    <w:tcW w:w="811" w:type="pct"/>
                    <w:shd w:val="clear" w:color="auto" w:fill="auto"/>
                    <w:vAlign w:val="center"/>
                  </w:tcPr>
                  <w:p w:rsidR="00076FD1" w:rsidRDefault="001D52FB">
                    <w:pPr>
                      <w:jc w:val="center"/>
                      <w:rPr>
                        <w:szCs w:val="21"/>
                      </w:rPr>
                    </w:pPr>
                    <w:r>
                      <w:rPr>
                        <w:rFonts w:hint="eastAsia"/>
                        <w:szCs w:val="21"/>
                      </w:rPr>
                      <w:t>期初余额</w:t>
                    </w:r>
                  </w:p>
                </w:tc>
              </w:sdtContent>
            </w:sdt>
            <w:sdt>
              <w:sdtPr>
                <w:tag w:val="_PLD_a27f928ad4574fe594e5f995d7a37059"/>
                <w:id w:val="382993886"/>
                <w:lock w:val="sdtLocked"/>
              </w:sdtPr>
              <w:sdtContent>
                <w:tc>
                  <w:tcPr>
                    <w:tcW w:w="819" w:type="pct"/>
                    <w:shd w:val="clear" w:color="auto" w:fill="auto"/>
                    <w:vAlign w:val="center"/>
                  </w:tcPr>
                  <w:p w:rsidR="00076FD1" w:rsidRDefault="001D52FB">
                    <w:pPr>
                      <w:jc w:val="center"/>
                      <w:rPr>
                        <w:szCs w:val="21"/>
                      </w:rPr>
                    </w:pPr>
                    <w:r>
                      <w:rPr>
                        <w:rFonts w:hint="eastAsia"/>
                        <w:szCs w:val="21"/>
                      </w:rPr>
                      <w:t>本期增加</w:t>
                    </w:r>
                  </w:p>
                </w:tc>
              </w:sdtContent>
            </w:sdt>
            <w:sdt>
              <w:sdtPr>
                <w:tag w:val="_PLD_ed95bef3663d40fb90dd15d113f7f2c1"/>
                <w:id w:val="1521355484"/>
                <w:lock w:val="sdtLocked"/>
              </w:sdtPr>
              <w:sdtContent>
                <w:tc>
                  <w:tcPr>
                    <w:tcW w:w="810" w:type="pct"/>
                    <w:shd w:val="clear" w:color="auto" w:fill="auto"/>
                    <w:vAlign w:val="center"/>
                  </w:tcPr>
                  <w:p w:rsidR="00076FD1" w:rsidRDefault="001D52FB">
                    <w:pPr>
                      <w:jc w:val="center"/>
                      <w:rPr>
                        <w:szCs w:val="21"/>
                      </w:rPr>
                    </w:pPr>
                    <w:r>
                      <w:rPr>
                        <w:rFonts w:hint="eastAsia"/>
                        <w:szCs w:val="21"/>
                      </w:rPr>
                      <w:t>本期减少</w:t>
                    </w:r>
                  </w:p>
                </w:tc>
              </w:sdtContent>
            </w:sdt>
            <w:bookmarkStart w:id="190" w:name="OLE_LINK67" w:displacedByCustomXml="next"/>
            <w:bookmarkStart w:id="191" w:name="OLE_LINK66" w:displacedByCustomXml="next"/>
            <w:sdt>
              <w:sdtPr>
                <w:tag w:val="_PLD_367cd0591009413e93857494eaf8170a"/>
                <w:id w:val="-468900651"/>
                <w:lock w:val="sdtLocked"/>
              </w:sdtPr>
              <w:sdtContent>
                <w:tc>
                  <w:tcPr>
                    <w:tcW w:w="835" w:type="pct"/>
                    <w:shd w:val="clear" w:color="auto" w:fill="auto"/>
                    <w:vAlign w:val="center"/>
                  </w:tcPr>
                  <w:p w:rsidR="00076FD1" w:rsidRDefault="001D52FB">
                    <w:pPr>
                      <w:jc w:val="center"/>
                      <w:rPr>
                        <w:szCs w:val="21"/>
                      </w:rPr>
                    </w:pPr>
                    <w:r>
                      <w:rPr>
                        <w:rFonts w:hint="eastAsia"/>
                        <w:szCs w:val="21"/>
                      </w:rPr>
                      <w:t>期末余额</w:t>
                    </w:r>
                  </w:p>
                </w:tc>
                <w:bookmarkEnd w:id="190" w:displacedByCustomXml="next"/>
                <w:bookmarkEnd w:id="191" w:displacedByCustomXml="next"/>
              </w:sdtContent>
            </w:sdt>
            <w:sdt>
              <w:sdtPr>
                <w:tag w:val="_PLD_d61ffc61194047d79611cccd8488aece"/>
                <w:id w:val="1378438384"/>
                <w:lock w:val="sdtLocked"/>
              </w:sdtPr>
              <w:sdtContent>
                <w:tc>
                  <w:tcPr>
                    <w:tcW w:w="882" w:type="pct"/>
                    <w:shd w:val="clear" w:color="auto" w:fill="auto"/>
                    <w:vAlign w:val="center"/>
                  </w:tcPr>
                  <w:p w:rsidR="00076FD1" w:rsidRDefault="001D52FB">
                    <w:pPr>
                      <w:jc w:val="center"/>
                      <w:rPr>
                        <w:szCs w:val="21"/>
                      </w:rPr>
                    </w:pPr>
                    <w:r>
                      <w:rPr>
                        <w:rFonts w:hint="eastAsia"/>
                        <w:szCs w:val="21"/>
                      </w:rPr>
                      <w:t>形成原因</w:t>
                    </w:r>
                  </w:p>
                </w:tc>
              </w:sdtContent>
            </w:sdt>
          </w:tr>
          <w:tr w:rsidR="00076FD1" w:rsidTr="00CD5175">
            <w:trPr>
              <w:cantSplit/>
            </w:trPr>
            <w:sdt>
              <w:sdtPr>
                <w:tag w:val="_PLD_c4ae7ac076814abda447ee2261fb9baa"/>
                <w:id w:val="-164253295"/>
                <w:lock w:val="sdtLocked"/>
              </w:sdtPr>
              <w:sdtContent>
                <w:tc>
                  <w:tcPr>
                    <w:tcW w:w="844" w:type="pct"/>
                    <w:shd w:val="clear" w:color="auto" w:fill="auto"/>
                    <w:vAlign w:val="center"/>
                  </w:tcPr>
                  <w:p w:rsidR="00076FD1" w:rsidRDefault="001D52FB">
                    <w:pPr>
                      <w:rPr>
                        <w:szCs w:val="21"/>
                      </w:rPr>
                    </w:pPr>
                    <w:r>
                      <w:rPr>
                        <w:rFonts w:hint="eastAsia"/>
                        <w:szCs w:val="21"/>
                      </w:rPr>
                      <w:t>政府补助</w:t>
                    </w:r>
                  </w:p>
                </w:tc>
              </w:sdtContent>
            </w:sdt>
            <w:tc>
              <w:tcPr>
                <w:tcW w:w="811" w:type="pct"/>
                <w:shd w:val="clear" w:color="auto" w:fill="auto"/>
              </w:tcPr>
              <w:p w:rsidR="00076FD1" w:rsidRDefault="00083860">
                <w:pPr>
                  <w:jc w:val="right"/>
                  <w:rPr>
                    <w:szCs w:val="21"/>
                  </w:rPr>
                </w:pPr>
                <w:r>
                  <w:rPr>
                    <w:szCs w:val="21"/>
                  </w:rPr>
                  <w:t>8,227,762.00</w:t>
                </w:r>
              </w:p>
            </w:tc>
            <w:tc>
              <w:tcPr>
                <w:tcW w:w="819" w:type="pct"/>
                <w:shd w:val="clear" w:color="auto" w:fill="auto"/>
              </w:tcPr>
              <w:p w:rsidR="00083860" w:rsidRDefault="00083860" w:rsidP="00083860">
                <w:pPr>
                  <w:jc w:val="right"/>
                  <w:rPr>
                    <w:szCs w:val="21"/>
                  </w:rPr>
                </w:pPr>
                <w:r>
                  <w:rPr>
                    <w:szCs w:val="21"/>
                  </w:rPr>
                  <w:t>4,000,000.00</w:t>
                </w:r>
              </w:p>
            </w:tc>
            <w:tc>
              <w:tcPr>
                <w:tcW w:w="810" w:type="pct"/>
                <w:shd w:val="clear" w:color="auto" w:fill="auto"/>
              </w:tcPr>
              <w:p w:rsidR="00076FD1" w:rsidRDefault="00083860">
                <w:pPr>
                  <w:jc w:val="right"/>
                  <w:rPr>
                    <w:szCs w:val="21"/>
                  </w:rPr>
                </w:pPr>
                <w:r>
                  <w:rPr>
                    <w:szCs w:val="21"/>
                  </w:rPr>
                  <w:t>2,259,841.00</w:t>
                </w:r>
              </w:p>
            </w:tc>
            <w:tc>
              <w:tcPr>
                <w:tcW w:w="835" w:type="pct"/>
                <w:shd w:val="clear" w:color="auto" w:fill="auto"/>
              </w:tcPr>
              <w:p w:rsidR="00076FD1" w:rsidRDefault="00083860">
                <w:pPr>
                  <w:jc w:val="right"/>
                  <w:rPr>
                    <w:szCs w:val="21"/>
                  </w:rPr>
                </w:pPr>
                <w:r>
                  <w:rPr>
                    <w:szCs w:val="21"/>
                  </w:rPr>
                  <w:t>9,967,921.00</w:t>
                </w:r>
              </w:p>
            </w:tc>
            <w:tc>
              <w:tcPr>
                <w:tcW w:w="882" w:type="pct"/>
                <w:shd w:val="clear" w:color="auto" w:fill="auto"/>
              </w:tcPr>
              <w:p w:rsidR="00076FD1" w:rsidRDefault="00083860">
                <w:pPr>
                  <w:rPr>
                    <w:szCs w:val="21"/>
                  </w:rPr>
                </w:pPr>
                <w:r>
                  <w:rPr>
                    <w:rFonts w:hint="eastAsia"/>
                    <w:szCs w:val="21"/>
                  </w:rPr>
                  <w:t>政府补助</w:t>
                </w:r>
              </w:p>
            </w:tc>
          </w:tr>
          <w:sdt>
            <w:sdtPr>
              <w:rPr>
                <w:szCs w:val="21"/>
              </w:rPr>
              <w:alias w:val="递延收益明细"/>
              <w:tag w:val="_GBC_b0fa056469b546388c2961108a7e62c7"/>
              <w:id w:val="1369485705"/>
              <w:lock w:val="sdtLocked"/>
              <w:placeholder>
                <w:docPart w:val="GBC11111111111111111111111111111"/>
              </w:placeholder>
            </w:sdtPr>
            <w:sdtEndPr>
              <w:rPr>
                <w:rFonts w:hint="eastAsia"/>
              </w:rPr>
            </w:sdtEndPr>
            <w:sdtContent>
              <w:tr w:rsidR="00076FD1" w:rsidTr="00CD5175">
                <w:trPr>
                  <w:cantSplit/>
                </w:trPr>
                <w:tc>
                  <w:tcPr>
                    <w:tcW w:w="844" w:type="pct"/>
                    <w:shd w:val="clear" w:color="auto" w:fill="auto"/>
                  </w:tcPr>
                  <w:p w:rsidR="00076FD1" w:rsidRDefault="00076FD1">
                    <w:pPr>
                      <w:rPr>
                        <w:szCs w:val="21"/>
                      </w:rPr>
                    </w:pPr>
                  </w:p>
                </w:tc>
                <w:tc>
                  <w:tcPr>
                    <w:tcW w:w="811" w:type="pct"/>
                    <w:shd w:val="clear" w:color="auto" w:fill="auto"/>
                  </w:tcPr>
                  <w:p w:rsidR="00076FD1" w:rsidRDefault="00076FD1">
                    <w:pPr>
                      <w:jc w:val="right"/>
                      <w:rPr>
                        <w:szCs w:val="21"/>
                      </w:rPr>
                    </w:pPr>
                  </w:p>
                </w:tc>
                <w:tc>
                  <w:tcPr>
                    <w:tcW w:w="819" w:type="pct"/>
                    <w:shd w:val="clear" w:color="auto" w:fill="auto"/>
                  </w:tcPr>
                  <w:p w:rsidR="00076FD1" w:rsidRDefault="00076FD1">
                    <w:pPr>
                      <w:jc w:val="right"/>
                      <w:rPr>
                        <w:szCs w:val="21"/>
                      </w:rPr>
                    </w:pPr>
                  </w:p>
                </w:tc>
                <w:tc>
                  <w:tcPr>
                    <w:tcW w:w="810" w:type="pct"/>
                    <w:shd w:val="clear" w:color="auto" w:fill="auto"/>
                  </w:tcPr>
                  <w:p w:rsidR="00076FD1" w:rsidRDefault="00076FD1">
                    <w:pPr>
                      <w:jc w:val="right"/>
                      <w:rPr>
                        <w:szCs w:val="21"/>
                      </w:rPr>
                    </w:pPr>
                  </w:p>
                </w:tc>
                <w:tc>
                  <w:tcPr>
                    <w:tcW w:w="835" w:type="pct"/>
                    <w:shd w:val="clear" w:color="auto" w:fill="auto"/>
                  </w:tcPr>
                  <w:p w:rsidR="00076FD1" w:rsidRDefault="00076FD1">
                    <w:pPr>
                      <w:jc w:val="right"/>
                      <w:rPr>
                        <w:szCs w:val="21"/>
                      </w:rPr>
                    </w:pPr>
                  </w:p>
                </w:tc>
                <w:tc>
                  <w:tcPr>
                    <w:tcW w:w="882" w:type="pct"/>
                    <w:shd w:val="clear" w:color="auto" w:fill="auto"/>
                  </w:tcPr>
                  <w:p w:rsidR="00076FD1" w:rsidRDefault="00076FD1">
                    <w:pPr>
                      <w:rPr>
                        <w:szCs w:val="21"/>
                      </w:rPr>
                    </w:pPr>
                  </w:p>
                </w:tc>
              </w:tr>
            </w:sdtContent>
          </w:sdt>
          <w:sdt>
            <w:sdtPr>
              <w:rPr>
                <w:szCs w:val="21"/>
              </w:rPr>
              <w:alias w:val="递延收益明细"/>
              <w:tag w:val="_GBC_b0fa056469b546388c2961108a7e62c7"/>
              <w:id w:val="1119494136"/>
              <w:lock w:val="sdtLocked"/>
              <w:placeholder>
                <w:docPart w:val="GBC11111111111111111111111111111"/>
              </w:placeholder>
            </w:sdtPr>
            <w:sdtEndPr>
              <w:rPr>
                <w:rFonts w:hint="eastAsia"/>
              </w:rPr>
            </w:sdtEndPr>
            <w:sdtContent>
              <w:tr w:rsidR="00076FD1" w:rsidTr="00CD5175">
                <w:trPr>
                  <w:cantSplit/>
                </w:trPr>
                <w:tc>
                  <w:tcPr>
                    <w:tcW w:w="844" w:type="pct"/>
                    <w:shd w:val="clear" w:color="auto" w:fill="auto"/>
                  </w:tcPr>
                  <w:p w:rsidR="00076FD1" w:rsidRDefault="00076FD1">
                    <w:pPr>
                      <w:rPr>
                        <w:szCs w:val="21"/>
                      </w:rPr>
                    </w:pPr>
                  </w:p>
                </w:tc>
                <w:tc>
                  <w:tcPr>
                    <w:tcW w:w="811" w:type="pct"/>
                    <w:shd w:val="clear" w:color="auto" w:fill="auto"/>
                  </w:tcPr>
                  <w:p w:rsidR="00076FD1" w:rsidRDefault="00076FD1">
                    <w:pPr>
                      <w:jc w:val="right"/>
                      <w:rPr>
                        <w:szCs w:val="21"/>
                      </w:rPr>
                    </w:pPr>
                  </w:p>
                </w:tc>
                <w:tc>
                  <w:tcPr>
                    <w:tcW w:w="819" w:type="pct"/>
                    <w:shd w:val="clear" w:color="auto" w:fill="auto"/>
                  </w:tcPr>
                  <w:p w:rsidR="00076FD1" w:rsidRDefault="00076FD1">
                    <w:pPr>
                      <w:jc w:val="right"/>
                      <w:rPr>
                        <w:szCs w:val="21"/>
                      </w:rPr>
                    </w:pPr>
                  </w:p>
                </w:tc>
                <w:tc>
                  <w:tcPr>
                    <w:tcW w:w="810" w:type="pct"/>
                    <w:shd w:val="clear" w:color="auto" w:fill="auto"/>
                  </w:tcPr>
                  <w:p w:rsidR="00076FD1" w:rsidRDefault="00076FD1">
                    <w:pPr>
                      <w:jc w:val="right"/>
                      <w:rPr>
                        <w:szCs w:val="21"/>
                      </w:rPr>
                    </w:pPr>
                  </w:p>
                </w:tc>
                <w:tc>
                  <w:tcPr>
                    <w:tcW w:w="835" w:type="pct"/>
                    <w:shd w:val="clear" w:color="auto" w:fill="auto"/>
                  </w:tcPr>
                  <w:p w:rsidR="00076FD1" w:rsidRDefault="00076FD1">
                    <w:pPr>
                      <w:jc w:val="right"/>
                      <w:rPr>
                        <w:szCs w:val="21"/>
                      </w:rPr>
                    </w:pPr>
                  </w:p>
                </w:tc>
                <w:tc>
                  <w:tcPr>
                    <w:tcW w:w="882" w:type="pct"/>
                    <w:shd w:val="clear" w:color="auto" w:fill="auto"/>
                  </w:tcPr>
                  <w:p w:rsidR="00076FD1" w:rsidRDefault="00076FD1">
                    <w:pPr>
                      <w:rPr>
                        <w:szCs w:val="21"/>
                      </w:rPr>
                    </w:pPr>
                  </w:p>
                </w:tc>
              </w:tr>
            </w:sdtContent>
          </w:sdt>
          <w:tr w:rsidR="00076FD1" w:rsidTr="00CD5175">
            <w:trPr>
              <w:cantSplit/>
            </w:trPr>
            <w:sdt>
              <w:sdtPr>
                <w:tag w:val="_PLD_dc5eff4e97a943cb9b913ed360e42749"/>
                <w:id w:val="2012400094"/>
                <w:lock w:val="sdtLocked"/>
              </w:sdtPr>
              <w:sdtContent>
                <w:tc>
                  <w:tcPr>
                    <w:tcW w:w="844" w:type="pct"/>
                    <w:shd w:val="clear" w:color="auto" w:fill="auto"/>
                    <w:vAlign w:val="center"/>
                  </w:tcPr>
                  <w:p w:rsidR="00076FD1" w:rsidRDefault="001D52FB">
                    <w:pPr>
                      <w:jc w:val="center"/>
                      <w:rPr>
                        <w:szCs w:val="21"/>
                      </w:rPr>
                    </w:pPr>
                    <w:r>
                      <w:rPr>
                        <w:rFonts w:hint="eastAsia"/>
                        <w:szCs w:val="21"/>
                      </w:rPr>
                      <w:t>合计</w:t>
                    </w:r>
                  </w:p>
                </w:tc>
              </w:sdtContent>
            </w:sdt>
            <w:tc>
              <w:tcPr>
                <w:tcW w:w="811" w:type="pct"/>
                <w:shd w:val="clear" w:color="auto" w:fill="auto"/>
              </w:tcPr>
              <w:p w:rsidR="00076FD1" w:rsidRDefault="00083860">
                <w:pPr>
                  <w:jc w:val="right"/>
                  <w:rPr>
                    <w:szCs w:val="21"/>
                  </w:rPr>
                </w:pPr>
                <w:r>
                  <w:rPr>
                    <w:szCs w:val="21"/>
                  </w:rPr>
                  <w:t>8,227,762.00</w:t>
                </w:r>
              </w:p>
            </w:tc>
            <w:tc>
              <w:tcPr>
                <w:tcW w:w="819" w:type="pct"/>
                <w:shd w:val="clear" w:color="auto" w:fill="auto"/>
              </w:tcPr>
              <w:p w:rsidR="00076FD1" w:rsidRDefault="00083860">
                <w:pPr>
                  <w:jc w:val="right"/>
                  <w:rPr>
                    <w:szCs w:val="21"/>
                  </w:rPr>
                </w:pPr>
                <w:r>
                  <w:rPr>
                    <w:szCs w:val="21"/>
                  </w:rPr>
                  <w:t>4,000,000.00</w:t>
                </w:r>
              </w:p>
            </w:tc>
            <w:tc>
              <w:tcPr>
                <w:tcW w:w="810" w:type="pct"/>
                <w:shd w:val="clear" w:color="auto" w:fill="auto"/>
              </w:tcPr>
              <w:p w:rsidR="00076FD1" w:rsidRDefault="00083860">
                <w:pPr>
                  <w:jc w:val="right"/>
                  <w:rPr>
                    <w:szCs w:val="21"/>
                  </w:rPr>
                </w:pPr>
                <w:r>
                  <w:rPr>
                    <w:szCs w:val="21"/>
                  </w:rPr>
                  <w:t>2,259,841.00</w:t>
                </w:r>
              </w:p>
            </w:tc>
            <w:tc>
              <w:tcPr>
                <w:tcW w:w="835" w:type="pct"/>
                <w:shd w:val="clear" w:color="auto" w:fill="auto"/>
              </w:tcPr>
              <w:p w:rsidR="00076FD1" w:rsidRDefault="00083860">
                <w:pPr>
                  <w:jc w:val="right"/>
                  <w:rPr>
                    <w:szCs w:val="21"/>
                  </w:rPr>
                </w:pPr>
                <w:r>
                  <w:rPr>
                    <w:szCs w:val="21"/>
                  </w:rPr>
                  <w:t>9,967,921.00</w:t>
                </w:r>
              </w:p>
            </w:tc>
            <w:tc>
              <w:tcPr>
                <w:tcW w:w="882" w:type="pct"/>
                <w:shd w:val="clear" w:color="auto" w:fill="auto"/>
              </w:tcPr>
              <w:p w:rsidR="00076FD1" w:rsidRDefault="001D52FB">
                <w:pPr>
                  <w:jc w:val="center"/>
                  <w:rPr>
                    <w:szCs w:val="21"/>
                  </w:rPr>
                </w:pPr>
                <w:r>
                  <w:rPr>
                    <w:rFonts w:hint="eastAsia"/>
                    <w:szCs w:val="21"/>
                  </w:rPr>
                  <w:t>/</w:t>
                </w:r>
              </w:p>
            </w:tc>
          </w:tr>
        </w:tbl>
      </w:sdtContent>
    </w:sdt>
    <w:p w:rsidR="00076FD1" w:rsidRDefault="00076FD1">
      <w:pPr>
        <w:rPr>
          <w:szCs w:val="21"/>
        </w:rPr>
      </w:pPr>
    </w:p>
    <w:bookmarkStart w:id="192"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076FD1" w:rsidRDefault="001D52FB">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Locked"/>
            <w:placeholder>
              <w:docPart w:val="GBC22222222222222222222222222222"/>
            </w:placeholder>
          </w:sdtPr>
          <w:sdtContent>
            <w:p w:rsidR="00076FD1" w:rsidRDefault="001D52FB">
              <w:pPr>
                <w:rPr>
                  <w:szCs w:val="21"/>
                </w:rPr>
              </w:pPr>
              <w:r>
                <w:rPr>
                  <w:szCs w:val="21"/>
                </w:rPr>
                <w:fldChar w:fldCharType="begin"/>
              </w:r>
              <w:r w:rsidR="00065496">
                <w:rPr>
                  <w:szCs w:val="21"/>
                </w:rPr>
                <w:instrText xml:space="preserve"> MACROBUTTON  SnrToggleCheckbox √适用 </w:instrText>
              </w:r>
              <w:r>
                <w:rPr>
                  <w:szCs w:val="21"/>
                </w:rPr>
                <w:fldChar w:fldCharType="end"/>
              </w:r>
              <w:r>
                <w:rPr>
                  <w:szCs w:val="21"/>
                </w:rPr>
                <w:fldChar w:fldCharType="begin"/>
              </w:r>
              <w:r w:rsidR="00065496">
                <w:rPr>
                  <w:szCs w:val="21"/>
                </w:rPr>
                <w:instrText xml:space="preserve"> MACROBUTTON  SnrToggleCheckbox □不适用 </w:instrText>
              </w:r>
              <w:r>
                <w:rPr>
                  <w:szCs w:val="21"/>
                </w:rPr>
                <w:fldChar w:fldCharType="end"/>
              </w:r>
            </w:p>
          </w:sdtContent>
        </w:sdt>
        <w:p w:rsidR="00065496" w:rsidRDefault="001D52FB">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96"/>
            <w:gridCol w:w="1500"/>
            <w:gridCol w:w="1500"/>
            <w:gridCol w:w="818"/>
            <w:gridCol w:w="1500"/>
            <w:gridCol w:w="626"/>
            <w:gridCol w:w="1500"/>
            <w:gridCol w:w="853"/>
          </w:tblGrid>
          <w:tr w:rsidR="00065496" w:rsidTr="00065496">
            <w:trPr>
              <w:jc w:val="center"/>
            </w:trPr>
            <w:sdt>
              <w:sdtPr>
                <w:tag w:val="_PLD_1bd0a5248adb4713bfd06318a3648ceb"/>
                <w:id w:val="1874349655"/>
                <w:lock w:val="sdtLocked"/>
              </w:sdtPr>
              <w:sdtContent>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center"/>
                      <w:rPr>
                        <w:szCs w:val="21"/>
                      </w:rPr>
                    </w:pPr>
                    <w:r>
                      <w:rPr>
                        <w:szCs w:val="21"/>
                      </w:rPr>
                      <w:t>负债项目</w:t>
                    </w:r>
                  </w:p>
                </w:tc>
              </w:sdtContent>
            </w:sdt>
            <w:sdt>
              <w:sdtPr>
                <w:tag w:val="_PLD_11c88b40e8554a8db9e52728554ced53"/>
                <w:id w:val="-1443836974"/>
                <w:lock w:val="sdtLocked"/>
              </w:sdtPr>
              <w:sdtContent>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center"/>
                      <w:rPr>
                        <w:szCs w:val="21"/>
                      </w:rPr>
                    </w:pPr>
                    <w:r>
                      <w:rPr>
                        <w:szCs w:val="21"/>
                      </w:rPr>
                      <w:t>期初余额</w:t>
                    </w:r>
                  </w:p>
                </w:tc>
              </w:sdtContent>
            </w:sdt>
            <w:sdt>
              <w:sdtPr>
                <w:tag w:val="_PLD_7b99be0925d1402da7bf5455be12c194"/>
                <w:id w:val="-1682580528"/>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center"/>
                      <w:rPr>
                        <w:szCs w:val="21"/>
                      </w:rPr>
                    </w:pPr>
                    <w:r>
                      <w:rPr>
                        <w:szCs w:val="21"/>
                      </w:rPr>
                      <w:t>本期新增补助金额</w:t>
                    </w:r>
                  </w:p>
                </w:tc>
              </w:sdtContent>
            </w:sdt>
            <w:sdt>
              <w:sdtPr>
                <w:tag w:val="_PLD_d945d90b68594904a9453791791d4ffa"/>
                <w:id w:val="789553437"/>
                <w:lock w:val="sdtLocked"/>
              </w:sdtPr>
              <w:sdtContent>
                <w:tc>
                  <w:tcPr>
                    <w:tcW w:w="67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center"/>
                      <w:rPr>
                        <w:szCs w:val="21"/>
                      </w:rPr>
                    </w:pPr>
                    <w:r>
                      <w:rPr>
                        <w:szCs w:val="21"/>
                      </w:rPr>
                      <w:t>本期计入营业外收入金额</w:t>
                    </w:r>
                  </w:p>
                </w:tc>
              </w:sdtContent>
            </w:sdt>
            <w:tc>
              <w:tcPr>
                <w:tcW w:w="562"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1030604052"/>
                  <w:lock w:val="sdtLocked"/>
                </w:sdtPr>
                <w:sdtContent>
                  <w:p w:rsidR="00065496" w:rsidRDefault="00065496" w:rsidP="00065496">
                    <w:pPr>
                      <w:jc w:val="center"/>
                    </w:pPr>
                    <w:r>
                      <w:rPr>
                        <w:rFonts w:hint="eastAsia"/>
                      </w:rPr>
                      <w:t>本期计入其他收益金额</w:t>
                    </w:r>
                  </w:p>
                </w:sdtContent>
              </w:sdt>
            </w:tc>
            <w:sdt>
              <w:sdtPr>
                <w:tag w:val="_PLD_822d9fedb3374c6199e425909b88c066"/>
                <w:id w:val="128749272"/>
                <w:lock w:val="sdtLocked"/>
              </w:sdtPr>
              <w:sdtContent>
                <w:tc>
                  <w:tcPr>
                    <w:tcW w:w="562"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center"/>
                      <w:rPr>
                        <w:szCs w:val="21"/>
                      </w:rPr>
                    </w:pPr>
                    <w:r>
                      <w:rPr>
                        <w:szCs w:val="21"/>
                      </w:rPr>
                      <w:t>其他变动</w:t>
                    </w:r>
                  </w:p>
                </w:tc>
              </w:sdtContent>
            </w:sdt>
            <w:sdt>
              <w:sdtPr>
                <w:tag w:val="_PLD_1a96043f63c146309b6472d84b4d7aa6"/>
                <w:id w:val="1331647109"/>
                <w:lock w:val="sdtLocked"/>
              </w:sdtPr>
              <w:sdtContent>
                <w:tc>
                  <w:tcPr>
                    <w:tcW w:w="514"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center"/>
                      <w:rPr>
                        <w:szCs w:val="21"/>
                      </w:rPr>
                    </w:pPr>
                    <w:r>
                      <w:rPr>
                        <w:szCs w:val="21"/>
                      </w:rPr>
                      <w:t>期末余额</w:t>
                    </w:r>
                  </w:p>
                </w:tc>
              </w:sdtContent>
            </w:sdt>
            <w:sdt>
              <w:sdtPr>
                <w:tag w:val="_PLD_b9b21d1fe20343d597f3219a3532324a"/>
                <w:id w:val="-67505685"/>
                <w:lock w:val="sdtLocked"/>
              </w:sdtPr>
              <w:sdtContent>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908814996"/>
              <w:placeholder>
                <w:docPart w:val="453D4E59BA7243A7B0A0CE813DEF82FF"/>
              </w:placeholder>
            </w:sdtPr>
            <w:sdtContent>
              <w:tr w:rsid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1.5万吨特种纸项目补助</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1,298,500.00</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1,186,848.00</w:t>
                    </w: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111,652.00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467482557"/>
              <w:placeholder>
                <w:docPart w:val="453D4E59BA7243A7B0A0CE813DEF82FF"/>
              </w:placeholder>
            </w:sdtPr>
            <w:sdtContent>
              <w:tr w:rsid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节能减</w:t>
                    </w:r>
                    <w:proofErr w:type="gramStart"/>
                    <w:r>
                      <w:t>排项目</w:t>
                    </w:r>
                    <w:proofErr w:type="gramEnd"/>
                    <w:r>
                      <w:t>补助</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700,004.00</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49,995.00</w:t>
                    </w: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650,009.00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784649829"/>
              <w:placeholder>
                <w:docPart w:val="453D4E59BA7243A7B0A0CE813DEF82FF"/>
              </w:placeholder>
            </w:sdtPr>
            <w:sdtContent>
              <w:tr w:rsid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智能车间项目补助</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400,000.00</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349,990.00</w:t>
                    </w: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50,010.00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1439371602"/>
              <w:placeholder>
                <w:docPart w:val="453D4E59BA7243A7B0A0CE813DEF82FF"/>
              </w:placeholder>
            </w:sdtPr>
            <w:sdtContent>
              <w:tr w:rsid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2018年度项目改造资金补助</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592,008.00</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592,008.00</w:t>
                    </w: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rFonts w:hint="eastAsia"/>
                        <w:szCs w:val="21"/>
                      </w:rPr>
                      <w:t>0</w:t>
                    </w:r>
                    <w:r>
                      <w:rPr>
                        <w:szCs w:val="21"/>
                      </w:rPr>
                      <w:t>.00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2014561627"/>
              <w:placeholder>
                <w:docPart w:val="453D4E59BA7243A7B0A0CE813DEF82FF"/>
              </w:placeholder>
            </w:sdtPr>
            <w:sdtContent>
              <w:tr w:rsid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2019年工</w:t>
                    </w:r>
                    <w:r>
                      <w:lastRenderedPageBreak/>
                      <w:t>业节能奖励</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lastRenderedPageBreak/>
                      <w:t>908,333.33</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33,328.33</w:t>
                    </w: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875,005.00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102417168"/>
              <w:placeholder>
                <w:docPart w:val="453D4E59BA7243A7B0A0CE813DEF82FF"/>
              </w:placeholder>
            </w:sdtPr>
            <w:sdtContent>
              <w:tr w:rsid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2019年技术改造奖励</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1,298,916.67</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47,671.67</w:t>
                    </w: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1,251,245.00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1740937113"/>
              <w:placeholder>
                <w:docPart w:val="453D4E59BA7243A7B0A0CE813DEF82FF"/>
              </w:placeholder>
            </w:sdtPr>
            <w:sdtContent>
              <w:tr w:rsid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研发投入后补助</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2,220,000.00</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2,220,000.00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450832826"/>
              <w:placeholder>
                <w:docPart w:val="453D4E59BA7243A7B0A0CE813DEF82FF"/>
              </w:placeholder>
            </w:sdtPr>
            <w:sdtContent>
              <w:tr w:rsidR="00065496" w:rsidRP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t>锅炉脱硫减排工程项目</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810,000.00</w:t>
                    </w:r>
                  </w:p>
                </w:tc>
                <w:tc>
                  <w:tcPr>
                    <w:tcW w:w="613"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810,000.00</w:t>
                    </w:r>
                  </w:p>
                </w:tc>
                <w:tc>
                  <w:tcPr>
                    <w:tcW w:w="690" w:type="pct"/>
                    <w:tcBorders>
                      <w:top w:val="single" w:sz="4" w:space="0" w:color="auto"/>
                      <w:left w:val="single" w:sz="4" w:space="0" w:color="auto"/>
                      <w:bottom w:val="single" w:sz="4" w:space="0" w:color="auto"/>
                      <w:right w:val="single" w:sz="4" w:space="0" w:color="auto"/>
                    </w:tcBorders>
                    <w:vAlign w:val="center"/>
                  </w:tcPr>
                  <w:p w:rsidR="00065496" w:rsidRDefault="00065496" w:rsidP="00065496">
                    <w:r>
                      <w:t>与资产相关</w:t>
                    </w:r>
                  </w:p>
                </w:tc>
              </w:tr>
            </w:sdtContent>
          </w:sdt>
          <w:sdt>
            <w:sdtPr>
              <w:rPr>
                <w:szCs w:val="21"/>
              </w:rPr>
              <w:alias w:val="涉及政府补助的负债项目明细"/>
              <w:tag w:val="_GBC_57fa178d03fa46a3befea9bbb3ebc131"/>
              <w:id w:val="335347203"/>
              <w:placeholder>
                <w:docPart w:val="DefaultPlaceholder_-1854013440"/>
              </w:placeholder>
            </w:sdtPr>
            <w:sdtContent>
              <w:tr w:rsidR="00746CE2" w:rsidRP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746CE2" w:rsidRDefault="00746CE2" w:rsidP="00065496">
                    <w:pPr>
                      <w:rPr>
                        <w:szCs w:val="21"/>
                      </w:rPr>
                    </w:pPr>
                    <w:r>
                      <w:rPr>
                        <w:szCs w:val="21"/>
                      </w:rPr>
                      <w:t>2</w:t>
                    </w:r>
                    <w:r w:rsidRPr="00746CE2">
                      <w:rPr>
                        <w:szCs w:val="21"/>
                      </w:rPr>
                      <w:t>020年</w:t>
                    </w:r>
                    <w:r w:rsidRPr="00746CE2">
                      <w:rPr>
                        <w:rFonts w:hint="eastAsia"/>
                        <w:szCs w:val="21"/>
                      </w:rPr>
                      <w:t>工业投产项目奖励</w:t>
                    </w:r>
                  </w:p>
                </w:tc>
                <w:tc>
                  <w:tcPr>
                    <w:tcW w:w="843" w:type="pct"/>
                    <w:tcBorders>
                      <w:top w:val="single" w:sz="4" w:space="0" w:color="auto"/>
                      <w:left w:val="single" w:sz="4" w:space="0" w:color="auto"/>
                      <w:bottom w:val="single" w:sz="4" w:space="0" w:color="auto"/>
                      <w:right w:val="single" w:sz="4" w:space="0" w:color="auto"/>
                    </w:tcBorders>
                    <w:vAlign w:val="center"/>
                  </w:tcPr>
                  <w:p w:rsidR="00746CE2" w:rsidRDefault="00746CE2" w:rsidP="00065496">
                    <w:pPr>
                      <w:jc w:val="right"/>
                    </w:pPr>
                  </w:p>
                </w:tc>
                <w:tc>
                  <w:tcPr>
                    <w:tcW w:w="613" w:type="pct"/>
                    <w:tcBorders>
                      <w:top w:val="single" w:sz="4" w:space="0" w:color="auto"/>
                      <w:left w:val="single" w:sz="4" w:space="0" w:color="auto"/>
                      <w:bottom w:val="single" w:sz="4" w:space="0" w:color="auto"/>
                      <w:right w:val="single" w:sz="4" w:space="0" w:color="auto"/>
                    </w:tcBorders>
                  </w:tcPr>
                  <w:p w:rsidR="00746CE2" w:rsidRDefault="00746CE2" w:rsidP="00065496">
                    <w:pPr>
                      <w:jc w:val="right"/>
                      <w:rPr>
                        <w:szCs w:val="21"/>
                      </w:rPr>
                    </w:pPr>
                    <w:r>
                      <w:rPr>
                        <w:szCs w:val="21"/>
                      </w:rPr>
                      <w:t>4,000,000.00</w:t>
                    </w:r>
                  </w:p>
                </w:tc>
                <w:tc>
                  <w:tcPr>
                    <w:tcW w:w="670" w:type="pct"/>
                    <w:tcBorders>
                      <w:top w:val="single" w:sz="4" w:space="0" w:color="auto"/>
                      <w:left w:val="single" w:sz="4" w:space="0" w:color="auto"/>
                      <w:bottom w:val="single" w:sz="4" w:space="0" w:color="auto"/>
                      <w:right w:val="single" w:sz="4" w:space="0" w:color="auto"/>
                    </w:tcBorders>
                  </w:tcPr>
                  <w:p w:rsidR="00746CE2" w:rsidRDefault="00746CE2"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746CE2" w:rsidRDefault="00746CE2"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746CE2" w:rsidRDefault="00746CE2"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746CE2" w:rsidRDefault="00746CE2" w:rsidP="00065496">
                    <w:pPr>
                      <w:jc w:val="right"/>
                      <w:rPr>
                        <w:szCs w:val="21"/>
                      </w:rPr>
                    </w:pPr>
                    <w:r>
                      <w:rPr>
                        <w:szCs w:val="21"/>
                      </w:rPr>
                      <w:t>4,000,000.00</w:t>
                    </w:r>
                  </w:p>
                </w:tc>
                <w:tc>
                  <w:tcPr>
                    <w:tcW w:w="690" w:type="pct"/>
                    <w:tcBorders>
                      <w:top w:val="single" w:sz="4" w:space="0" w:color="auto"/>
                      <w:left w:val="single" w:sz="4" w:space="0" w:color="auto"/>
                      <w:bottom w:val="single" w:sz="4" w:space="0" w:color="auto"/>
                      <w:right w:val="single" w:sz="4" w:space="0" w:color="auto"/>
                    </w:tcBorders>
                  </w:tcPr>
                  <w:p w:rsidR="00746CE2" w:rsidRDefault="008042FF" w:rsidP="00065496">
                    <w:pPr>
                      <w:rPr>
                        <w:szCs w:val="21"/>
                      </w:rPr>
                    </w:pPr>
                    <w:r w:rsidRPr="008042FF">
                      <w:rPr>
                        <w:rFonts w:hint="eastAsia"/>
                        <w:szCs w:val="21"/>
                      </w:rPr>
                      <w:t>与资产相关</w:t>
                    </w:r>
                  </w:p>
                </w:tc>
              </w:tr>
            </w:sdtContent>
          </w:sdt>
          <w:sdt>
            <w:sdtPr>
              <w:rPr>
                <w:szCs w:val="21"/>
              </w:rPr>
              <w:alias w:val="涉及政府补助的负债项目明细"/>
              <w:tag w:val="_GBC_57fa178d03fa46a3befea9bbb3ebc131"/>
              <w:id w:val="338438342"/>
              <w:placeholder>
                <w:docPart w:val="6AF0008F98A243FB9D7C9F3EC46F6AF3"/>
              </w:placeholder>
            </w:sdtPr>
            <w:sdtContent>
              <w:tr w:rsidR="00065496" w:rsidRPr="00065496" w:rsidTr="00065496">
                <w:trPr>
                  <w:jc w:val="center"/>
                </w:trPr>
                <w:tc>
                  <w:tcPr>
                    <w:tcW w:w="546"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rPr>
                        <w:szCs w:val="21"/>
                      </w:rPr>
                    </w:pPr>
                    <w:r>
                      <w:rPr>
                        <w:rFonts w:hint="eastAsia"/>
                        <w:szCs w:val="21"/>
                      </w:rPr>
                      <w:t>小计</w:t>
                    </w:r>
                  </w:p>
                </w:tc>
                <w:tc>
                  <w:tcPr>
                    <w:tcW w:w="843" w:type="pct"/>
                    <w:tcBorders>
                      <w:top w:val="single" w:sz="4" w:space="0" w:color="auto"/>
                      <w:left w:val="single" w:sz="4" w:space="0" w:color="auto"/>
                      <w:bottom w:val="single" w:sz="4" w:space="0" w:color="auto"/>
                      <w:right w:val="single" w:sz="4" w:space="0" w:color="auto"/>
                    </w:tcBorders>
                    <w:vAlign w:val="center"/>
                  </w:tcPr>
                  <w:p w:rsidR="00065496" w:rsidRDefault="00065496" w:rsidP="00065496">
                    <w:pPr>
                      <w:jc w:val="right"/>
                    </w:pPr>
                    <w:r>
                      <w:t>8,227,762.00</w:t>
                    </w:r>
                  </w:p>
                </w:tc>
                <w:tc>
                  <w:tcPr>
                    <w:tcW w:w="613"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4,000,000.00</w:t>
                    </w:r>
                  </w:p>
                </w:tc>
                <w:tc>
                  <w:tcPr>
                    <w:tcW w:w="670"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065496" w:rsidRDefault="00746CE2" w:rsidP="00065496">
                    <w:pPr>
                      <w:jc w:val="right"/>
                      <w:rPr>
                        <w:szCs w:val="21"/>
                      </w:rPr>
                    </w:pPr>
                    <w:r>
                      <w:rPr>
                        <w:szCs w:val="21"/>
                      </w:rPr>
                      <w:t>2,259,841.00</w:t>
                    </w:r>
                  </w:p>
                </w:tc>
                <w:tc>
                  <w:tcPr>
                    <w:tcW w:w="562"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rsidR="00065496" w:rsidRDefault="00065496" w:rsidP="00065496">
                    <w:pPr>
                      <w:jc w:val="right"/>
                      <w:rPr>
                        <w:szCs w:val="21"/>
                      </w:rPr>
                    </w:pPr>
                    <w:r>
                      <w:rPr>
                        <w:szCs w:val="21"/>
                      </w:rPr>
                      <w:t>9,967,921.00</w:t>
                    </w:r>
                  </w:p>
                </w:tc>
                <w:tc>
                  <w:tcPr>
                    <w:tcW w:w="690" w:type="pct"/>
                    <w:tcBorders>
                      <w:top w:val="single" w:sz="4" w:space="0" w:color="auto"/>
                      <w:left w:val="single" w:sz="4" w:space="0" w:color="auto"/>
                      <w:bottom w:val="single" w:sz="4" w:space="0" w:color="auto"/>
                      <w:right w:val="single" w:sz="4" w:space="0" w:color="auto"/>
                    </w:tcBorders>
                  </w:tcPr>
                  <w:p w:rsidR="00065496" w:rsidRDefault="00065496" w:rsidP="00065496">
                    <w:pPr>
                      <w:rPr>
                        <w:szCs w:val="21"/>
                      </w:rPr>
                    </w:pPr>
                  </w:p>
                </w:tc>
              </w:tr>
            </w:sdtContent>
          </w:sdt>
        </w:tbl>
        <w:p w:rsidR="00076FD1" w:rsidRPr="00065496" w:rsidRDefault="00703427" w:rsidP="00065496"/>
      </w:sdtContent>
    </w:sdt>
    <w:bookmarkEnd w:id="192"/>
    <w:p w:rsidR="00076FD1" w:rsidRDefault="00076FD1">
      <w:pPr>
        <w:pStyle w:val="ac"/>
        <w:ind w:left="704" w:firstLineChars="0" w:firstLine="0"/>
        <w:rPr>
          <w:rFonts w:ascii="宋体" w:hAnsi="宋体"/>
          <w:szCs w:val="21"/>
        </w:rPr>
      </w:pPr>
    </w:p>
    <w:bookmarkStart w:id="193" w:name="OLE_LINK85" w:displacedByCustomXml="next"/>
    <w:bookmarkStart w:id="194"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076FD1" w:rsidRDefault="001D52FB">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Locked"/>
            <w:placeholder>
              <w:docPart w:val="GBC22222222222222222222222222222"/>
            </w:placeholder>
          </w:sdtPr>
          <w:sdtContent>
            <w:p w:rsidR="00076FD1" w:rsidRDefault="001D52FB" w:rsidP="00065496">
              <w:pPr>
                <w:spacing w:before="60" w:after="60"/>
                <w:rPr>
                  <w:szCs w:val="21"/>
                </w:rPr>
              </w:pPr>
              <w:r>
                <w:rPr>
                  <w:szCs w:val="21"/>
                </w:rPr>
                <w:fldChar w:fldCharType="begin"/>
              </w:r>
              <w:r w:rsidR="00065496">
                <w:rPr>
                  <w:szCs w:val="21"/>
                </w:rPr>
                <w:instrText xml:space="preserve"> MACROBUTTON  SnrToggleCheckbox □适用 </w:instrText>
              </w:r>
              <w:r>
                <w:rPr>
                  <w:szCs w:val="21"/>
                </w:rPr>
                <w:fldChar w:fldCharType="end"/>
              </w:r>
              <w:r>
                <w:rPr>
                  <w:szCs w:val="21"/>
                </w:rPr>
                <w:fldChar w:fldCharType="begin"/>
              </w:r>
              <w:r w:rsidR="00065496">
                <w:rPr>
                  <w:szCs w:val="21"/>
                </w:rPr>
                <w:instrText xml:space="preserve"> MACROBUTTON  SnrToggleCheckbox √不适用 </w:instrText>
              </w:r>
              <w:r>
                <w:rPr>
                  <w:szCs w:val="21"/>
                </w:rPr>
                <w:fldChar w:fldCharType="end"/>
              </w:r>
            </w:p>
          </w:sdtContent>
        </w:sdt>
      </w:sdtContent>
    </w:sdt>
    <w:bookmarkEnd w:id="193" w:displacedByCustomXml="prev"/>
    <w:bookmarkEnd w:id="194" w:displacedByCustomXml="prev"/>
    <w:p w:rsidR="00076FD1" w:rsidRDefault="00076FD1">
      <w:pPr>
        <w:snapToGrid w:val="0"/>
        <w:spacing w:line="240" w:lineRule="atLeast"/>
        <w:rPr>
          <w:szCs w:val="21"/>
        </w:rPr>
      </w:pPr>
    </w:p>
    <w:bookmarkStart w:id="195"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Content>
            <w:p w:rsidR="00065496" w:rsidRDefault="001D52FB" w:rsidP="00065496">
              <w:r>
                <w:fldChar w:fldCharType="begin"/>
              </w:r>
              <w:r w:rsidR="00065496">
                <w:instrText xml:space="preserve"> MACROBUTTON  SnrToggleCheckbox □适用 </w:instrText>
              </w:r>
              <w:r>
                <w:fldChar w:fldCharType="end"/>
              </w:r>
              <w:r>
                <w:fldChar w:fldCharType="begin"/>
              </w:r>
              <w:r w:rsidR="00065496">
                <w:instrText xml:space="preserve"> MACROBUTTON  SnrToggleCheckbox √不适用 </w:instrText>
              </w:r>
              <w:r>
                <w:fldChar w:fldCharType="end"/>
              </w:r>
            </w:p>
          </w:sdtContent>
        </w:sdt>
        <w:p w:rsidR="00076FD1" w:rsidRDefault="00703427">
          <w:pPr>
            <w:rPr>
              <w:szCs w:val="21"/>
            </w:rPr>
          </w:pPr>
        </w:p>
      </w:sdtContent>
    </w:sdt>
    <w:bookmarkEnd w:id="195" w:displacedByCustomXml="prev"/>
    <w:p w:rsidR="00076FD1" w:rsidRDefault="00076FD1">
      <w:pPr>
        <w:rPr>
          <w:szCs w:val="21"/>
        </w:rPr>
      </w:pPr>
    </w:p>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Content>
            <w:p w:rsidR="00076FD1" w:rsidRDefault="001D52FB">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1896"/>
            <w:gridCol w:w="814"/>
            <w:gridCol w:w="814"/>
            <w:gridCol w:w="885"/>
            <w:gridCol w:w="900"/>
            <w:gridCol w:w="873"/>
            <w:gridCol w:w="1896"/>
          </w:tblGrid>
          <w:tr w:rsidR="00076FD1"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076FD1" w:rsidRDefault="00076FD1">
                <w:pPr>
                  <w:jc w:val="center"/>
                  <w:rPr>
                    <w:szCs w:val="21"/>
                  </w:rPr>
                </w:pPr>
              </w:p>
            </w:tc>
            <w:sdt>
              <w:sdtPr>
                <w:tag w:val="_PLD_7ad9a0911e364e48bc565dc3ed809692"/>
                <w:id w:val="1842347066"/>
                <w:lock w:val="sdtLocked"/>
              </w:sdtPr>
              <w:sdtContent>
                <w:tc>
                  <w:tcPr>
                    <w:tcW w:w="727" w:type="pct"/>
                    <w:vMerge w:val="restart"/>
                    <w:tcBorders>
                      <w:top w:val="single" w:sz="4" w:space="0" w:color="auto"/>
                      <w:left w:val="single" w:sz="4" w:space="0" w:color="auto"/>
                      <w:right w:val="single" w:sz="4" w:space="0" w:color="auto"/>
                    </w:tcBorders>
                    <w:vAlign w:val="center"/>
                  </w:tcPr>
                  <w:p w:rsidR="00076FD1" w:rsidRDefault="001D52FB">
                    <w:pPr>
                      <w:jc w:val="center"/>
                      <w:rPr>
                        <w:szCs w:val="21"/>
                      </w:rPr>
                    </w:pPr>
                    <w:r>
                      <w:rPr>
                        <w:rFonts w:hint="eastAsia"/>
                        <w:szCs w:val="21"/>
                      </w:rPr>
                      <w:t>期初余额</w:t>
                    </w:r>
                  </w:p>
                </w:tc>
              </w:sdtContent>
            </w:sdt>
            <w:sdt>
              <w:sdtPr>
                <w:tag w:val="_PLD_33945fdb28e344edaa7d118a9aa07d7d"/>
                <w:id w:val="-1093937939"/>
                <w:lock w:val="sdtLocked"/>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本次变动增减（+、一）</w:t>
                    </w:r>
                  </w:p>
                </w:tc>
              </w:sdtContent>
            </w:sdt>
            <w:sdt>
              <w:sdtPr>
                <w:tag w:val="_PLD_a0390714e323429ab6e793f9a610df70"/>
                <w:id w:val="-39052627"/>
                <w:lock w:val="sdtLocked"/>
              </w:sdtPr>
              <w:sdtContent>
                <w:tc>
                  <w:tcPr>
                    <w:tcW w:w="750" w:type="pct"/>
                    <w:vMerge w:val="restart"/>
                    <w:tcBorders>
                      <w:top w:val="single" w:sz="4" w:space="0" w:color="auto"/>
                      <w:left w:val="single" w:sz="4" w:space="0" w:color="auto"/>
                      <w:right w:val="single" w:sz="4" w:space="0" w:color="auto"/>
                    </w:tcBorders>
                    <w:vAlign w:val="center"/>
                  </w:tcPr>
                  <w:p w:rsidR="00076FD1" w:rsidRDefault="001D52FB">
                    <w:pPr>
                      <w:jc w:val="center"/>
                      <w:rPr>
                        <w:szCs w:val="21"/>
                      </w:rPr>
                    </w:pPr>
                    <w:r>
                      <w:rPr>
                        <w:rFonts w:hint="eastAsia"/>
                        <w:szCs w:val="21"/>
                      </w:rPr>
                      <w:t>期末余额</w:t>
                    </w:r>
                  </w:p>
                </w:tc>
              </w:sdtContent>
            </w:sdt>
          </w:tr>
          <w:tr w:rsidR="00076FD1"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727" w:type="pct"/>
                <w:vMerge/>
                <w:tcBorders>
                  <w:left w:val="single" w:sz="4" w:space="0" w:color="auto"/>
                  <w:bottom w:val="single" w:sz="4" w:space="0" w:color="auto"/>
                  <w:right w:val="single" w:sz="4" w:space="0" w:color="auto"/>
                </w:tcBorders>
              </w:tcPr>
              <w:p w:rsidR="00076FD1" w:rsidRDefault="00076FD1">
                <w:pPr>
                  <w:ind w:leftChars="-119" w:left="-286" w:firstLineChars="119" w:firstLine="286"/>
                  <w:rPr>
                    <w:szCs w:val="21"/>
                  </w:rPr>
                </w:pPr>
              </w:p>
            </w:tc>
            <w:sdt>
              <w:sdtPr>
                <w:tag w:val="_PLD_fe0b182c33854e5bb51d2d2a3cd1dd7f"/>
                <w:id w:val="-1545515725"/>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发行</w:t>
                    </w:r>
                  </w:p>
                  <w:p w:rsidR="00076FD1" w:rsidRDefault="001D52FB">
                    <w:pPr>
                      <w:jc w:val="center"/>
                      <w:rPr>
                        <w:szCs w:val="21"/>
                      </w:rPr>
                    </w:pPr>
                    <w:r>
                      <w:rPr>
                        <w:rFonts w:hint="eastAsia"/>
                        <w:szCs w:val="21"/>
                      </w:rPr>
                      <w:t>新股</w:t>
                    </w:r>
                  </w:p>
                </w:tc>
              </w:sdtContent>
            </w:sdt>
            <w:sdt>
              <w:sdtPr>
                <w:tag w:val="_PLD_80e7c94a1831488d89d22be722443897"/>
                <w:id w:val="-664389"/>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送股</w:t>
                    </w:r>
                  </w:p>
                </w:tc>
              </w:sdtContent>
            </w:sdt>
            <w:sdt>
              <w:sdtPr>
                <w:tag w:val="_PLD_c1d7f04883eb4aaa9c52067f145ec081"/>
                <w:id w:val="1433247480"/>
                <w:lock w:val="sdtLocked"/>
              </w:sdtPr>
              <w:sdtContent>
                <w:tc>
                  <w:tcPr>
                    <w:tcW w:w="592"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公积金</w:t>
                    </w:r>
                  </w:p>
                  <w:p w:rsidR="00076FD1" w:rsidRDefault="001D52FB">
                    <w:pPr>
                      <w:jc w:val="center"/>
                      <w:rPr>
                        <w:szCs w:val="21"/>
                      </w:rPr>
                    </w:pPr>
                    <w:r>
                      <w:rPr>
                        <w:rFonts w:hint="eastAsia"/>
                        <w:szCs w:val="21"/>
                      </w:rPr>
                      <w:t>转股</w:t>
                    </w:r>
                  </w:p>
                </w:tc>
              </w:sdtContent>
            </w:sdt>
            <w:sdt>
              <w:sdtPr>
                <w:tag w:val="_PLD_6e44c9cf090243e19b20f1e88e8231ef"/>
                <w:id w:val="-391270003"/>
                <w:lock w:val="sdtLocked"/>
              </w:sdtPr>
              <w:sdtContent>
                <w:tc>
                  <w:tcPr>
                    <w:tcW w:w="600"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其他</w:t>
                    </w:r>
                  </w:p>
                </w:tc>
              </w:sdtContent>
            </w:sdt>
            <w:sdt>
              <w:sdtPr>
                <w:tag w:val="_PLD_0cee72421f954c94ba296c709c84ef52"/>
                <w:id w:val="1160807748"/>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076FD1" w:rsidRDefault="00076FD1">
                <w:pPr>
                  <w:rPr>
                    <w:szCs w:val="21"/>
                  </w:rPr>
                </w:pPr>
              </w:p>
            </w:tc>
          </w:tr>
          <w:tr w:rsidR="00076FD1" w:rsidTr="00F30D13">
            <w:trPr>
              <w:cantSplit/>
            </w:trPr>
            <w:sdt>
              <w:sdtPr>
                <w:tag w:val="_PLD_0c4dca616a0e4126a03d9e8b2ef3c6bc"/>
                <w:id w:val="-554317408"/>
                <w:lock w:val="sdtLocked"/>
              </w:sdtPr>
              <w:sdtContent>
                <w:tc>
                  <w:tcPr>
                    <w:tcW w:w="640" w:type="pct"/>
                    <w:tcBorders>
                      <w:top w:val="single" w:sz="4" w:space="0" w:color="auto"/>
                      <w:left w:val="single" w:sz="4" w:space="0" w:color="auto"/>
                      <w:bottom w:val="single" w:sz="4" w:space="0" w:color="auto"/>
                      <w:right w:val="single" w:sz="4" w:space="0" w:color="auto"/>
                    </w:tcBorders>
                  </w:tcPr>
                  <w:p w:rsidR="00076FD1" w:rsidRDefault="001D52FB">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076FD1" w:rsidRDefault="008042FF">
                <w:pPr>
                  <w:jc w:val="right"/>
                  <w:rPr>
                    <w:szCs w:val="21"/>
                  </w:rPr>
                </w:pPr>
                <w:r>
                  <w:rPr>
                    <w:szCs w:val="21"/>
                  </w:rPr>
                  <w:t>298,731,378.00</w:t>
                </w:r>
              </w:p>
            </w:tc>
            <w:tc>
              <w:tcPr>
                <w:tcW w:w="55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076FD1" w:rsidRDefault="008042FF">
                <w:pPr>
                  <w:jc w:val="right"/>
                  <w:rPr>
                    <w:szCs w:val="21"/>
                  </w:rPr>
                </w:pPr>
                <w:r>
                  <w:rPr>
                    <w:szCs w:val="21"/>
                  </w:rPr>
                  <w:t>298,731,378.00</w:t>
                </w:r>
              </w:p>
            </w:tc>
          </w:tr>
        </w:tbl>
        <w:p w:rsidR="00076FD1" w:rsidRDefault="001D52FB">
          <w:pPr>
            <w:spacing w:before="60" w:after="60"/>
            <w:rPr>
              <w:szCs w:val="21"/>
            </w:rPr>
          </w:pPr>
          <w:r>
            <w:rPr>
              <w:rFonts w:hint="eastAsia"/>
              <w:szCs w:val="21"/>
            </w:rPr>
            <w:lastRenderedPageBreak/>
            <w:t>其他说明：</w:t>
          </w:r>
        </w:p>
        <w:sdt>
          <w:sdtPr>
            <w:rPr>
              <w:szCs w:val="21"/>
            </w:rPr>
            <w:alias w:val="股本变动情况说明"/>
            <w:tag w:val="_GBC_752687f835754470ad7a125ef32391e4"/>
            <w:id w:val="-1031791537"/>
            <w:lock w:val="sdtLocked"/>
            <w:placeholder>
              <w:docPart w:val="GBC22222222222222222222222222222"/>
            </w:placeholder>
          </w:sdtPr>
          <w:sdtContent>
            <w:p w:rsidR="00076FD1" w:rsidRDefault="00CA1891">
              <w:pPr>
                <w:rPr>
                  <w:szCs w:val="21"/>
                </w:rPr>
              </w:pPr>
              <w:r w:rsidRPr="00CA1891">
                <w:rPr>
                  <w:rFonts w:hint="eastAsia"/>
                  <w:szCs w:val="21"/>
                </w:rPr>
                <w:t>无</w:t>
              </w:r>
            </w:p>
          </w:sdtContent>
        </w:sdt>
      </w:sdtContent>
    </w:sdt>
    <w:p w:rsidR="00076FD1" w:rsidRDefault="00076FD1">
      <w:pPr>
        <w:rPr>
          <w:szCs w:val="21"/>
        </w:rPr>
      </w:pPr>
    </w:p>
    <w:p w:rsidR="00076FD1" w:rsidRDefault="001D52FB">
      <w:pPr>
        <w:pStyle w:val="3"/>
        <w:numPr>
          <w:ilvl w:val="0"/>
          <w:numId w:val="18"/>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076FD1" w:rsidRDefault="001D52FB">
          <w:pPr>
            <w:pStyle w:val="4"/>
            <w:numPr>
              <w:ilvl w:val="0"/>
              <w:numId w:val="82"/>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rsidR="00076FD1" w:rsidRDefault="001D52FB" w:rsidP="008042FF">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076FD1"/>
        <w:p w:rsidR="00076FD1" w:rsidRDefault="001D52FB">
          <w:pPr>
            <w:pStyle w:val="4"/>
            <w:numPr>
              <w:ilvl w:val="0"/>
              <w:numId w:val="82"/>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rsidR="00076FD1" w:rsidRDefault="001D52FB" w:rsidP="008042FF">
              <w:pPr>
                <w:rPr>
                  <w:szCs w:val="21"/>
                </w:rPr>
              </w:pPr>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1D52FB">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rsidR="00076FD1" w:rsidRDefault="001D52FB" w:rsidP="008042FF">
              <w:pPr>
                <w:rPr>
                  <w:szCs w:val="21"/>
                </w:rPr>
              </w:pPr>
              <w:r>
                <w:rPr>
                  <w:szCs w:val="21"/>
                </w:rPr>
                <w:fldChar w:fldCharType="begin"/>
              </w:r>
              <w:r w:rsidR="008042FF">
                <w:rPr>
                  <w:szCs w:val="21"/>
                </w:rPr>
                <w:instrText xml:space="preserve"> MACROBUTTON  SnrToggleCheckbox □适用 </w:instrText>
              </w:r>
              <w:r>
                <w:rPr>
                  <w:szCs w:val="21"/>
                </w:rPr>
                <w:fldChar w:fldCharType="end"/>
              </w:r>
              <w:r>
                <w:rPr>
                  <w:szCs w:val="21"/>
                </w:rPr>
                <w:fldChar w:fldCharType="begin"/>
              </w:r>
              <w:r w:rsidR="008042FF">
                <w:rPr>
                  <w:szCs w:val="21"/>
                </w:rPr>
                <w:instrText xml:space="preserve"> MACROBUTTON  SnrToggleCheckbox √不适用 </w:instrText>
              </w:r>
              <w:r>
                <w:rPr>
                  <w:szCs w:val="21"/>
                </w:rPr>
                <w:fldChar w:fldCharType="end"/>
              </w:r>
            </w:p>
          </w:sdtContent>
        </w:sdt>
        <w:p w:rsidR="00076FD1" w:rsidRDefault="00076FD1">
          <w:pPr>
            <w:rPr>
              <w:szCs w:val="21"/>
            </w:rPr>
          </w:pPr>
        </w:p>
        <w:p w:rsidR="00076FD1" w:rsidRDefault="001D52FB">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Locked"/>
            <w:placeholder>
              <w:docPart w:val="GBC22222222222222222222222222222"/>
            </w:placeholder>
          </w:sdtPr>
          <w:sdtContent>
            <w:p w:rsidR="00076FD1" w:rsidRDefault="001D52FB" w:rsidP="008042FF">
              <w:pPr>
                <w:rPr>
                  <w:szCs w:val="21"/>
                </w:rPr>
              </w:pPr>
              <w:r>
                <w:rPr>
                  <w:szCs w:val="21"/>
                </w:rPr>
                <w:fldChar w:fldCharType="begin"/>
              </w:r>
              <w:r w:rsidR="008042FF">
                <w:rPr>
                  <w:szCs w:val="21"/>
                </w:rPr>
                <w:instrText xml:space="preserve"> MACROBUTTON  SnrToggleCheckbox □适用 </w:instrText>
              </w:r>
              <w:r>
                <w:rPr>
                  <w:szCs w:val="21"/>
                </w:rPr>
                <w:fldChar w:fldCharType="end"/>
              </w:r>
              <w:r>
                <w:rPr>
                  <w:szCs w:val="21"/>
                </w:rPr>
                <w:fldChar w:fldCharType="begin"/>
              </w:r>
              <w:r w:rsidR="008042FF">
                <w:rPr>
                  <w:szCs w:val="21"/>
                </w:rPr>
                <w:instrText xml:space="preserve"> MACROBUTTON  SnrToggleCheckbox √不适用 </w:instrText>
              </w:r>
              <w:r>
                <w:rPr>
                  <w:szCs w:val="21"/>
                </w:rPr>
                <w:fldChar w:fldCharType="end"/>
              </w:r>
            </w:p>
          </w:sdtContent>
        </w:sdt>
        <w:p w:rsidR="00076FD1" w:rsidRDefault="00703427">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Content>
            <w:p w:rsidR="00076FD1" w:rsidRDefault="001D52FB">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6"/>
            <w:gridCol w:w="1787"/>
            <w:gridCol w:w="1821"/>
            <w:gridCol w:w="1805"/>
            <w:gridCol w:w="1804"/>
          </w:tblGrid>
          <w:tr w:rsidR="008042FF" w:rsidTr="00C4634F">
            <w:sdt>
              <w:sdtPr>
                <w:tag w:val="_PLD_177c011500e64862903c4c16dbb2f31f"/>
                <w:id w:val="2127729074"/>
                <w:lock w:val="sdtLocked"/>
              </w:sdtPr>
              <w:sdtContent>
                <w:tc>
                  <w:tcPr>
                    <w:tcW w:w="942" w:type="pct"/>
                    <w:vAlign w:val="center"/>
                  </w:tcPr>
                  <w:p w:rsidR="008042FF" w:rsidRDefault="008042FF" w:rsidP="00C4634F">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420859390"/>
                <w:lock w:val="sdtLocked"/>
              </w:sdtPr>
              <w:sdtContent>
                <w:tc>
                  <w:tcPr>
                    <w:tcW w:w="1005" w:type="pct"/>
                    <w:vAlign w:val="center"/>
                  </w:tcPr>
                  <w:p w:rsidR="008042FF" w:rsidRDefault="008042FF" w:rsidP="00C4634F">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1753538047"/>
                <w:lock w:val="sdtLocked"/>
              </w:sdtPr>
              <w:sdtContent>
                <w:tc>
                  <w:tcPr>
                    <w:tcW w:w="1024" w:type="pct"/>
                    <w:vAlign w:val="center"/>
                  </w:tcPr>
                  <w:p w:rsidR="008042FF" w:rsidRDefault="008042FF" w:rsidP="00C4634F">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387343734"/>
                <w:lock w:val="sdtLocked"/>
              </w:sdtPr>
              <w:sdtContent>
                <w:tc>
                  <w:tcPr>
                    <w:tcW w:w="1015" w:type="pct"/>
                    <w:vAlign w:val="center"/>
                  </w:tcPr>
                  <w:p w:rsidR="008042FF" w:rsidRDefault="008042FF" w:rsidP="00C4634F">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251581195"/>
                <w:lock w:val="sdtLocked"/>
              </w:sdtPr>
              <w:sdtContent>
                <w:tc>
                  <w:tcPr>
                    <w:tcW w:w="1014" w:type="pct"/>
                    <w:vAlign w:val="center"/>
                  </w:tcPr>
                  <w:p w:rsidR="008042FF" w:rsidRDefault="008042FF" w:rsidP="00C4634F">
                    <w:pPr>
                      <w:autoSpaceDE w:val="0"/>
                      <w:autoSpaceDN w:val="0"/>
                      <w:adjustRightInd w:val="0"/>
                      <w:snapToGrid w:val="0"/>
                      <w:jc w:val="center"/>
                      <w:rPr>
                        <w:szCs w:val="21"/>
                      </w:rPr>
                    </w:pPr>
                    <w:r>
                      <w:rPr>
                        <w:rFonts w:hint="eastAsia"/>
                        <w:szCs w:val="21"/>
                      </w:rPr>
                      <w:t>期末余额</w:t>
                    </w:r>
                  </w:p>
                </w:tc>
              </w:sdtContent>
            </w:sdt>
          </w:tr>
          <w:tr w:rsidR="008042FF" w:rsidTr="00C4634F">
            <w:sdt>
              <w:sdtPr>
                <w:tag w:val="_PLD_6f0c6094ea774cff87e6eacd4eb8ba12"/>
                <w:id w:val="222956005"/>
                <w:lock w:val="sdtLocked"/>
              </w:sdtPr>
              <w:sdtContent>
                <w:tc>
                  <w:tcPr>
                    <w:tcW w:w="942" w:type="pct"/>
                    <w:shd w:val="clear" w:color="auto" w:fill="auto"/>
                  </w:tcPr>
                  <w:p w:rsidR="008042FF" w:rsidRDefault="008042FF" w:rsidP="00C4634F">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vAlign w:val="center"/>
              </w:tcPr>
              <w:p w:rsidR="008042FF" w:rsidRDefault="008042FF" w:rsidP="00C4634F">
                <w:r>
                  <w:t>858,352,687.15</w:t>
                </w:r>
              </w:p>
            </w:tc>
            <w:tc>
              <w:tcPr>
                <w:tcW w:w="1024" w:type="pct"/>
                <w:shd w:val="clear" w:color="auto" w:fill="auto"/>
              </w:tcPr>
              <w:p w:rsidR="008042FF" w:rsidRDefault="008042FF" w:rsidP="00C4634F">
                <w:pPr>
                  <w:autoSpaceDE w:val="0"/>
                  <w:autoSpaceDN w:val="0"/>
                  <w:adjustRightInd w:val="0"/>
                  <w:snapToGrid w:val="0"/>
                  <w:jc w:val="right"/>
                  <w:rPr>
                    <w:szCs w:val="21"/>
                  </w:rPr>
                </w:pPr>
              </w:p>
            </w:tc>
            <w:tc>
              <w:tcPr>
                <w:tcW w:w="1015" w:type="pct"/>
                <w:shd w:val="clear" w:color="auto" w:fill="auto"/>
              </w:tcPr>
              <w:p w:rsidR="008042FF" w:rsidRDefault="008042FF" w:rsidP="00C4634F">
                <w:pPr>
                  <w:autoSpaceDE w:val="0"/>
                  <w:autoSpaceDN w:val="0"/>
                  <w:adjustRightInd w:val="0"/>
                  <w:snapToGrid w:val="0"/>
                  <w:jc w:val="right"/>
                  <w:rPr>
                    <w:szCs w:val="21"/>
                  </w:rPr>
                </w:pPr>
              </w:p>
            </w:tc>
            <w:tc>
              <w:tcPr>
                <w:tcW w:w="1014" w:type="pct"/>
                <w:shd w:val="clear" w:color="auto" w:fill="auto"/>
              </w:tcPr>
              <w:p w:rsidR="008042FF" w:rsidRDefault="008042FF" w:rsidP="00C4634F">
                <w:pPr>
                  <w:autoSpaceDE w:val="0"/>
                  <w:autoSpaceDN w:val="0"/>
                  <w:adjustRightInd w:val="0"/>
                  <w:snapToGrid w:val="0"/>
                  <w:jc w:val="right"/>
                  <w:rPr>
                    <w:szCs w:val="21"/>
                  </w:rPr>
                </w:pPr>
                <w:r>
                  <w:t>858,352,687.15</w:t>
                </w:r>
              </w:p>
            </w:tc>
          </w:tr>
          <w:tr w:rsidR="008042FF" w:rsidTr="00C4634F">
            <w:sdt>
              <w:sdtPr>
                <w:tag w:val="_PLD_0d65c4a2c84c464d8e7b1cc66155d272"/>
                <w:id w:val="-767687769"/>
                <w:lock w:val="sdtLocked"/>
              </w:sdtPr>
              <w:sdtContent>
                <w:tc>
                  <w:tcPr>
                    <w:tcW w:w="942" w:type="pct"/>
                    <w:shd w:val="clear" w:color="auto" w:fill="auto"/>
                  </w:tcPr>
                  <w:p w:rsidR="008042FF" w:rsidRDefault="008042FF" w:rsidP="00C4634F">
                    <w:pPr>
                      <w:autoSpaceDE w:val="0"/>
                      <w:autoSpaceDN w:val="0"/>
                      <w:adjustRightInd w:val="0"/>
                      <w:snapToGrid w:val="0"/>
                      <w:rPr>
                        <w:szCs w:val="21"/>
                      </w:rPr>
                    </w:pPr>
                    <w:r>
                      <w:rPr>
                        <w:rFonts w:hint="eastAsia"/>
                        <w:szCs w:val="21"/>
                      </w:rPr>
                      <w:t>其他资本公积</w:t>
                    </w:r>
                  </w:p>
                </w:tc>
              </w:sdtContent>
            </w:sdt>
            <w:tc>
              <w:tcPr>
                <w:tcW w:w="1005" w:type="pct"/>
                <w:shd w:val="clear" w:color="auto" w:fill="auto"/>
                <w:vAlign w:val="center"/>
              </w:tcPr>
              <w:p w:rsidR="008042FF" w:rsidRDefault="008042FF" w:rsidP="00C4634F">
                <w:r>
                  <w:t>7,312,044.26</w:t>
                </w:r>
              </w:p>
            </w:tc>
            <w:tc>
              <w:tcPr>
                <w:tcW w:w="1024" w:type="pct"/>
                <w:shd w:val="clear" w:color="auto" w:fill="auto"/>
              </w:tcPr>
              <w:p w:rsidR="008042FF" w:rsidRDefault="008042FF" w:rsidP="00C4634F">
                <w:pPr>
                  <w:autoSpaceDE w:val="0"/>
                  <w:autoSpaceDN w:val="0"/>
                  <w:adjustRightInd w:val="0"/>
                  <w:snapToGrid w:val="0"/>
                  <w:jc w:val="right"/>
                  <w:rPr>
                    <w:szCs w:val="21"/>
                  </w:rPr>
                </w:pPr>
              </w:p>
            </w:tc>
            <w:tc>
              <w:tcPr>
                <w:tcW w:w="1015" w:type="pct"/>
                <w:shd w:val="clear" w:color="auto" w:fill="auto"/>
              </w:tcPr>
              <w:p w:rsidR="008042FF" w:rsidRDefault="008042FF" w:rsidP="00C4634F">
                <w:pPr>
                  <w:autoSpaceDE w:val="0"/>
                  <w:autoSpaceDN w:val="0"/>
                  <w:adjustRightInd w:val="0"/>
                  <w:snapToGrid w:val="0"/>
                  <w:jc w:val="right"/>
                  <w:rPr>
                    <w:szCs w:val="21"/>
                  </w:rPr>
                </w:pPr>
              </w:p>
            </w:tc>
            <w:tc>
              <w:tcPr>
                <w:tcW w:w="1014" w:type="pct"/>
                <w:shd w:val="clear" w:color="auto" w:fill="auto"/>
              </w:tcPr>
              <w:p w:rsidR="008042FF" w:rsidRDefault="008042FF" w:rsidP="00C4634F">
                <w:pPr>
                  <w:autoSpaceDE w:val="0"/>
                  <w:autoSpaceDN w:val="0"/>
                  <w:adjustRightInd w:val="0"/>
                  <w:snapToGrid w:val="0"/>
                  <w:jc w:val="right"/>
                  <w:rPr>
                    <w:szCs w:val="21"/>
                  </w:rPr>
                </w:pPr>
                <w:r>
                  <w:t>7,312,044.26</w:t>
                </w:r>
              </w:p>
            </w:tc>
          </w:tr>
          <w:sdt>
            <w:sdtPr>
              <w:rPr>
                <w:rFonts w:hint="eastAsia"/>
                <w:szCs w:val="21"/>
              </w:rPr>
              <w:alias w:val="资本公积列项明细"/>
              <w:tag w:val="_GBC_902bf873b0134f1f82fab45d702c1204"/>
              <w:id w:val="1707299873"/>
              <w:lock w:val="sdtLocked"/>
              <w:placeholder>
                <w:docPart w:val="86828E3A1ADE413F92CA093510C55FAF"/>
              </w:placeholder>
            </w:sdtPr>
            <w:sdtContent>
              <w:tr w:rsidR="008042FF" w:rsidTr="00C4634F">
                <w:tc>
                  <w:tcPr>
                    <w:tcW w:w="942" w:type="pct"/>
                  </w:tcPr>
                  <w:p w:rsidR="008042FF" w:rsidRDefault="008042FF" w:rsidP="00C4634F">
                    <w:pPr>
                      <w:rPr>
                        <w:szCs w:val="21"/>
                      </w:rPr>
                    </w:pPr>
                  </w:p>
                </w:tc>
                <w:tc>
                  <w:tcPr>
                    <w:tcW w:w="1005" w:type="pct"/>
                    <w:vAlign w:val="center"/>
                  </w:tcPr>
                  <w:p w:rsidR="008042FF" w:rsidRDefault="008042FF" w:rsidP="00C4634F"/>
                </w:tc>
                <w:tc>
                  <w:tcPr>
                    <w:tcW w:w="1024" w:type="pct"/>
                  </w:tcPr>
                  <w:p w:rsidR="008042FF" w:rsidRDefault="008042FF" w:rsidP="00C4634F">
                    <w:pPr>
                      <w:jc w:val="right"/>
                      <w:rPr>
                        <w:szCs w:val="21"/>
                      </w:rPr>
                    </w:pPr>
                  </w:p>
                </w:tc>
                <w:tc>
                  <w:tcPr>
                    <w:tcW w:w="1015" w:type="pct"/>
                  </w:tcPr>
                  <w:p w:rsidR="008042FF" w:rsidRDefault="008042FF" w:rsidP="00C4634F">
                    <w:pPr>
                      <w:jc w:val="right"/>
                      <w:rPr>
                        <w:szCs w:val="21"/>
                      </w:rPr>
                    </w:pPr>
                  </w:p>
                </w:tc>
                <w:tc>
                  <w:tcPr>
                    <w:tcW w:w="1014" w:type="pct"/>
                  </w:tcPr>
                  <w:p w:rsidR="008042FF" w:rsidRDefault="008042FF" w:rsidP="00C4634F">
                    <w:pPr>
                      <w:jc w:val="right"/>
                      <w:rPr>
                        <w:szCs w:val="21"/>
                      </w:rPr>
                    </w:pPr>
                  </w:p>
                </w:tc>
              </w:tr>
            </w:sdtContent>
          </w:sdt>
          <w:sdt>
            <w:sdtPr>
              <w:rPr>
                <w:rFonts w:hint="eastAsia"/>
                <w:szCs w:val="21"/>
              </w:rPr>
              <w:alias w:val="资本公积列项明细"/>
              <w:tag w:val="_GBC_902bf873b0134f1f82fab45d702c1204"/>
              <w:id w:val="-800759927"/>
              <w:lock w:val="sdtLocked"/>
              <w:placeholder>
                <w:docPart w:val="86828E3A1ADE413F92CA093510C55FAF"/>
              </w:placeholder>
            </w:sdtPr>
            <w:sdtContent>
              <w:tr w:rsidR="008042FF" w:rsidTr="00C4634F">
                <w:tc>
                  <w:tcPr>
                    <w:tcW w:w="942" w:type="pct"/>
                  </w:tcPr>
                  <w:p w:rsidR="008042FF" w:rsidRDefault="008042FF" w:rsidP="00C4634F">
                    <w:pPr>
                      <w:rPr>
                        <w:szCs w:val="21"/>
                      </w:rPr>
                    </w:pPr>
                  </w:p>
                </w:tc>
                <w:tc>
                  <w:tcPr>
                    <w:tcW w:w="1005" w:type="pct"/>
                  </w:tcPr>
                  <w:p w:rsidR="008042FF" w:rsidRDefault="008042FF" w:rsidP="00C4634F">
                    <w:pPr>
                      <w:jc w:val="right"/>
                      <w:rPr>
                        <w:szCs w:val="21"/>
                      </w:rPr>
                    </w:pPr>
                  </w:p>
                </w:tc>
                <w:tc>
                  <w:tcPr>
                    <w:tcW w:w="1024" w:type="pct"/>
                  </w:tcPr>
                  <w:p w:rsidR="008042FF" w:rsidRDefault="008042FF" w:rsidP="00C4634F">
                    <w:pPr>
                      <w:jc w:val="right"/>
                      <w:rPr>
                        <w:szCs w:val="21"/>
                      </w:rPr>
                    </w:pPr>
                  </w:p>
                </w:tc>
                <w:tc>
                  <w:tcPr>
                    <w:tcW w:w="1015" w:type="pct"/>
                  </w:tcPr>
                  <w:p w:rsidR="008042FF" w:rsidRDefault="008042FF" w:rsidP="00C4634F">
                    <w:pPr>
                      <w:jc w:val="right"/>
                      <w:rPr>
                        <w:szCs w:val="21"/>
                      </w:rPr>
                    </w:pPr>
                  </w:p>
                </w:tc>
                <w:tc>
                  <w:tcPr>
                    <w:tcW w:w="1014" w:type="pct"/>
                  </w:tcPr>
                  <w:p w:rsidR="008042FF" w:rsidRDefault="008042FF" w:rsidP="00C4634F">
                    <w:pPr>
                      <w:jc w:val="right"/>
                      <w:rPr>
                        <w:szCs w:val="21"/>
                      </w:rPr>
                    </w:pPr>
                  </w:p>
                </w:tc>
              </w:tr>
            </w:sdtContent>
          </w:sdt>
          <w:tr w:rsidR="008042FF" w:rsidTr="00C4634F">
            <w:sdt>
              <w:sdtPr>
                <w:tag w:val="_PLD_2d6988ed902d4f2a9c423d885cfc336e"/>
                <w:id w:val="1616795723"/>
                <w:lock w:val="sdtLocked"/>
              </w:sdtPr>
              <w:sdtContent>
                <w:tc>
                  <w:tcPr>
                    <w:tcW w:w="942" w:type="pct"/>
                    <w:vAlign w:val="center"/>
                  </w:tcPr>
                  <w:p w:rsidR="008042FF" w:rsidRDefault="008042FF" w:rsidP="00C4634F">
                    <w:pPr>
                      <w:autoSpaceDE w:val="0"/>
                      <w:autoSpaceDN w:val="0"/>
                      <w:adjustRightInd w:val="0"/>
                      <w:snapToGrid w:val="0"/>
                      <w:jc w:val="center"/>
                      <w:rPr>
                        <w:szCs w:val="21"/>
                      </w:rPr>
                    </w:pPr>
                    <w:r>
                      <w:rPr>
                        <w:rFonts w:hint="eastAsia"/>
                        <w:szCs w:val="21"/>
                      </w:rPr>
                      <w:t>合计</w:t>
                    </w:r>
                  </w:p>
                </w:tc>
              </w:sdtContent>
            </w:sdt>
            <w:tc>
              <w:tcPr>
                <w:tcW w:w="1005" w:type="pct"/>
              </w:tcPr>
              <w:p w:rsidR="008042FF" w:rsidRDefault="008042FF" w:rsidP="00C4634F">
                <w:pPr>
                  <w:autoSpaceDE w:val="0"/>
                  <w:autoSpaceDN w:val="0"/>
                  <w:adjustRightInd w:val="0"/>
                  <w:snapToGrid w:val="0"/>
                  <w:jc w:val="right"/>
                  <w:rPr>
                    <w:szCs w:val="21"/>
                  </w:rPr>
                </w:pPr>
                <w:r w:rsidRPr="008042FF">
                  <w:rPr>
                    <w:szCs w:val="21"/>
                  </w:rPr>
                  <w:t>865,664,731.41</w:t>
                </w:r>
              </w:p>
            </w:tc>
            <w:tc>
              <w:tcPr>
                <w:tcW w:w="1024" w:type="pct"/>
              </w:tcPr>
              <w:p w:rsidR="008042FF" w:rsidRDefault="008042FF" w:rsidP="00C4634F">
                <w:pPr>
                  <w:autoSpaceDE w:val="0"/>
                  <w:autoSpaceDN w:val="0"/>
                  <w:adjustRightInd w:val="0"/>
                  <w:snapToGrid w:val="0"/>
                  <w:jc w:val="right"/>
                  <w:rPr>
                    <w:szCs w:val="21"/>
                  </w:rPr>
                </w:pPr>
              </w:p>
            </w:tc>
            <w:tc>
              <w:tcPr>
                <w:tcW w:w="1015" w:type="pct"/>
              </w:tcPr>
              <w:p w:rsidR="008042FF" w:rsidRDefault="008042FF" w:rsidP="00C4634F">
                <w:pPr>
                  <w:autoSpaceDE w:val="0"/>
                  <w:autoSpaceDN w:val="0"/>
                  <w:adjustRightInd w:val="0"/>
                  <w:snapToGrid w:val="0"/>
                  <w:jc w:val="right"/>
                  <w:rPr>
                    <w:szCs w:val="21"/>
                  </w:rPr>
                </w:pPr>
              </w:p>
            </w:tc>
            <w:tc>
              <w:tcPr>
                <w:tcW w:w="1014" w:type="pct"/>
              </w:tcPr>
              <w:p w:rsidR="008042FF" w:rsidRDefault="008042FF" w:rsidP="00C4634F">
                <w:pPr>
                  <w:autoSpaceDE w:val="0"/>
                  <w:autoSpaceDN w:val="0"/>
                  <w:adjustRightInd w:val="0"/>
                  <w:snapToGrid w:val="0"/>
                  <w:jc w:val="right"/>
                  <w:rPr>
                    <w:szCs w:val="21"/>
                  </w:rPr>
                </w:pPr>
                <w:r>
                  <w:t>865,664,731.41</w:t>
                </w:r>
              </w:p>
            </w:tc>
          </w:tr>
        </w:tbl>
        <w:p w:rsidR="008042FF" w:rsidRDefault="008042FF"/>
        <w:p w:rsidR="00076FD1" w:rsidRDefault="001D52FB">
          <w:pPr>
            <w:rPr>
              <w:szCs w:val="21"/>
            </w:rPr>
          </w:pPr>
          <w:r>
            <w:rPr>
              <w:rFonts w:hint="eastAsia"/>
              <w:szCs w:val="21"/>
            </w:rPr>
            <w:t>其他说明，包括本期增减变动情况、变动原因说明：</w:t>
          </w:r>
        </w:p>
        <w:p w:rsidR="00076FD1" w:rsidRDefault="00703427">
          <w:pPr>
            <w:rPr>
              <w:szCs w:val="21"/>
            </w:rPr>
          </w:pPr>
          <w:sdt>
            <w:sdtPr>
              <w:rPr>
                <w:szCs w:val="21"/>
              </w:rPr>
              <w:alias w:val="资本公积说明"/>
              <w:tag w:val="_GBC_014f0762b4274266bec2aa5231aa0981"/>
              <w:id w:val="-1127847616"/>
              <w:lock w:val="sdtLocked"/>
              <w:placeholder>
                <w:docPart w:val="GBC22222222222222222222222222222"/>
              </w:placeholder>
            </w:sdtPr>
            <w:sdtContent>
              <w:r w:rsidR="00F21849" w:rsidRPr="00F21849">
                <w:rPr>
                  <w:rFonts w:hint="eastAsia"/>
                  <w:szCs w:val="21"/>
                </w:rPr>
                <w:t>无</w:t>
              </w:r>
            </w:sdtContent>
          </w:sdt>
        </w:p>
      </w:sdtContent>
    </w:sdt>
    <w:p w:rsidR="00076FD1" w:rsidRDefault="00076FD1">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rsidR="008042FF" w:rsidRDefault="001D52FB" w:rsidP="008042FF">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703427">
          <w:pPr>
            <w:rPr>
              <w:b/>
              <w:szCs w:val="21"/>
            </w:rPr>
          </w:pPr>
        </w:p>
      </w:sdtContent>
    </w:sdt>
    <w:p w:rsidR="00076FD1" w:rsidRDefault="00076FD1">
      <w:pPr>
        <w:rPr>
          <w:szCs w:val="21"/>
        </w:rPr>
      </w:pPr>
    </w:p>
    <w:bookmarkStart w:id="196"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Content>
            <w:p w:rsidR="008042FF" w:rsidRDefault="001D52FB" w:rsidP="008042FF">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703427">
          <w:pPr>
            <w:rPr>
              <w:szCs w:val="21"/>
            </w:rPr>
          </w:pPr>
        </w:p>
      </w:sdtContent>
    </w:sdt>
    <w:bookmarkEnd w:id="196" w:displacedByCustomXml="prev"/>
    <w:p w:rsidR="00076FD1" w:rsidRDefault="00076FD1">
      <w:pPr>
        <w:rPr>
          <w:szCs w:val="21"/>
        </w:rPr>
      </w:pPr>
    </w:p>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Content>
            <w:p w:rsidR="008042FF" w:rsidRDefault="001D52FB" w:rsidP="008042FF">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703427">
          <w:pPr>
            <w:rPr>
              <w:szCs w:val="21"/>
            </w:rPr>
          </w:pPr>
        </w:p>
      </w:sdtContent>
    </w:sdt>
    <w:p w:rsidR="00076FD1" w:rsidRDefault="00076FD1">
      <w:pPr>
        <w:rPr>
          <w:szCs w:val="21"/>
        </w:rPr>
      </w:pPr>
    </w:p>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Content>
            <w:p w:rsidR="00076FD1" w:rsidRDefault="001D52FB">
              <w:r>
                <w:fldChar w:fldCharType="begin"/>
              </w:r>
              <w:r w:rsidR="008042FF">
                <w:instrText xml:space="preserve"> MACROBUTTON  SnrToggleCheckbox √适用 </w:instrText>
              </w:r>
              <w:r>
                <w:fldChar w:fldCharType="end"/>
              </w:r>
              <w:r>
                <w:fldChar w:fldCharType="begin"/>
              </w:r>
              <w:r w:rsidR="008042FF">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92"/>
            <w:gridCol w:w="1920"/>
            <w:gridCol w:w="1724"/>
            <w:gridCol w:w="1737"/>
            <w:gridCol w:w="1920"/>
          </w:tblGrid>
          <w:tr w:rsidR="00076FD1" w:rsidTr="00474A51">
            <w:sdt>
              <w:sdtPr>
                <w:tag w:val="_PLD_70f0cea3df9b4646bf8f9454719b4599"/>
                <w:id w:val="-2039647795"/>
                <w:lock w:val="sdtLocked"/>
              </w:sdtPr>
              <w:sdtContent>
                <w:tc>
                  <w:tcPr>
                    <w:tcW w:w="940" w:type="pct"/>
                  </w:tcPr>
                  <w:p w:rsidR="00076FD1" w:rsidRDefault="001D52FB">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765035909"/>
                <w:lock w:val="sdtLocked"/>
              </w:sdtPr>
              <w:sdtContent>
                <w:tc>
                  <w:tcPr>
                    <w:tcW w:w="1011" w:type="pct"/>
                  </w:tcPr>
                  <w:p w:rsidR="00076FD1" w:rsidRDefault="001D52FB">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692985531"/>
                <w:lock w:val="sdtLocked"/>
              </w:sdtPr>
              <w:sdtContent>
                <w:tc>
                  <w:tcPr>
                    <w:tcW w:w="1014" w:type="pct"/>
                  </w:tcPr>
                  <w:p w:rsidR="00076FD1" w:rsidRDefault="001D52FB">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273065637"/>
                <w:lock w:val="sdtLocked"/>
              </w:sdtPr>
              <w:sdtContent>
                <w:tc>
                  <w:tcPr>
                    <w:tcW w:w="1021" w:type="pct"/>
                  </w:tcPr>
                  <w:p w:rsidR="00076FD1" w:rsidRDefault="001D52FB">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750080473"/>
                <w:lock w:val="sdtLocked"/>
              </w:sdtPr>
              <w:sdtContent>
                <w:tc>
                  <w:tcPr>
                    <w:tcW w:w="1014" w:type="pct"/>
                  </w:tcPr>
                  <w:p w:rsidR="00076FD1" w:rsidRDefault="001D52FB">
                    <w:pPr>
                      <w:autoSpaceDE w:val="0"/>
                      <w:autoSpaceDN w:val="0"/>
                      <w:adjustRightInd w:val="0"/>
                      <w:snapToGrid w:val="0"/>
                      <w:jc w:val="center"/>
                      <w:rPr>
                        <w:szCs w:val="21"/>
                      </w:rPr>
                    </w:pPr>
                    <w:r>
                      <w:rPr>
                        <w:rFonts w:hint="eastAsia"/>
                        <w:szCs w:val="21"/>
                      </w:rPr>
                      <w:t>期末余额</w:t>
                    </w:r>
                  </w:p>
                </w:tc>
              </w:sdtContent>
            </w:sdt>
          </w:tr>
          <w:tr w:rsidR="00076FD1" w:rsidTr="00474A51">
            <w:sdt>
              <w:sdtPr>
                <w:tag w:val="_PLD_fc05a7682db944fc88b1d5bf0888fab6"/>
                <w:id w:val="-1652669173"/>
                <w:lock w:val="sdtLocked"/>
              </w:sdtPr>
              <w:sdtContent>
                <w:tc>
                  <w:tcPr>
                    <w:tcW w:w="940" w:type="pct"/>
                    <w:shd w:val="clear" w:color="auto" w:fill="auto"/>
                    <w:vAlign w:val="center"/>
                  </w:tcPr>
                  <w:p w:rsidR="00076FD1" w:rsidRDefault="001D52FB">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tcPr>
              <w:p w:rsidR="00076FD1" w:rsidRDefault="008042FF">
                <w:pPr>
                  <w:autoSpaceDE w:val="0"/>
                  <w:autoSpaceDN w:val="0"/>
                  <w:adjustRightInd w:val="0"/>
                  <w:snapToGrid w:val="0"/>
                  <w:ind w:right="180"/>
                  <w:jc w:val="right"/>
                  <w:rPr>
                    <w:szCs w:val="21"/>
                  </w:rPr>
                </w:pPr>
                <w:r w:rsidRPr="008042FF">
                  <w:rPr>
                    <w:szCs w:val="21"/>
                  </w:rPr>
                  <w:t>162,027,080.90</w:t>
                </w:r>
              </w:p>
            </w:tc>
            <w:tc>
              <w:tcPr>
                <w:tcW w:w="1014" w:type="pct"/>
                <w:shd w:val="clear" w:color="auto" w:fill="auto"/>
              </w:tcPr>
              <w:p w:rsidR="00076FD1" w:rsidRDefault="00076FD1">
                <w:pPr>
                  <w:autoSpaceDE w:val="0"/>
                  <w:autoSpaceDN w:val="0"/>
                  <w:adjustRightInd w:val="0"/>
                  <w:snapToGrid w:val="0"/>
                  <w:ind w:right="180"/>
                  <w:jc w:val="right"/>
                  <w:rPr>
                    <w:szCs w:val="21"/>
                  </w:rPr>
                </w:pPr>
              </w:p>
            </w:tc>
            <w:tc>
              <w:tcPr>
                <w:tcW w:w="102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Default="008042FF">
                <w:pPr>
                  <w:autoSpaceDE w:val="0"/>
                  <w:autoSpaceDN w:val="0"/>
                  <w:adjustRightInd w:val="0"/>
                  <w:snapToGrid w:val="0"/>
                  <w:ind w:right="180"/>
                  <w:jc w:val="right"/>
                  <w:rPr>
                    <w:szCs w:val="21"/>
                  </w:rPr>
                </w:pPr>
                <w:r w:rsidRPr="008042FF">
                  <w:rPr>
                    <w:szCs w:val="21"/>
                  </w:rPr>
                  <w:t>162,027,080.90</w:t>
                </w:r>
              </w:p>
            </w:tc>
          </w:tr>
          <w:tr w:rsidR="00076FD1" w:rsidTr="00474A51">
            <w:sdt>
              <w:sdtPr>
                <w:tag w:val="_PLD_d129220e9acf4011b78a05d75624a2b7"/>
                <w:id w:val="191269995"/>
                <w:lock w:val="sdtLocked"/>
              </w:sdtPr>
              <w:sdtContent>
                <w:tc>
                  <w:tcPr>
                    <w:tcW w:w="940" w:type="pct"/>
                    <w:shd w:val="clear" w:color="auto" w:fill="auto"/>
                    <w:vAlign w:val="center"/>
                  </w:tcPr>
                  <w:p w:rsidR="00076FD1" w:rsidRDefault="001D52FB">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tcPr>
              <w:p w:rsidR="00076FD1" w:rsidRDefault="008042FF">
                <w:pPr>
                  <w:autoSpaceDE w:val="0"/>
                  <w:autoSpaceDN w:val="0"/>
                  <w:adjustRightInd w:val="0"/>
                  <w:snapToGrid w:val="0"/>
                  <w:ind w:right="180"/>
                  <w:jc w:val="right"/>
                  <w:rPr>
                    <w:szCs w:val="21"/>
                  </w:rPr>
                </w:pPr>
                <w:r>
                  <w:rPr>
                    <w:szCs w:val="21"/>
                  </w:rPr>
                  <w:t>24,887,801.02</w:t>
                </w:r>
              </w:p>
            </w:tc>
            <w:tc>
              <w:tcPr>
                <w:tcW w:w="1014" w:type="pct"/>
                <w:shd w:val="clear" w:color="auto" w:fill="auto"/>
              </w:tcPr>
              <w:p w:rsidR="00076FD1" w:rsidRDefault="00076FD1">
                <w:pPr>
                  <w:autoSpaceDE w:val="0"/>
                  <w:autoSpaceDN w:val="0"/>
                  <w:adjustRightInd w:val="0"/>
                  <w:snapToGrid w:val="0"/>
                  <w:ind w:right="180"/>
                  <w:jc w:val="right"/>
                  <w:rPr>
                    <w:szCs w:val="21"/>
                  </w:rPr>
                </w:pPr>
              </w:p>
            </w:tc>
            <w:tc>
              <w:tcPr>
                <w:tcW w:w="102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Pr="008042FF" w:rsidRDefault="008042FF">
                <w:pPr>
                  <w:autoSpaceDE w:val="0"/>
                  <w:autoSpaceDN w:val="0"/>
                  <w:adjustRightInd w:val="0"/>
                  <w:snapToGrid w:val="0"/>
                  <w:ind w:right="180"/>
                  <w:jc w:val="right"/>
                  <w:rPr>
                    <w:szCs w:val="21"/>
                  </w:rPr>
                </w:pPr>
                <w:r w:rsidRPr="008042FF">
                  <w:rPr>
                    <w:szCs w:val="21"/>
                  </w:rPr>
                  <w:t>24,887,801.02</w:t>
                </w:r>
              </w:p>
            </w:tc>
          </w:tr>
          <w:tr w:rsidR="00076FD1" w:rsidTr="00474A51">
            <w:sdt>
              <w:sdtPr>
                <w:tag w:val="_PLD_ec6472288a1e40028c081a6dc314eaf7"/>
                <w:id w:val="959918825"/>
                <w:lock w:val="sdtLocked"/>
              </w:sdtPr>
              <w:sdtContent>
                <w:tc>
                  <w:tcPr>
                    <w:tcW w:w="940" w:type="pct"/>
                    <w:shd w:val="clear" w:color="auto" w:fill="auto"/>
                    <w:vAlign w:val="center"/>
                  </w:tcPr>
                  <w:p w:rsidR="00076FD1" w:rsidRDefault="001D52FB">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Default="00076FD1">
                <w:pPr>
                  <w:autoSpaceDE w:val="0"/>
                  <w:autoSpaceDN w:val="0"/>
                  <w:adjustRightInd w:val="0"/>
                  <w:snapToGrid w:val="0"/>
                  <w:ind w:right="180"/>
                  <w:jc w:val="right"/>
                  <w:rPr>
                    <w:szCs w:val="21"/>
                  </w:rPr>
                </w:pPr>
              </w:p>
            </w:tc>
            <w:tc>
              <w:tcPr>
                <w:tcW w:w="102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Default="00076FD1">
                <w:pPr>
                  <w:autoSpaceDE w:val="0"/>
                  <w:autoSpaceDN w:val="0"/>
                  <w:adjustRightInd w:val="0"/>
                  <w:snapToGrid w:val="0"/>
                  <w:ind w:right="180"/>
                  <w:jc w:val="right"/>
                  <w:rPr>
                    <w:szCs w:val="21"/>
                  </w:rPr>
                </w:pPr>
              </w:p>
            </w:tc>
          </w:tr>
          <w:tr w:rsidR="00076FD1" w:rsidTr="00474A51">
            <w:sdt>
              <w:sdtPr>
                <w:tag w:val="_PLD_52c035d80b984cfb905e017b1d87986d"/>
                <w:id w:val="1497219396"/>
                <w:lock w:val="sdtLocked"/>
              </w:sdtPr>
              <w:sdtContent>
                <w:tc>
                  <w:tcPr>
                    <w:tcW w:w="940" w:type="pct"/>
                    <w:shd w:val="clear" w:color="auto" w:fill="auto"/>
                    <w:vAlign w:val="center"/>
                  </w:tcPr>
                  <w:p w:rsidR="00076FD1" w:rsidRDefault="001D52FB">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Default="00076FD1">
                <w:pPr>
                  <w:autoSpaceDE w:val="0"/>
                  <w:autoSpaceDN w:val="0"/>
                  <w:adjustRightInd w:val="0"/>
                  <w:snapToGrid w:val="0"/>
                  <w:ind w:right="180"/>
                  <w:jc w:val="right"/>
                  <w:rPr>
                    <w:szCs w:val="21"/>
                  </w:rPr>
                </w:pPr>
              </w:p>
            </w:tc>
            <w:tc>
              <w:tcPr>
                <w:tcW w:w="102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Default="00076FD1">
                <w:pPr>
                  <w:autoSpaceDE w:val="0"/>
                  <w:autoSpaceDN w:val="0"/>
                  <w:adjustRightInd w:val="0"/>
                  <w:snapToGrid w:val="0"/>
                  <w:ind w:right="180"/>
                  <w:jc w:val="right"/>
                  <w:rPr>
                    <w:szCs w:val="21"/>
                  </w:rPr>
                </w:pPr>
              </w:p>
            </w:tc>
          </w:tr>
          <w:tr w:rsidR="00076FD1" w:rsidTr="00474A51">
            <w:sdt>
              <w:sdtPr>
                <w:tag w:val="_PLD_cad42018de8f4c088028eed7649f24a3"/>
                <w:id w:val="-974830588"/>
                <w:lock w:val="sdtLocked"/>
              </w:sdtPr>
              <w:sdtContent>
                <w:tc>
                  <w:tcPr>
                    <w:tcW w:w="940" w:type="pct"/>
                    <w:shd w:val="clear" w:color="auto" w:fill="auto"/>
                    <w:vAlign w:val="center"/>
                  </w:tcPr>
                  <w:p w:rsidR="00076FD1" w:rsidRDefault="001D52FB">
                    <w:pPr>
                      <w:autoSpaceDE w:val="0"/>
                      <w:autoSpaceDN w:val="0"/>
                      <w:adjustRightInd w:val="0"/>
                      <w:snapToGrid w:val="0"/>
                      <w:jc w:val="both"/>
                      <w:rPr>
                        <w:szCs w:val="21"/>
                      </w:rPr>
                    </w:pPr>
                    <w:r>
                      <w:rPr>
                        <w:rFonts w:hint="eastAsia"/>
                        <w:szCs w:val="21"/>
                      </w:rPr>
                      <w:t>其他</w:t>
                    </w:r>
                  </w:p>
                </w:tc>
              </w:sdtContent>
            </w:sdt>
            <w:tc>
              <w:tcPr>
                <w:tcW w:w="101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Default="00076FD1">
                <w:pPr>
                  <w:autoSpaceDE w:val="0"/>
                  <w:autoSpaceDN w:val="0"/>
                  <w:adjustRightInd w:val="0"/>
                  <w:snapToGrid w:val="0"/>
                  <w:ind w:right="180"/>
                  <w:jc w:val="right"/>
                  <w:rPr>
                    <w:szCs w:val="21"/>
                  </w:rPr>
                </w:pPr>
              </w:p>
            </w:tc>
            <w:tc>
              <w:tcPr>
                <w:tcW w:w="1021" w:type="pct"/>
                <w:shd w:val="clear" w:color="auto" w:fill="auto"/>
              </w:tcPr>
              <w:p w:rsidR="00076FD1" w:rsidRDefault="00076FD1">
                <w:pPr>
                  <w:autoSpaceDE w:val="0"/>
                  <w:autoSpaceDN w:val="0"/>
                  <w:adjustRightInd w:val="0"/>
                  <w:snapToGrid w:val="0"/>
                  <w:ind w:right="180"/>
                  <w:jc w:val="right"/>
                  <w:rPr>
                    <w:szCs w:val="21"/>
                  </w:rPr>
                </w:pPr>
              </w:p>
            </w:tc>
            <w:tc>
              <w:tcPr>
                <w:tcW w:w="1014" w:type="pct"/>
                <w:shd w:val="clear" w:color="auto" w:fill="auto"/>
              </w:tcPr>
              <w:p w:rsidR="00076FD1" w:rsidRDefault="00076FD1">
                <w:pPr>
                  <w:autoSpaceDE w:val="0"/>
                  <w:autoSpaceDN w:val="0"/>
                  <w:adjustRightInd w:val="0"/>
                  <w:snapToGrid w:val="0"/>
                  <w:ind w:right="180"/>
                  <w:jc w:val="right"/>
                  <w:rPr>
                    <w:szCs w:val="21"/>
                  </w:rPr>
                </w:pPr>
              </w:p>
            </w:tc>
          </w:tr>
          <w:tr w:rsidR="00076FD1" w:rsidTr="00474A51">
            <w:sdt>
              <w:sdtPr>
                <w:tag w:val="_PLD_f8e1917adbcf4318b4ab05bf11aaef0c"/>
                <w:id w:val="-1834370789"/>
                <w:lock w:val="sdtLocked"/>
              </w:sdtPr>
              <w:sdtContent>
                <w:tc>
                  <w:tcPr>
                    <w:tcW w:w="940" w:type="pct"/>
                  </w:tcPr>
                  <w:p w:rsidR="00076FD1" w:rsidRDefault="001D52FB">
                    <w:pPr>
                      <w:autoSpaceDE w:val="0"/>
                      <w:autoSpaceDN w:val="0"/>
                      <w:adjustRightInd w:val="0"/>
                      <w:snapToGrid w:val="0"/>
                      <w:jc w:val="center"/>
                      <w:rPr>
                        <w:szCs w:val="21"/>
                      </w:rPr>
                    </w:pPr>
                    <w:r>
                      <w:rPr>
                        <w:rFonts w:hint="eastAsia"/>
                        <w:szCs w:val="21"/>
                      </w:rPr>
                      <w:t>合计</w:t>
                    </w:r>
                  </w:p>
                </w:tc>
              </w:sdtContent>
            </w:sdt>
            <w:tc>
              <w:tcPr>
                <w:tcW w:w="1011" w:type="pct"/>
              </w:tcPr>
              <w:p w:rsidR="00076FD1" w:rsidRDefault="008042FF">
                <w:pPr>
                  <w:autoSpaceDE w:val="0"/>
                  <w:autoSpaceDN w:val="0"/>
                  <w:adjustRightInd w:val="0"/>
                  <w:snapToGrid w:val="0"/>
                  <w:ind w:right="180"/>
                  <w:jc w:val="right"/>
                  <w:rPr>
                    <w:szCs w:val="21"/>
                  </w:rPr>
                </w:pPr>
                <w:r w:rsidRPr="008042FF">
                  <w:rPr>
                    <w:szCs w:val="21"/>
                  </w:rPr>
                  <w:t>186,914,881.92</w:t>
                </w:r>
              </w:p>
            </w:tc>
            <w:tc>
              <w:tcPr>
                <w:tcW w:w="1014" w:type="pct"/>
              </w:tcPr>
              <w:p w:rsidR="00076FD1" w:rsidRDefault="00076FD1">
                <w:pPr>
                  <w:autoSpaceDE w:val="0"/>
                  <w:autoSpaceDN w:val="0"/>
                  <w:adjustRightInd w:val="0"/>
                  <w:snapToGrid w:val="0"/>
                  <w:ind w:right="180"/>
                  <w:jc w:val="right"/>
                  <w:rPr>
                    <w:szCs w:val="21"/>
                  </w:rPr>
                </w:pPr>
              </w:p>
            </w:tc>
            <w:tc>
              <w:tcPr>
                <w:tcW w:w="1021" w:type="pct"/>
              </w:tcPr>
              <w:p w:rsidR="00076FD1" w:rsidRDefault="00076FD1">
                <w:pPr>
                  <w:autoSpaceDE w:val="0"/>
                  <w:autoSpaceDN w:val="0"/>
                  <w:adjustRightInd w:val="0"/>
                  <w:snapToGrid w:val="0"/>
                  <w:ind w:right="180"/>
                  <w:jc w:val="right"/>
                  <w:rPr>
                    <w:szCs w:val="21"/>
                  </w:rPr>
                </w:pPr>
              </w:p>
            </w:tc>
            <w:tc>
              <w:tcPr>
                <w:tcW w:w="1014" w:type="pct"/>
              </w:tcPr>
              <w:p w:rsidR="00076FD1" w:rsidRDefault="008042FF">
                <w:pPr>
                  <w:autoSpaceDE w:val="0"/>
                  <w:autoSpaceDN w:val="0"/>
                  <w:adjustRightInd w:val="0"/>
                  <w:snapToGrid w:val="0"/>
                  <w:ind w:right="180"/>
                  <w:jc w:val="right"/>
                  <w:rPr>
                    <w:szCs w:val="21"/>
                  </w:rPr>
                </w:pPr>
                <w:r w:rsidRPr="008042FF">
                  <w:rPr>
                    <w:szCs w:val="21"/>
                  </w:rPr>
                  <w:t>186,914,881.92</w:t>
                </w:r>
              </w:p>
            </w:tc>
          </w:tr>
        </w:tbl>
        <w:p w:rsidR="00076FD1" w:rsidRDefault="001D52FB">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025215718"/>
            <w:lock w:val="sdtLocked"/>
            <w:placeholder>
              <w:docPart w:val="GBC22222222222222222222222222222"/>
            </w:placeholder>
          </w:sdtPr>
          <w:sdtContent>
            <w:p w:rsidR="00076FD1" w:rsidRDefault="00F21849">
              <w:pPr>
                <w:autoSpaceDE w:val="0"/>
                <w:autoSpaceDN w:val="0"/>
                <w:adjustRightInd w:val="0"/>
                <w:rPr>
                  <w:color w:val="000000" w:themeColor="text1"/>
                  <w:szCs w:val="21"/>
                </w:rPr>
              </w:pPr>
              <w:r w:rsidRPr="00F21849">
                <w:rPr>
                  <w:rFonts w:hint="eastAsia"/>
                  <w:szCs w:val="21"/>
                </w:rPr>
                <w:t>无</w:t>
              </w:r>
            </w:p>
          </w:sdtContent>
        </w:sdt>
      </w:sdtContent>
    </w:sdt>
    <w:p w:rsidR="00076FD1" w:rsidRDefault="001D52FB">
      <w:pPr>
        <w:pStyle w:val="3"/>
        <w:numPr>
          <w:ilvl w:val="0"/>
          <w:numId w:val="18"/>
        </w:numPr>
        <w:tabs>
          <w:tab w:val="left" w:pos="504"/>
        </w:tabs>
        <w:rPr>
          <w:rFonts w:ascii="宋体" w:hAnsi="宋体"/>
          <w:szCs w:val="21"/>
        </w:rPr>
      </w:pPr>
      <w:r>
        <w:rPr>
          <w:rFonts w:ascii="宋体" w:hAnsi="宋体" w:hint="eastAsia"/>
          <w:szCs w:val="21"/>
        </w:rPr>
        <w:t>未分配利润</w:t>
      </w:r>
    </w:p>
    <w:p w:rsidR="00076FD1" w:rsidRDefault="00703427">
      <w:sdt>
        <w:sdtPr>
          <w:alias w:val="是否适用：未分配利润[双击切换]"/>
          <w:tag w:val="_GBC_32c558bdbb77445cabeee783e5ff910e"/>
          <w:id w:val="-532813409"/>
          <w:lock w:val="sdtContentLocked"/>
          <w:placeholder>
            <w:docPart w:val="GBC22222222222222222222222222222"/>
          </w:placeholder>
        </w:sdtPr>
        <w:sdtContent>
          <w:r w:rsidR="001D52FB">
            <w:fldChar w:fldCharType="begin"/>
          </w:r>
          <w:r w:rsidR="008042FF">
            <w:instrText xml:space="preserve"> MACROBUTTON  SnrToggleCheckbox √适用 </w:instrText>
          </w:r>
          <w:r w:rsidR="001D52FB">
            <w:fldChar w:fldCharType="end"/>
          </w:r>
          <w:r w:rsidR="001D52FB">
            <w:fldChar w:fldCharType="begin"/>
          </w:r>
          <w:r w:rsidR="001D52FB">
            <w:instrText xml:space="preserve"> MACROBUTTON  SnrToggleCheckbox □不适用 </w:instrText>
          </w:r>
          <w:r w:rsidR="001D52FB">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076FD1" w:rsidRDefault="001D52FB">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429"/>
            <w:gridCol w:w="2776"/>
            <w:gridCol w:w="2690"/>
          </w:tblGrid>
          <w:tr w:rsidR="00076FD1" w:rsidTr="00474A51">
            <w:trPr>
              <w:cantSplit/>
            </w:trPr>
            <w:sdt>
              <w:sdtPr>
                <w:tag w:val="_PLD_b6dc2bd7eebb4e6d9f1ccea8d86e6f47"/>
                <w:id w:val="-1746717051"/>
                <w:lock w:val="sdtLocked"/>
              </w:sdtPr>
              <w:sdtContent>
                <w:tc>
                  <w:tcPr>
                    <w:tcW w:w="1927" w:type="pct"/>
                    <w:vAlign w:val="center"/>
                  </w:tcPr>
                  <w:p w:rsidR="00076FD1" w:rsidRDefault="001D52FB">
                    <w:pPr>
                      <w:jc w:val="center"/>
                      <w:rPr>
                        <w:szCs w:val="21"/>
                      </w:rPr>
                    </w:pPr>
                    <w:r>
                      <w:rPr>
                        <w:rFonts w:hint="eastAsia"/>
                        <w:szCs w:val="21"/>
                      </w:rPr>
                      <w:t>项目</w:t>
                    </w:r>
                  </w:p>
                </w:tc>
              </w:sdtContent>
            </w:sdt>
            <w:sdt>
              <w:sdtPr>
                <w:tag w:val="_PLD_6e60054e3c3747d1a0ffc87edacae2b6"/>
                <w:id w:val="-299151850"/>
                <w:lock w:val="sdtLocked"/>
              </w:sdtPr>
              <w:sdtContent>
                <w:tc>
                  <w:tcPr>
                    <w:tcW w:w="1560" w:type="pct"/>
                    <w:vAlign w:val="center"/>
                  </w:tcPr>
                  <w:p w:rsidR="00076FD1" w:rsidRDefault="001D52FB">
                    <w:pPr>
                      <w:jc w:val="center"/>
                      <w:rPr>
                        <w:szCs w:val="21"/>
                      </w:rPr>
                    </w:pPr>
                    <w:r>
                      <w:rPr>
                        <w:rFonts w:hint="eastAsia"/>
                        <w:szCs w:val="21"/>
                      </w:rPr>
                      <w:t>本期</w:t>
                    </w:r>
                  </w:p>
                </w:tc>
              </w:sdtContent>
            </w:sdt>
            <w:sdt>
              <w:sdtPr>
                <w:tag w:val="_PLD_9afd54e9959d4b22b00bfe92596a2a16"/>
                <w:id w:val="-249810730"/>
                <w:lock w:val="sdtLocked"/>
              </w:sdtPr>
              <w:sdtContent>
                <w:tc>
                  <w:tcPr>
                    <w:tcW w:w="1512" w:type="pct"/>
                    <w:vAlign w:val="center"/>
                  </w:tcPr>
                  <w:p w:rsidR="00076FD1" w:rsidRDefault="001D52FB">
                    <w:pPr>
                      <w:jc w:val="center"/>
                      <w:rPr>
                        <w:szCs w:val="21"/>
                      </w:rPr>
                    </w:pPr>
                    <w:r>
                      <w:rPr>
                        <w:rFonts w:hint="eastAsia"/>
                        <w:szCs w:val="21"/>
                      </w:rPr>
                      <w:t>上年度</w:t>
                    </w:r>
                  </w:p>
                </w:tc>
              </w:sdtContent>
            </w:sdt>
          </w:tr>
          <w:tr w:rsidR="00076FD1" w:rsidTr="00474A51">
            <w:trPr>
              <w:cantSplit/>
            </w:trPr>
            <w:sdt>
              <w:sdtPr>
                <w:tag w:val="_PLD_3790b8d7d129484381d1c2fa2fa8d23c"/>
                <w:id w:val="-1035578092"/>
                <w:lock w:val="sdtLocked"/>
              </w:sdtPr>
              <w:sdtContent>
                <w:tc>
                  <w:tcPr>
                    <w:tcW w:w="1927" w:type="pct"/>
                  </w:tcPr>
                  <w:p w:rsidR="00076FD1" w:rsidRDefault="001D52FB">
                    <w:pPr>
                      <w:rPr>
                        <w:szCs w:val="21"/>
                      </w:rPr>
                    </w:pPr>
                    <w:r>
                      <w:rPr>
                        <w:rFonts w:hint="eastAsia"/>
                        <w:szCs w:val="21"/>
                      </w:rPr>
                      <w:t>调整前上期末未分配利润</w:t>
                    </w:r>
                  </w:p>
                </w:tc>
              </w:sdtContent>
            </w:sdt>
            <w:tc>
              <w:tcPr>
                <w:tcW w:w="1560" w:type="pct"/>
              </w:tcPr>
              <w:p w:rsidR="00076FD1" w:rsidRDefault="008042FF">
                <w:pPr>
                  <w:ind w:right="6"/>
                  <w:jc w:val="right"/>
                  <w:rPr>
                    <w:szCs w:val="21"/>
                  </w:rPr>
                </w:pPr>
                <w:r>
                  <w:rPr>
                    <w:szCs w:val="21"/>
                  </w:rPr>
                  <w:t>889,521,345.21</w:t>
                </w:r>
              </w:p>
            </w:tc>
            <w:tc>
              <w:tcPr>
                <w:tcW w:w="1512" w:type="pct"/>
              </w:tcPr>
              <w:p w:rsidR="00076FD1" w:rsidRDefault="00DC235E">
                <w:pPr>
                  <w:jc w:val="right"/>
                  <w:rPr>
                    <w:szCs w:val="21"/>
                  </w:rPr>
                </w:pPr>
                <w:r>
                  <w:rPr>
                    <w:szCs w:val="21"/>
                  </w:rPr>
                  <w:t>784,663,097.96</w:t>
                </w:r>
              </w:p>
            </w:tc>
          </w:tr>
          <w:tr w:rsidR="00076FD1" w:rsidTr="00474A51">
            <w:trPr>
              <w:cantSplit/>
            </w:trPr>
            <w:sdt>
              <w:sdtPr>
                <w:tag w:val="_PLD_99b1e9805f3e4b93aa362504b83793b1"/>
                <w:id w:val="1043872648"/>
                <w:lock w:val="sdtLocked"/>
              </w:sdtPr>
              <w:sdtContent>
                <w:tc>
                  <w:tcPr>
                    <w:tcW w:w="1927" w:type="pct"/>
                  </w:tcPr>
                  <w:p w:rsidR="00076FD1" w:rsidRDefault="001D52FB">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076FD1" w:rsidRDefault="00076FD1">
                <w:pPr>
                  <w:ind w:right="6"/>
                  <w:jc w:val="right"/>
                  <w:rPr>
                    <w:szCs w:val="21"/>
                  </w:rPr>
                </w:pPr>
              </w:p>
            </w:tc>
            <w:tc>
              <w:tcPr>
                <w:tcW w:w="1512" w:type="pct"/>
              </w:tcPr>
              <w:p w:rsidR="00076FD1" w:rsidRDefault="00076FD1">
                <w:pPr>
                  <w:ind w:right="6"/>
                  <w:jc w:val="right"/>
                  <w:rPr>
                    <w:szCs w:val="21"/>
                  </w:rPr>
                </w:pPr>
              </w:p>
            </w:tc>
          </w:tr>
          <w:tr w:rsidR="00076FD1" w:rsidTr="00474A51">
            <w:trPr>
              <w:cantSplit/>
            </w:trPr>
            <w:sdt>
              <w:sdtPr>
                <w:tag w:val="_PLD_7a98e2bc7c1b48d785851921473e7f5f"/>
                <w:id w:val="690261560"/>
                <w:lock w:val="sdtLocked"/>
              </w:sdtPr>
              <w:sdtContent>
                <w:tc>
                  <w:tcPr>
                    <w:tcW w:w="1927" w:type="pct"/>
                  </w:tcPr>
                  <w:p w:rsidR="00076FD1" w:rsidRDefault="001D52FB">
                    <w:pPr>
                      <w:rPr>
                        <w:szCs w:val="21"/>
                      </w:rPr>
                    </w:pPr>
                    <w:r>
                      <w:rPr>
                        <w:rFonts w:hint="eastAsia"/>
                        <w:szCs w:val="21"/>
                      </w:rPr>
                      <w:t>调整后期初未分配利润</w:t>
                    </w:r>
                  </w:p>
                </w:tc>
              </w:sdtContent>
            </w:sdt>
            <w:tc>
              <w:tcPr>
                <w:tcW w:w="1560" w:type="pct"/>
              </w:tcPr>
              <w:p w:rsidR="00076FD1" w:rsidRDefault="008042FF">
                <w:pPr>
                  <w:ind w:right="6"/>
                  <w:jc w:val="right"/>
                  <w:rPr>
                    <w:szCs w:val="21"/>
                  </w:rPr>
                </w:pPr>
                <w:r>
                  <w:rPr>
                    <w:szCs w:val="21"/>
                  </w:rPr>
                  <w:t>889,521,345.21</w:t>
                </w:r>
              </w:p>
            </w:tc>
            <w:tc>
              <w:tcPr>
                <w:tcW w:w="1512" w:type="pct"/>
              </w:tcPr>
              <w:p w:rsidR="00076FD1" w:rsidRDefault="00DC235E">
                <w:pPr>
                  <w:ind w:right="6"/>
                  <w:jc w:val="right"/>
                  <w:rPr>
                    <w:szCs w:val="21"/>
                  </w:rPr>
                </w:pPr>
                <w:r>
                  <w:rPr>
                    <w:szCs w:val="21"/>
                  </w:rPr>
                  <w:t>784,663,097.96</w:t>
                </w:r>
              </w:p>
            </w:tc>
          </w:tr>
          <w:tr w:rsidR="00076FD1" w:rsidTr="00474A51">
            <w:trPr>
              <w:cantSplit/>
            </w:trPr>
            <w:sdt>
              <w:sdtPr>
                <w:tag w:val="_PLD_2a8ba0dc26a946cbb60b0ff473f157c1"/>
                <w:id w:val="1404569938"/>
                <w:lock w:val="sdtLocked"/>
              </w:sdtPr>
              <w:sdtContent>
                <w:tc>
                  <w:tcPr>
                    <w:tcW w:w="1927" w:type="pct"/>
                  </w:tcPr>
                  <w:p w:rsidR="00076FD1" w:rsidRDefault="001D52FB">
                    <w:pPr>
                      <w:ind w:right="6"/>
                      <w:rPr>
                        <w:szCs w:val="21"/>
                      </w:rPr>
                    </w:pPr>
                    <w:r>
                      <w:rPr>
                        <w:rFonts w:hint="eastAsia"/>
                        <w:szCs w:val="21"/>
                      </w:rPr>
                      <w:t>加：本期归属于母公司所有者的净利润</w:t>
                    </w:r>
                  </w:p>
                </w:tc>
              </w:sdtContent>
            </w:sdt>
            <w:tc>
              <w:tcPr>
                <w:tcW w:w="1560" w:type="pct"/>
              </w:tcPr>
              <w:p w:rsidR="00076FD1" w:rsidRDefault="00CA3D3E">
                <w:pPr>
                  <w:ind w:right="6"/>
                  <w:jc w:val="right"/>
                  <w:rPr>
                    <w:szCs w:val="21"/>
                  </w:rPr>
                </w:pPr>
                <w:r>
                  <w:rPr>
                    <w:szCs w:val="21"/>
                  </w:rPr>
                  <w:t>82,946,465.92</w:t>
                </w:r>
              </w:p>
            </w:tc>
            <w:tc>
              <w:tcPr>
                <w:tcW w:w="1512" w:type="pct"/>
              </w:tcPr>
              <w:p w:rsidR="00076FD1" w:rsidRDefault="00DC235E">
                <w:pPr>
                  <w:ind w:right="6"/>
                  <w:jc w:val="right"/>
                  <w:rPr>
                    <w:szCs w:val="21"/>
                  </w:rPr>
                </w:pPr>
                <w:r>
                  <w:rPr>
                    <w:szCs w:val="21"/>
                  </w:rPr>
                  <w:t>131,744,072.25</w:t>
                </w:r>
              </w:p>
            </w:tc>
          </w:tr>
          <w:tr w:rsidR="00076FD1" w:rsidTr="00474A51">
            <w:trPr>
              <w:cantSplit/>
            </w:trPr>
            <w:sdt>
              <w:sdtPr>
                <w:tag w:val="_PLD_97aab68ad9b74921a7946fa4d2999e51"/>
                <w:id w:val="-447079577"/>
                <w:lock w:val="sdtLocked"/>
              </w:sdtPr>
              <w:sdtContent>
                <w:tc>
                  <w:tcPr>
                    <w:tcW w:w="1927" w:type="pct"/>
                  </w:tcPr>
                  <w:p w:rsidR="00076FD1" w:rsidRDefault="001D52FB">
                    <w:pPr>
                      <w:autoSpaceDE w:val="0"/>
                      <w:autoSpaceDN w:val="0"/>
                      <w:adjustRightInd w:val="0"/>
                      <w:rPr>
                        <w:szCs w:val="21"/>
                      </w:rPr>
                    </w:pPr>
                    <w:r>
                      <w:rPr>
                        <w:rFonts w:hint="eastAsia"/>
                        <w:szCs w:val="21"/>
                      </w:rPr>
                      <w:t>减：提取法定盈余公积</w:t>
                    </w:r>
                  </w:p>
                </w:tc>
              </w:sdtContent>
            </w:sdt>
            <w:tc>
              <w:tcPr>
                <w:tcW w:w="1560" w:type="pct"/>
              </w:tcPr>
              <w:p w:rsidR="00076FD1" w:rsidRDefault="00076FD1">
                <w:pPr>
                  <w:jc w:val="right"/>
                  <w:rPr>
                    <w:szCs w:val="21"/>
                  </w:rPr>
                </w:pPr>
              </w:p>
            </w:tc>
            <w:tc>
              <w:tcPr>
                <w:tcW w:w="1512" w:type="pct"/>
              </w:tcPr>
              <w:p w:rsidR="00076FD1" w:rsidRDefault="00076FD1">
                <w:pPr>
                  <w:ind w:right="6"/>
                  <w:jc w:val="right"/>
                  <w:rPr>
                    <w:szCs w:val="21"/>
                  </w:rPr>
                </w:pPr>
              </w:p>
            </w:tc>
          </w:tr>
          <w:tr w:rsidR="00076FD1" w:rsidTr="00474A51">
            <w:trPr>
              <w:cantSplit/>
            </w:trPr>
            <w:sdt>
              <w:sdtPr>
                <w:tag w:val="_PLD_76ebcf558d244f77a28b1f8b843a2b3a"/>
                <w:id w:val="-1887718548"/>
                <w:lock w:val="sdtLocked"/>
              </w:sdtPr>
              <w:sdtContent>
                <w:tc>
                  <w:tcPr>
                    <w:tcW w:w="1927" w:type="pct"/>
                  </w:tcPr>
                  <w:p w:rsidR="00076FD1" w:rsidRDefault="001D52FB">
                    <w:pPr>
                      <w:autoSpaceDE w:val="0"/>
                      <w:autoSpaceDN w:val="0"/>
                      <w:adjustRightInd w:val="0"/>
                      <w:ind w:firstLine="420"/>
                      <w:rPr>
                        <w:szCs w:val="21"/>
                      </w:rPr>
                    </w:pPr>
                    <w:r>
                      <w:rPr>
                        <w:rFonts w:hint="eastAsia"/>
                        <w:szCs w:val="21"/>
                      </w:rPr>
                      <w:t>提取任意盈余公积</w:t>
                    </w:r>
                  </w:p>
                </w:tc>
              </w:sdtContent>
            </w:sdt>
            <w:tc>
              <w:tcPr>
                <w:tcW w:w="1560" w:type="pct"/>
              </w:tcPr>
              <w:p w:rsidR="00076FD1" w:rsidRDefault="00076FD1">
                <w:pPr>
                  <w:jc w:val="right"/>
                  <w:rPr>
                    <w:szCs w:val="21"/>
                  </w:rPr>
                </w:pPr>
              </w:p>
            </w:tc>
            <w:tc>
              <w:tcPr>
                <w:tcW w:w="1512" w:type="pct"/>
              </w:tcPr>
              <w:p w:rsidR="00076FD1" w:rsidRDefault="00076FD1">
                <w:pPr>
                  <w:ind w:right="6"/>
                  <w:jc w:val="right"/>
                  <w:rPr>
                    <w:szCs w:val="21"/>
                  </w:rPr>
                </w:pPr>
              </w:p>
            </w:tc>
          </w:tr>
          <w:tr w:rsidR="00076FD1" w:rsidTr="00474A51">
            <w:trPr>
              <w:cantSplit/>
            </w:trPr>
            <w:sdt>
              <w:sdtPr>
                <w:tag w:val="_PLD_c773909db1b34f04acac84ec73864a3f"/>
                <w:id w:val="-1729216273"/>
                <w:lock w:val="sdtLocked"/>
              </w:sdtPr>
              <w:sdtContent>
                <w:tc>
                  <w:tcPr>
                    <w:tcW w:w="1927" w:type="pct"/>
                  </w:tcPr>
                  <w:p w:rsidR="00076FD1" w:rsidRDefault="001D52FB">
                    <w:pPr>
                      <w:autoSpaceDE w:val="0"/>
                      <w:autoSpaceDN w:val="0"/>
                      <w:adjustRightInd w:val="0"/>
                      <w:ind w:firstLine="420"/>
                      <w:rPr>
                        <w:szCs w:val="21"/>
                      </w:rPr>
                    </w:pPr>
                    <w:r>
                      <w:rPr>
                        <w:rFonts w:hint="eastAsia"/>
                        <w:szCs w:val="21"/>
                      </w:rPr>
                      <w:t>提取一般风险准备</w:t>
                    </w:r>
                  </w:p>
                </w:tc>
              </w:sdtContent>
            </w:sdt>
            <w:tc>
              <w:tcPr>
                <w:tcW w:w="1560" w:type="pct"/>
              </w:tcPr>
              <w:p w:rsidR="00076FD1" w:rsidRDefault="00076FD1">
                <w:pPr>
                  <w:jc w:val="right"/>
                  <w:rPr>
                    <w:szCs w:val="21"/>
                  </w:rPr>
                </w:pPr>
              </w:p>
            </w:tc>
            <w:tc>
              <w:tcPr>
                <w:tcW w:w="1512" w:type="pct"/>
              </w:tcPr>
              <w:p w:rsidR="00076FD1" w:rsidRDefault="00076FD1">
                <w:pPr>
                  <w:ind w:right="6"/>
                  <w:jc w:val="right"/>
                  <w:rPr>
                    <w:szCs w:val="21"/>
                  </w:rPr>
                </w:pPr>
              </w:p>
            </w:tc>
          </w:tr>
          <w:tr w:rsidR="00076FD1" w:rsidTr="00474A51">
            <w:trPr>
              <w:cantSplit/>
            </w:trPr>
            <w:sdt>
              <w:sdtPr>
                <w:tag w:val="_PLD_d2ba40ebcadd4931bdef6468fc324069"/>
                <w:id w:val="1799261413"/>
                <w:lock w:val="sdtLocked"/>
              </w:sdtPr>
              <w:sdtContent>
                <w:tc>
                  <w:tcPr>
                    <w:tcW w:w="1927" w:type="pct"/>
                  </w:tcPr>
                  <w:p w:rsidR="00076FD1" w:rsidRDefault="001D52FB">
                    <w:pPr>
                      <w:autoSpaceDE w:val="0"/>
                      <w:autoSpaceDN w:val="0"/>
                      <w:adjustRightInd w:val="0"/>
                      <w:ind w:firstLine="420"/>
                      <w:rPr>
                        <w:szCs w:val="21"/>
                      </w:rPr>
                    </w:pPr>
                    <w:r>
                      <w:rPr>
                        <w:rFonts w:hint="eastAsia"/>
                        <w:szCs w:val="21"/>
                      </w:rPr>
                      <w:t>应付普通股股利</w:t>
                    </w:r>
                  </w:p>
                </w:tc>
              </w:sdtContent>
            </w:sdt>
            <w:tc>
              <w:tcPr>
                <w:tcW w:w="1560" w:type="pct"/>
              </w:tcPr>
              <w:p w:rsidR="00076FD1" w:rsidRDefault="00CA3D3E">
                <w:pPr>
                  <w:jc w:val="right"/>
                  <w:rPr>
                    <w:szCs w:val="21"/>
                  </w:rPr>
                </w:pPr>
                <w:r>
                  <w:rPr>
                    <w:szCs w:val="21"/>
                  </w:rPr>
                  <w:t>39,731,274.00</w:t>
                </w:r>
              </w:p>
            </w:tc>
            <w:tc>
              <w:tcPr>
                <w:tcW w:w="1512" w:type="pct"/>
              </w:tcPr>
              <w:p w:rsidR="00076FD1" w:rsidRDefault="008042FF">
                <w:pPr>
                  <w:ind w:right="6"/>
                  <w:jc w:val="right"/>
                  <w:rPr>
                    <w:szCs w:val="21"/>
                  </w:rPr>
                </w:pPr>
                <w:r w:rsidRPr="008042FF">
                  <w:rPr>
                    <w:szCs w:val="21"/>
                  </w:rPr>
                  <w:t>26,885,825.00</w:t>
                </w:r>
              </w:p>
            </w:tc>
          </w:tr>
          <w:tr w:rsidR="00076FD1" w:rsidTr="00474A51">
            <w:trPr>
              <w:cantSplit/>
            </w:trPr>
            <w:sdt>
              <w:sdtPr>
                <w:tag w:val="_PLD_d8041f36a4744fe893cd617b9149d704"/>
                <w:id w:val="2058809163"/>
                <w:lock w:val="sdtLocked"/>
              </w:sdtPr>
              <w:sdtContent>
                <w:tc>
                  <w:tcPr>
                    <w:tcW w:w="1927" w:type="pct"/>
                  </w:tcPr>
                  <w:p w:rsidR="00076FD1" w:rsidRDefault="001D52FB">
                    <w:pPr>
                      <w:autoSpaceDE w:val="0"/>
                      <w:autoSpaceDN w:val="0"/>
                      <w:adjustRightInd w:val="0"/>
                      <w:ind w:firstLine="420"/>
                      <w:rPr>
                        <w:szCs w:val="21"/>
                      </w:rPr>
                    </w:pPr>
                    <w:r>
                      <w:rPr>
                        <w:rFonts w:hint="eastAsia"/>
                        <w:szCs w:val="21"/>
                      </w:rPr>
                      <w:t>转作股本的普通股股利</w:t>
                    </w:r>
                  </w:p>
                </w:tc>
              </w:sdtContent>
            </w:sdt>
            <w:tc>
              <w:tcPr>
                <w:tcW w:w="1560" w:type="pct"/>
              </w:tcPr>
              <w:p w:rsidR="00076FD1" w:rsidRDefault="00076FD1">
                <w:pPr>
                  <w:jc w:val="right"/>
                  <w:rPr>
                    <w:szCs w:val="21"/>
                  </w:rPr>
                </w:pPr>
              </w:p>
            </w:tc>
            <w:tc>
              <w:tcPr>
                <w:tcW w:w="1512" w:type="pct"/>
              </w:tcPr>
              <w:p w:rsidR="00076FD1" w:rsidRDefault="00076FD1">
                <w:pPr>
                  <w:ind w:right="6"/>
                  <w:jc w:val="right"/>
                  <w:rPr>
                    <w:szCs w:val="21"/>
                  </w:rPr>
                </w:pPr>
              </w:p>
            </w:tc>
          </w:tr>
          <w:sdt>
            <w:sdtPr>
              <w:rPr>
                <w:rFonts w:hint="eastAsia"/>
                <w:szCs w:val="21"/>
              </w:rPr>
              <w:alias w:val="本期其他利润分配"/>
              <w:tag w:val="_GBC_7def170558744ebdb1f4975e27e4042b"/>
              <w:id w:val="-1900270584"/>
              <w:lock w:val="sdtLocked"/>
              <w:placeholder>
                <w:docPart w:val="GBC11111111111111111111111111111"/>
              </w:placeholder>
            </w:sdtPr>
            <w:sdtContent>
              <w:tr w:rsidR="00076FD1" w:rsidTr="00474A51">
                <w:trPr>
                  <w:cantSplit/>
                </w:trPr>
                <w:tc>
                  <w:tcPr>
                    <w:tcW w:w="1927" w:type="pct"/>
                  </w:tcPr>
                  <w:p w:rsidR="00076FD1" w:rsidRDefault="00076FD1">
                    <w:pPr>
                      <w:autoSpaceDE w:val="0"/>
                      <w:autoSpaceDN w:val="0"/>
                      <w:adjustRightInd w:val="0"/>
                      <w:rPr>
                        <w:szCs w:val="21"/>
                      </w:rPr>
                    </w:pPr>
                  </w:p>
                </w:tc>
                <w:tc>
                  <w:tcPr>
                    <w:tcW w:w="1560" w:type="pct"/>
                  </w:tcPr>
                  <w:p w:rsidR="00076FD1" w:rsidRDefault="00076FD1">
                    <w:pPr>
                      <w:ind w:right="6"/>
                      <w:jc w:val="right"/>
                      <w:rPr>
                        <w:szCs w:val="21"/>
                      </w:rPr>
                    </w:pPr>
                  </w:p>
                </w:tc>
                <w:tc>
                  <w:tcPr>
                    <w:tcW w:w="1512" w:type="pct"/>
                  </w:tcPr>
                  <w:p w:rsidR="00076FD1" w:rsidRDefault="00076FD1">
                    <w:pPr>
                      <w:ind w:right="6"/>
                      <w:jc w:val="right"/>
                      <w:rPr>
                        <w:szCs w:val="21"/>
                      </w:rPr>
                    </w:pPr>
                  </w:p>
                </w:tc>
              </w:tr>
            </w:sdtContent>
          </w:sdt>
          <w:sdt>
            <w:sdtPr>
              <w:rPr>
                <w:rFonts w:hint="eastAsia"/>
                <w:szCs w:val="21"/>
              </w:rPr>
              <w:alias w:val="本期其他利润分配"/>
              <w:tag w:val="_GBC_7def170558744ebdb1f4975e27e4042b"/>
              <w:id w:val="1144308507"/>
              <w:lock w:val="sdtLocked"/>
              <w:placeholder>
                <w:docPart w:val="GBC11111111111111111111111111111"/>
              </w:placeholder>
            </w:sdtPr>
            <w:sdtContent>
              <w:tr w:rsidR="00076FD1" w:rsidTr="00474A51">
                <w:trPr>
                  <w:cantSplit/>
                </w:trPr>
                <w:tc>
                  <w:tcPr>
                    <w:tcW w:w="1927" w:type="pct"/>
                  </w:tcPr>
                  <w:p w:rsidR="00076FD1" w:rsidRDefault="00076FD1">
                    <w:pPr>
                      <w:autoSpaceDE w:val="0"/>
                      <w:autoSpaceDN w:val="0"/>
                      <w:adjustRightInd w:val="0"/>
                      <w:rPr>
                        <w:szCs w:val="21"/>
                      </w:rPr>
                    </w:pPr>
                  </w:p>
                </w:tc>
                <w:tc>
                  <w:tcPr>
                    <w:tcW w:w="1560" w:type="pct"/>
                  </w:tcPr>
                  <w:p w:rsidR="00076FD1" w:rsidRDefault="00076FD1">
                    <w:pPr>
                      <w:ind w:right="6"/>
                      <w:jc w:val="right"/>
                      <w:rPr>
                        <w:szCs w:val="21"/>
                      </w:rPr>
                    </w:pPr>
                  </w:p>
                </w:tc>
                <w:tc>
                  <w:tcPr>
                    <w:tcW w:w="1512" w:type="pct"/>
                  </w:tcPr>
                  <w:p w:rsidR="00076FD1" w:rsidRDefault="00076FD1">
                    <w:pPr>
                      <w:ind w:right="6"/>
                      <w:jc w:val="right"/>
                      <w:rPr>
                        <w:szCs w:val="21"/>
                      </w:rPr>
                    </w:pPr>
                  </w:p>
                </w:tc>
              </w:tr>
            </w:sdtContent>
          </w:sdt>
          <w:tr w:rsidR="00076FD1" w:rsidTr="00474A51">
            <w:trPr>
              <w:cantSplit/>
            </w:trPr>
            <w:sdt>
              <w:sdtPr>
                <w:tag w:val="_PLD_0654c3e21e6d4aa0a63a12e93a24988a"/>
                <w:id w:val="-1894733355"/>
                <w:lock w:val="sdtLocked"/>
              </w:sdtPr>
              <w:sdtContent>
                <w:tc>
                  <w:tcPr>
                    <w:tcW w:w="1927" w:type="pct"/>
                  </w:tcPr>
                  <w:p w:rsidR="00076FD1" w:rsidRDefault="001D52FB">
                    <w:pPr>
                      <w:autoSpaceDE w:val="0"/>
                      <w:autoSpaceDN w:val="0"/>
                      <w:adjustRightInd w:val="0"/>
                      <w:rPr>
                        <w:szCs w:val="21"/>
                      </w:rPr>
                    </w:pPr>
                    <w:r>
                      <w:rPr>
                        <w:rFonts w:hint="eastAsia"/>
                        <w:szCs w:val="21"/>
                      </w:rPr>
                      <w:t>期末未分配利润</w:t>
                    </w:r>
                  </w:p>
                </w:tc>
              </w:sdtContent>
            </w:sdt>
            <w:tc>
              <w:tcPr>
                <w:tcW w:w="1560" w:type="pct"/>
              </w:tcPr>
              <w:p w:rsidR="00076FD1" w:rsidRDefault="00CA3D3E">
                <w:pPr>
                  <w:jc w:val="right"/>
                  <w:rPr>
                    <w:szCs w:val="21"/>
                  </w:rPr>
                </w:pPr>
                <w:r>
                  <w:rPr>
                    <w:szCs w:val="21"/>
                  </w:rPr>
                  <w:t>932,736,537.13</w:t>
                </w:r>
              </w:p>
            </w:tc>
            <w:tc>
              <w:tcPr>
                <w:tcW w:w="1512" w:type="pct"/>
              </w:tcPr>
              <w:p w:rsidR="00076FD1" w:rsidRDefault="00DC235E">
                <w:pPr>
                  <w:ind w:right="6"/>
                  <w:jc w:val="right"/>
                  <w:rPr>
                    <w:szCs w:val="21"/>
                  </w:rPr>
                </w:pPr>
                <w:r>
                  <w:rPr>
                    <w:szCs w:val="21"/>
                  </w:rPr>
                  <w:t>889,521,345.21</w:t>
                </w:r>
              </w:p>
            </w:tc>
          </w:tr>
        </w:tbl>
        <w:p w:rsidR="00076FD1" w:rsidRDefault="001D52FB">
          <w:pPr>
            <w:spacing w:before="60" w:after="60"/>
            <w:rPr>
              <w:color w:val="000000" w:themeColor="text1"/>
              <w:szCs w:val="21"/>
            </w:rPr>
          </w:pPr>
          <w:r>
            <w:rPr>
              <w:rFonts w:hint="eastAsia"/>
              <w:color w:val="000000" w:themeColor="text1"/>
              <w:szCs w:val="21"/>
            </w:rPr>
            <w:t>调整期初未分配利润明细：</w:t>
          </w:r>
        </w:p>
        <w:p w:rsidR="00076FD1" w:rsidRDefault="001D52FB">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F21849">
                <w:rPr>
                  <w:szCs w:val="21"/>
                </w:rPr>
                <w:t>0</w:t>
              </w:r>
            </w:sdtContent>
          </w:sdt>
          <w:r>
            <w:rPr>
              <w:rFonts w:hint="eastAsia"/>
              <w:szCs w:val="21"/>
            </w:rPr>
            <w:t xml:space="preserve"> 元。</w:t>
          </w:r>
        </w:p>
        <w:p w:rsidR="00076FD1" w:rsidRDefault="001D52FB">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F21849">
                <w:rPr>
                  <w:szCs w:val="21"/>
                </w:rPr>
                <w:t>0</w:t>
              </w:r>
            </w:sdtContent>
          </w:sdt>
          <w:r>
            <w:rPr>
              <w:rFonts w:hint="eastAsia"/>
              <w:szCs w:val="21"/>
            </w:rPr>
            <w:t xml:space="preserve"> 元。</w:t>
          </w:r>
        </w:p>
        <w:p w:rsidR="00076FD1" w:rsidRDefault="001D52FB">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F21849">
                <w:rPr>
                  <w:szCs w:val="21"/>
                </w:rPr>
                <w:t>0</w:t>
              </w:r>
            </w:sdtContent>
          </w:sdt>
          <w:r>
            <w:rPr>
              <w:rFonts w:hint="eastAsia"/>
              <w:szCs w:val="21"/>
            </w:rPr>
            <w:t xml:space="preserve"> 元。</w:t>
          </w:r>
        </w:p>
        <w:p w:rsidR="00076FD1" w:rsidRDefault="001D52FB">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483641">
                <w:rPr>
                  <w:szCs w:val="21"/>
                </w:rPr>
                <w:t>0</w:t>
              </w:r>
            </w:sdtContent>
          </w:sdt>
          <w:r>
            <w:rPr>
              <w:rFonts w:hint="eastAsia"/>
              <w:szCs w:val="21"/>
            </w:rPr>
            <w:t xml:space="preserve"> 元。</w:t>
          </w:r>
        </w:p>
        <w:p w:rsidR="00076FD1" w:rsidRDefault="001D52FB">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483641">
                <w:rPr>
                  <w:szCs w:val="21"/>
                </w:rPr>
                <w:t>0</w:t>
              </w:r>
            </w:sdtContent>
          </w:sdt>
          <w:r>
            <w:rPr>
              <w:rFonts w:hint="eastAsia"/>
              <w:szCs w:val="21"/>
            </w:rPr>
            <w:t xml:space="preserve"> 元。</w:t>
          </w:r>
        </w:p>
      </w:sdtContent>
    </w:sdt>
    <w:p w:rsidR="00076FD1" w:rsidRDefault="00076FD1">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szCs w:val="21"/>
            </w:rPr>
          </w:pPr>
          <w:r>
            <w:rPr>
              <w:rFonts w:ascii="宋体" w:hAnsi="宋体"/>
              <w:szCs w:val="21"/>
            </w:rPr>
            <w:t>营业收入和营业成本</w:t>
          </w:r>
        </w:p>
        <w:p w:rsidR="00076FD1" w:rsidRDefault="001D52FB">
          <w:pPr>
            <w:pStyle w:val="4"/>
            <w:numPr>
              <w:ilvl w:val="0"/>
              <w:numId w:val="102"/>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Content>
            <w:p w:rsidR="00076FD1" w:rsidRDefault="001D52FB">
              <w:r>
                <w:fldChar w:fldCharType="begin"/>
              </w:r>
              <w:r w:rsidR="00F31F89">
                <w:instrText xml:space="preserve"> MACROBUTTON  SnrToggleCheckbox √适用 </w:instrText>
              </w:r>
              <w:r>
                <w:fldChar w:fldCharType="end"/>
              </w:r>
              <w:r>
                <w:fldChar w:fldCharType="begin"/>
              </w:r>
              <w:r w:rsidR="00F31F89">
                <w:instrText xml:space="preserve"> MACROBUTTON  SnrToggleCheckbox □不适用 </w:instrText>
              </w:r>
              <w:r>
                <w:fldChar w:fldCharType="end"/>
              </w:r>
            </w:p>
          </w:sdtContent>
        </w:sdt>
        <w:p w:rsidR="00076FD1" w:rsidRDefault="001D52FB">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2136"/>
            <w:gridCol w:w="1896"/>
            <w:gridCol w:w="1896"/>
            <w:gridCol w:w="1896"/>
          </w:tblGrid>
          <w:tr w:rsidR="00076FD1" w:rsidTr="000A4AE5">
            <w:sdt>
              <w:sdtPr>
                <w:tag w:val="_PLD_d41752618c6a4ee08ca01f5944b34b81"/>
                <w:id w:val="-1001187330"/>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项目</w:t>
                    </w:r>
                  </w:p>
                </w:tc>
              </w:sdtContent>
            </w:sdt>
            <w:sdt>
              <w:sdtPr>
                <w:tag w:val="_PLD_f88658ae6cb94ea390736e112b0d5ffc"/>
                <w:id w:val="-1111201739"/>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本期发生额</w:t>
                    </w:r>
                  </w:p>
                </w:tc>
              </w:sdtContent>
            </w:sdt>
            <w:sdt>
              <w:sdtPr>
                <w:tag w:val="_PLD_0840d72efce94f22bdf4d566046b2e87"/>
                <w:id w:val="7895224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上期发生额</w:t>
                    </w:r>
                  </w:p>
                </w:tc>
              </w:sdtContent>
            </w:sdt>
          </w:tr>
          <w:tr w:rsidR="00076FD1" w:rsidTr="000A4AE5">
            <w:tc>
              <w:tcPr>
                <w:tcW w:w="804" w:type="pct"/>
                <w:vMerge/>
                <w:tcBorders>
                  <w:left w:val="single" w:sz="4" w:space="0" w:color="auto"/>
                  <w:bottom w:val="single" w:sz="4" w:space="0" w:color="auto"/>
                  <w:right w:val="single" w:sz="4" w:space="0" w:color="auto"/>
                </w:tcBorders>
                <w:shd w:val="clear" w:color="auto" w:fill="auto"/>
              </w:tcPr>
              <w:p w:rsidR="00076FD1" w:rsidRDefault="00076FD1">
                <w:pPr>
                  <w:jc w:val="center"/>
                  <w:rPr>
                    <w:szCs w:val="21"/>
                  </w:rPr>
                </w:pPr>
              </w:p>
            </w:tc>
            <w:sdt>
              <w:sdtPr>
                <w:tag w:val="_PLD_39942ac1f2654fa6bda80d7116d83859"/>
                <w:id w:val="16552246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收入</w:t>
                    </w:r>
                  </w:p>
                </w:tc>
              </w:sdtContent>
            </w:sdt>
            <w:sdt>
              <w:sdtPr>
                <w:tag w:val="_PLD_5075262c52564bf09f90a67ee6a84b17"/>
                <w:id w:val="-297869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成本</w:t>
                    </w:r>
                  </w:p>
                </w:tc>
              </w:sdtContent>
            </w:sdt>
            <w:sdt>
              <w:sdtPr>
                <w:tag w:val="_PLD_33a1015c666d49cba108bce6aafea1f7"/>
                <w:id w:val="2043587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收入</w:t>
                    </w:r>
                  </w:p>
                </w:tc>
              </w:sdtContent>
            </w:sdt>
            <w:sdt>
              <w:sdtPr>
                <w:tag w:val="_PLD_d09deaa2e4d443459a3584a1d7e92203"/>
                <w:id w:val="49831431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成本</w:t>
                    </w:r>
                  </w:p>
                </w:tc>
              </w:sdtContent>
            </w:sdt>
          </w:tr>
          <w:tr w:rsidR="00076FD1" w:rsidTr="000A4AE5">
            <w:sdt>
              <w:sdtPr>
                <w:tag w:val="_PLD_b7bfcd00fb124eaf81fd672b23a24a00"/>
                <w:id w:val="33627695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sidRPr="00C4634F">
                  <w:rPr>
                    <w:szCs w:val="21"/>
                  </w:rPr>
                  <w:t>996,198,660.11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76FD1" w:rsidRDefault="00530217">
                <w:pPr>
                  <w:jc w:val="right"/>
                  <w:rPr>
                    <w:szCs w:val="21"/>
                  </w:rPr>
                </w:pPr>
                <w:r>
                  <w:rPr>
                    <w:szCs w:val="21"/>
                  </w:rPr>
                  <w:t>717,668,872.29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918,929,207.64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642,360,113.35</w:t>
                </w:r>
              </w:p>
            </w:tc>
          </w:tr>
          <w:tr w:rsidR="00076FD1" w:rsidTr="000A4AE5">
            <w:sdt>
              <w:sdtPr>
                <w:tag w:val="_PLD_a17f3dcab1c140c8a4254ddfe38c4d7d"/>
                <w:id w:val="-136635717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10,807,537.59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8,565,243.13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4,747,267.29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9,467,271.26</w:t>
                </w:r>
              </w:p>
            </w:tc>
          </w:tr>
          <w:tr w:rsidR="00076FD1" w:rsidTr="000A4AE5">
            <w:sdt>
              <w:sdtPr>
                <w:tag w:val="_PLD_d6cf597d82bf4ed089aa5592301f1642"/>
                <w:id w:val="-1755515738"/>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1,007,006,197.70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rFonts w:hint="eastAsia"/>
                    <w:szCs w:val="21"/>
                  </w:rPr>
                  <w:t>7</w:t>
                </w:r>
                <w:r>
                  <w:rPr>
                    <w:szCs w:val="21"/>
                  </w:rPr>
                  <w:t>26,234,115.42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923,676,474.93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76FD1" w:rsidRDefault="00C4634F">
                <w:pPr>
                  <w:jc w:val="right"/>
                  <w:rPr>
                    <w:szCs w:val="21"/>
                  </w:rPr>
                </w:pPr>
                <w:r>
                  <w:rPr>
                    <w:szCs w:val="21"/>
                  </w:rPr>
                  <w:t>651,827,384.61</w:t>
                </w:r>
              </w:p>
            </w:tc>
          </w:tr>
        </w:tbl>
        <w:p w:rsidR="00076FD1" w:rsidRDefault="00703427">
          <w:pPr>
            <w:rPr>
              <w:szCs w:val="21"/>
            </w:rPr>
          </w:pPr>
        </w:p>
      </w:sdtContent>
    </w:sdt>
    <w:bookmarkStart w:id="197" w:name="_Hlk10538044" w:displacedByCustomXml="next"/>
    <w:bookmarkStart w:id="198"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076FD1" w:rsidRDefault="001D52FB">
          <w:pPr>
            <w:pStyle w:val="4"/>
            <w:numPr>
              <w:ilvl w:val="0"/>
              <w:numId w:val="102"/>
            </w:numPr>
            <w:ind w:left="426" w:hanging="426"/>
            <w:rPr>
              <w:rFonts w:ascii="宋体" w:hAnsi="宋体"/>
            </w:rPr>
          </w:pPr>
          <w:r>
            <w:rPr>
              <w:rFonts w:ascii="宋体" w:hAnsi="宋体" w:hint="eastAsia"/>
            </w:rPr>
            <w:t>合同产生的收入的情况</w:t>
          </w:r>
          <w:bookmarkEnd w:id="197"/>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rsidR="00C4634F" w:rsidRDefault="001D52FB" w:rsidP="00C4634F">
              <w:pPr>
                <w:pStyle w:val="ac"/>
                <w:ind w:firstLineChars="0" w:firstLine="0"/>
                <w:jc w:val="left"/>
              </w:pPr>
              <w:r>
                <w:rPr>
                  <w:rFonts w:ascii="宋体" w:hAnsi="宋体"/>
                  <w:szCs w:val="21"/>
                </w:rPr>
                <w:fldChar w:fldCharType="begin"/>
              </w:r>
              <w:r w:rsidR="00C4634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4634F">
                <w:rPr>
                  <w:rFonts w:ascii="宋体" w:hAnsi="宋体"/>
                  <w:szCs w:val="21"/>
                </w:rPr>
                <w:instrText xml:space="preserve"> MACROBUTTON  SnrToggleCheckbox √不适用 </w:instrText>
              </w:r>
              <w:r>
                <w:rPr>
                  <w:rFonts w:ascii="宋体" w:hAnsi="宋体"/>
                  <w:szCs w:val="21"/>
                </w:rPr>
                <w:fldChar w:fldCharType="end"/>
              </w:r>
            </w:p>
          </w:sdtContent>
        </w:sdt>
        <w:p w:rsidR="00076FD1" w:rsidRDefault="00076FD1"/>
        <w:p w:rsidR="00076FD1" w:rsidRDefault="00703427">
          <w:pPr>
            <w:rPr>
              <w:szCs w:val="21"/>
            </w:rPr>
          </w:pPr>
        </w:p>
      </w:sdtContent>
    </w:sdt>
    <w:bookmarkEnd w:id="198" w:displacedByCustomXml="prev"/>
    <w:bookmarkStart w:id="199" w:name="_Hlk10538083" w:displacedByCustomXml="next"/>
    <w:bookmarkStart w:id="200"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076FD1" w:rsidRDefault="001D52FB">
          <w:pPr>
            <w:pStyle w:val="4"/>
            <w:numPr>
              <w:ilvl w:val="0"/>
              <w:numId w:val="102"/>
            </w:numPr>
            <w:ind w:left="426" w:hanging="426"/>
            <w:rPr>
              <w:rFonts w:ascii="宋体" w:hAnsi="宋体"/>
            </w:rPr>
          </w:pPr>
          <w:r>
            <w:rPr>
              <w:rFonts w:ascii="宋体" w:hAnsi="宋体" w:hint="eastAsia"/>
            </w:rPr>
            <w:t>履约义务的说明</w:t>
          </w:r>
          <w:bookmarkEnd w:id="199"/>
        </w:p>
        <w:sdt>
          <w:sdtPr>
            <w:alias w:val="是否适用：履约义务的说明[双击切换]"/>
            <w:tag w:val="_GBC_cb7f024e61b74dffae341dc41978348f"/>
            <w:id w:val="-1100791837"/>
            <w:lock w:val="sdtLocked"/>
            <w:placeholder>
              <w:docPart w:val="GBC22222222222222222222222222222"/>
            </w:placeholder>
          </w:sdtPr>
          <w:sdtContent>
            <w:p w:rsidR="00076FD1" w:rsidRDefault="001D52FB" w:rsidP="00C4634F">
              <w:r>
                <w:fldChar w:fldCharType="begin"/>
              </w:r>
              <w:r w:rsidR="00C4634F">
                <w:instrText xml:space="preserve"> MACROBUTTON  SnrToggleCheckbox □适用 </w:instrText>
              </w:r>
              <w:r>
                <w:fldChar w:fldCharType="end"/>
              </w:r>
              <w:r>
                <w:fldChar w:fldCharType="begin"/>
              </w:r>
              <w:r w:rsidR="00C4634F">
                <w:instrText xml:space="preserve"> MACROBUTTON  SnrToggleCheckbox √不适用 </w:instrText>
              </w:r>
              <w:r>
                <w:fldChar w:fldCharType="end"/>
              </w:r>
            </w:p>
          </w:sdtContent>
        </w:sdt>
        <w:p w:rsidR="00076FD1" w:rsidRDefault="00703427">
          <w:pPr>
            <w:rPr>
              <w:szCs w:val="21"/>
            </w:rPr>
          </w:pPr>
        </w:p>
      </w:sdtContent>
    </w:sdt>
    <w:bookmarkEnd w:id="200" w:displacedByCustomXml="prev"/>
    <w:bookmarkStart w:id="201" w:name="_Hlk10538107" w:displacedByCustomXml="next"/>
    <w:bookmarkStart w:id="202"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076FD1" w:rsidRDefault="001D52FB">
          <w:pPr>
            <w:pStyle w:val="4"/>
            <w:numPr>
              <w:ilvl w:val="0"/>
              <w:numId w:val="102"/>
            </w:numPr>
            <w:ind w:left="426" w:hanging="426"/>
            <w:rPr>
              <w:rFonts w:ascii="宋体" w:hAnsi="宋体"/>
            </w:rPr>
          </w:pPr>
          <w:r>
            <w:rPr>
              <w:rFonts w:ascii="宋体" w:hAnsi="宋体" w:hint="eastAsia"/>
            </w:rPr>
            <w:t>分摊至剩余履约义务的说明</w:t>
          </w:r>
          <w:bookmarkEnd w:id="201"/>
        </w:p>
        <w:sdt>
          <w:sdtPr>
            <w:alias w:val="是否适用：分摊至剩余履约义务的说明[双击切换]"/>
            <w:tag w:val="_GBC_3e12eb65fc9e4c7b80815a7392be58f2"/>
            <w:id w:val="-1305074149"/>
            <w:lock w:val="sdtLocked"/>
            <w:placeholder>
              <w:docPart w:val="GBC22222222222222222222222222222"/>
            </w:placeholder>
          </w:sdtPr>
          <w:sdtContent>
            <w:p w:rsidR="00C4634F" w:rsidRDefault="001D52FB" w:rsidP="00C4634F">
              <w:r>
                <w:fldChar w:fldCharType="begin"/>
              </w:r>
              <w:r w:rsidR="00C4634F">
                <w:instrText xml:space="preserve"> MACROBUTTON  SnrToggleCheckbox □适用 </w:instrText>
              </w:r>
              <w:r>
                <w:fldChar w:fldCharType="end"/>
              </w:r>
              <w:r>
                <w:fldChar w:fldCharType="begin"/>
              </w:r>
              <w:r w:rsidR="00C4634F">
                <w:instrText xml:space="preserve"> MACROBUTTON  SnrToggleCheckbox √不适用 </w:instrText>
              </w:r>
              <w:r>
                <w:fldChar w:fldCharType="end"/>
              </w:r>
            </w:p>
          </w:sdtContent>
        </w:sdt>
        <w:p w:rsidR="00076FD1" w:rsidRDefault="00703427">
          <w:pPr>
            <w:rPr>
              <w:szCs w:val="21"/>
            </w:rPr>
          </w:pPr>
        </w:p>
      </w:sdtContent>
    </w:sdt>
    <w:bookmarkEnd w:id="202" w:displacedByCustomXml="prev"/>
    <w:p w:rsidR="00076FD1" w:rsidRDefault="00076FD1">
      <w:pPr>
        <w:rPr>
          <w:szCs w:val="21"/>
        </w:rPr>
      </w:pPr>
    </w:p>
    <w:bookmarkStart w:id="203" w:name="_Hlk41487523" w:displacedByCustomXml="next"/>
    <w:sdt>
      <w:sdtPr>
        <w:rPr>
          <w:rFonts w:hint="eastAsia"/>
          <w:szCs w:val="21"/>
        </w:rPr>
        <w:alias w:val="模块:营业收入和营业成本的说明"/>
        <w:tag w:val="_SEC_530aa03318f04819b92848bd4d1e0874"/>
        <w:id w:val="-15620482"/>
        <w:lock w:val="sdtLocked"/>
        <w:placeholder>
          <w:docPart w:val="GBC22222222222222222222222222222"/>
        </w:placeholder>
      </w:sdtPr>
      <w:sdtContent>
        <w:bookmarkStart w:id="204" w:name="_Hlk26364697" w:displacedByCustomXml="prev"/>
        <w:p w:rsidR="00076FD1" w:rsidRDefault="001D52FB">
          <w:pPr>
            <w:spacing w:before="60" w:after="60"/>
            <w:rPr>
              <w:szCs w:val="21"/>
            </w:rPr>
          </w:pPr>
          <w:r>
            <w:rPr>
              <w:rFonts w:hint="eastAsia"/>
              <w:szCs w:val="21"/>
            </w:rPr>
            <w:t>其他说明：</w:t>
          </w:r>
        </w:p>
        <w:p w:rsidR="00076FD1" w:rsidRDefault="00703427">
          <w:pPr>
            <w:rPr>
              <w:szCs w:val="21"/>
            </w:rPr>
          </w:pPr>
          <w:sdt>
            <w:sdtPr>
              <w:rPr>
                <w:szCs w:val="21"/>
              </w:rPr>
              <w:alias w:val="主营业务说明"/>
              <w:tag w:val="_GBC_72a96250960e4e188d2fa1097869655e"/>
              <w:id w:val="-698929541"/>
              <w:lock w:val="sdtLocked"/>
              <w:placeholder>
                <w:docPart w:val="GBC22222222222222222222222222222"/>
              </w:placeholder>
            </w:sdtPr>
            <w:sdtContent>
              <w:r w:rsidR="00F21849" w:rsidRPr="00F21849">
                <w:rPr>
                  <w:rFonts w:hint="eastAsia"/>
                  <w:szCs w:val="21"/>
                </w:rPr>
                <w:t>无</w:t>
              </w:r>
            </w:sdtContent>
          </w:sdt>
          <w:bookmarkEnd w:id="204"/>
        </w:p>
        <w:p w:rsidR="00076FD1" w:rsidRDefault="00703427">
          <w:pPr>
            <w:rPr>
              <w:szCs w:val="21"/>
            </w:rPr>
          </w:pPr>
        </w:p>
      </w:sdtContent>
    </w:sdt>
    <w:bookmarkEnd w:id="203" w:displacedByCustomXml="prev"/>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Content>
            <w:p w:rsidR="00076FD1" w:rsidRDefault="001D52FB">
              <w:r>
                <w:fldChar w:fldCharType="begin"/>
              </w:r>
              <w:r w:rsidR="00C4634F">
                <w:instrText xml:space="preserve"> MACROBUTTON  SnrToggleCheckbox √适用 </w:instrText>
              </w:r>
              <w:r>
                <w:fldChar w:fldCharType="end"/>
              </w:r>
              <w:r>
                <w:fldChar w:fldCharType="begin"/>
              </w:r>
              <w:r w:rsidR="00C4634F">
                <w:instrText xml:space="preserve"> MACROBUTTON  SnrToggleCheckbox □不适用 </w:instrText>
              </w:r>
              <w:r>
                <w:fldChar w:fldCharType="end"/>
              </w:r>
            </w:p>
          </w:sdtContent>
        </w:sdt>
        <w:p w:rsidR="00076FD1" w:rsidRDefault="001D52FB">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076FD1" w:rsidTr="005C4406">
            <w:sdt>
              <w:sdtPr>
                <w:tag w:val="_PLD_444bcf5500dc4f7f9041afd20c147408"/>
                <w:id w:val="603529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21785400"/>
                <w:lock w:val="sdtLocked"/>
              </w:sdtPr>
              <w:sdtContent>
                <w:tc>
                  <w:tcPr>
                    <w:tcW w:w="1697" w:type="pct"/>
                    <w:tcBorders>
                      <w:top w:val="single" w:sz="6" w:space="0" w:color="auto"/>
                      <w:left w:val="single" w:sz="6" w:space="0" w:color="auto"/>
                      <w:bottom w:val="single" w:sz="6" w:space="0" w:color="auto"/>
                      <w:right w:val="single" w:sz="6" w:space="0" w:color="auto"/>
                    </w:tcBorders>
                  </w:tcPr>
                  <w:p w:rsidR="00076FD1" w:rsidRDefault="001D52FB">
                    <w:pPr>
                      <w:jc w:val="center"/>
                      <w:rPr>
                        <w:szCs w:val="21"/>
                      </w:rPr>
                    </w:pPr>
                    <w:r>
                      <w:rPr>
                        <w:rFonts w:hint="eastAsia"/>
                        <w:szCs w:val="21"/>
                      </w:rPr>
                      <w:t>本期发生额</w:t>
                    </w:r>
                  </w:p>
                </w:tc>
              </w:sdtContent>
            </w:sdt>
            <w:sdt>
              <w:sdtPr>
                <w:tag w:val="_PLD_4ab1376344dc484195a5459c78069a64"/>
                <w:id w:val="162140619"/>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076FD1" w:rsidRDefault="001D52FB">
                    <w:pPr>
                      <w:jc w:val="center"/>
                      <w:rPr>
                        <w:szCs w:val="21"/>
                      </w:rPr>
                    </w:pPr>
                    <w:r>
                      <w:rPr>
                        <w:rFonts w:hint="eastAsia"/>
                        <w:szCs w:val="21"/>
                      </w:rPr>
                      <w:t>上期发生额</w:t>
                    </w:r>
                  </w:p>
                </w:tc>
              </w:sdtContent>
            </w:sdt>
          </w:tr>
          <w:tr w:rsidR="00076FD1" w:rsidTr="005C4406">
            <w:sdt>
              <w:sdtPr>
                <w:tag w:val="_PLD_8e35b9a5fb67490d9247e452751213f6"/>
                <w:id w:val="-70402160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076FD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76FD1" w:rsidRDefault="00076FD1">
                <w:pPr>
                  <w:jc w:val="right"/>
                  <w:rPr>
                    <w:szCs w:val="21"/>
                  </w:rPr>
                </w:pPr>
              </w:p>
            </w:tc>
          </w:tr>
          <w:tr w:rsidR="00076FD1" w:rsidTr="005C4406">
            <w:sdt>
              <w:sdtPr>
                <w:tag w:val="_PLD_96613ba294b7436e815c20ce0acaf4b5"/>
                <w:id w:val="-120139119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076FD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76FD1" w:rsidRDefault="00076FD1">
                <w:pPr>
                  <w:jc w:val="right"/>
                  <w:rPr>
                    <w:szCs w:val="21"/>
                  </w:rPr>
                </w:pPr>
              </w:p>
            </w:tc>
          </w:tr>
          <w:tr w:rsidR="00076FD1" w:rsidTr="005C4406">
            <w:sdt>
              <w:sdtPr>
                <w:tag w:val="_PLD_8cf16cf7ff9548dc8b24e9b30e22cdcc"/>
                <w:id w:val="90388307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423AE2">
                <w:pPr>
                  <w:autoSpaceDE w:val="0"/>
                  <w:autoSpaceDN w:val="0"/>
                  <w:adjustRightInd w:val="0"/>
                  <w:snapToGrid w:val="0"/>
                  <w:spacing w:line="240" w:lineRule="atLeast"/>
                  <w:jc w:val="right"/>
                  <w:rPr>
                    <w:szCs w:val="21"/>
                  </w:rPr>
                </w:pPr>
                <w:r>
                  <w:rPr>
                    <w:szCs w:val="21"/>
                  </w:rPr>
                  <w:t>3,802,729.99</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2,174,702.79</w:t>
                </w:r>
              </w:p>
            </w:tc>
          </w:tr>
          <w:tr w:rsidR="00076FD1" w:rsidTr="005C4406">
            <w:sdt>
              <w:sdtPr>
                <w:tag w:val="_PLD_a93da99d2b574d26b1c4d61b4ee79236"/>
                <w:id w:val="204170240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423AE2">
                <w:pPr>
                  <w:autoSpaceDE w:val="0"/>
                  <w:autoSpaceDN w:val="0"/>
                  <w:adjustRightInd w:val="0"/>
                  <w:snapToGrid w:val="0"/>
                  <w:spacing w:line="240" w:lineRule="atLeast"/>
                  <w:jc w:val="right"/>
                  <w:rPr>
                    <w:szCs w:val="21"/>
                  </w:rPr>
                </w:pPr>
                <w:r>
                  <w:rPr>
                    <w:szCs w:val="21"/>
                  </w:rPr>
                  <w:t>1,632,424.47</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932,015.43</w:t>
                </w:r>
              </w:p>
            </w:tc>
          </w:tr>
          <w:tr w:rsidR="00076FD1" w:rsidTr="005C4406">
            <w:sdt>
              <w:sdtPr>
                <w:tag w:val="_PLD_dff1a5ad8e734dc1aa2e23b417599ecc"/>
                <w:id w:val="-111290114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076FD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76FD1" w:rsidRDefault="00076FD1">
                <w:pPr>
                  <w:jc w:val="right"/>
                  <w:rPr>
                    <w:szCs w:val="21"/>
                  </w:rPr>
                </w:pPr>
              </w:p>
            </w:tc>
          </w:tr>
          <w:tr w:rsidR="00076FD1" w:rsidTr="005C4406">
            <w:sdt>
              <w:sdtPr>
                <w:tag w:val="_PLD_b9d06144a0444b1fa73f16e038275ef3"/>
                <w:id w:val="166126327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423AE2">
                <w:pPr>
                  <w:autoSpaceDE w:val="0"/>
                  <w:autoSpaceDN w:val="0"/>
                  <w:adjustRightInd w:val="0"/>
                  <w:snapToGrid w:val="0"/>
                  <w:spacing w:line="240" w:lineRule="atLeast"/>
                  <w:jc w:val="right"/>
                  <w:rPr>
                    <w:szCs w:val="21"/>
                  </w:rPr>
                </w:pPr>
                <w:r>
                  <w:rPr>
                    <w:szCs w:val="21"/>
                  </w:rPr>
                  <w:t>3,693,609.58</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3,386,975.86</w:t>
                </w:r>
              </w:p>
            </w:tc>
          </w:tr>
          <w:tr w:rsidR="00076FD1" w:rsidTr="005C4406">
            <w:sdt>
              <w:sdtPr>
                <w:tag w:val="_PLD_56542612dda549b3b872b8d74818af22"/>
                <w:id w:val="-118265381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423AE2">
                <w:pPr>
                  <w:autoSpaceDE w:val="0"/>
                  <w:autoSpaceDN w:val="0"/>
                  <w:adjustRightInd w:val="0"/>
                  <w:snapToGrid w:val="0"/>
                  <w:spacing w:line="240" w:lineRule="atLeast"/>
                  <w:jc w:val="right"/>
                  <w:rPr>
                    <w:szCs w:val="21"/>
                  </w:rPr>
                </w:pPr>
                <w:r>
                  <w:rPr>
                    <w:szCs w:val="21"/>
                  </w:rPr>
                  <w:t>1,283,374.09</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1,158,827.85</w:t>
                </w:r>
              </w:p>
            </w:tc>
          </w:tr>
          <w:tr w:rsidR="00076FD1" w:rsidTr="005C4406">
            <w:sdt>
              <w:sdtPr>
                <w:tag w:val="_PLD_d9fbd1807768486db09587132cc0eacf"/>
                <w:id w:val="-54861251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076FD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10,991.52</w:t>
                </w:r>
              </w:p>
            </w:tc>
          </w:tr>
          <w:tr w:rsidR="00076FD1" w:rsidTr="005C4406">
            <w:sdt>
              <w:sdtPr>
                <w:tag w:val="_PLD_a0bc60e9b74b40a288471dbbe366af2d"/>
                <w:id w:val="-94515383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423AE2">
                <w:pPr>
                  <w:autoSpaceDE w:val="0"/>
                  <w:autoSpaceDN w:val="0"/>
                  <w:adjustRightInd w:val="0"/>
                  <w:snapToGrid w:val="0"/>
                  <w:spacing w:line="240" w:lineRule="atLeast"/>
                  <w:jc w:val="right"/>
                  <w:rPr>
                    <w:szCs w:val="21"/>
                  </w:rPr>
                </w:pPr>
                <w:r>
                  <w:rPr>
                    <w:szCs w:val="21"/>
                  </w:rPr>
                  <w:t>440,502.47</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473,802.33</w:t>
                </w:r>
              </w:p>
            </w:tc>
          </w:tr>
          <w:sdt>
            <w:sdtPr>
              <w:rPr>
                <w:szCs w:val="21"/>
              </w:rPr>
              <w:alias w:val="税金及附加明细"/>
              <w:tag w:val="_GBC_ec40da632a7e4b998c9f045c23f7af1b"/>
              <w:id w:val="1961456628"/>
              <w:lock w:val="sdtLocked"/>
              <w:placeholder>
                <w:docPart w:val="GBC11111111111111111111111111111"/>
              </w:placeholder>
            </w:sdtPr>
            <w:sdtContent>
              <w:tr w:rsidR="00076FD1" w:rsidTr="005C4406">
                <w:tc>
                  <w:tcPr>
                    <w:tcW w:w="1606" w:type="pct"/>
                    <w:tcBorders>
                      <w:top w:val="single" w:sz="6" w:space="0" w:color="auto"/>
                      <w:left w:val="single" w:sz="6" w:space="0" w:color="auto"/>
                      <w:bottom w:val="single" w:sz="6" w:space="0" w:color="auto"/>
                      <w:right w:val="single" w:sz="6" w:space="0" w:color="auto"/>
                    </w:tcBorders>
                    <w:vAlign w:val="center"/>
                  </w:tcPr>
                  <w:p w:rsidR="00076FD1" w:rsidRDefault="00C4634F">
                    <w:pPr>
                      <w:autoSpaceDE w:val="0"/>
                      <w:autoSpaceDN w:val="0"/>
                      <w:adjustRightInd w:val="0"/>
                      <w:snapToGrid w:val="0"/>
                      <w:spacing w:line="240" w:lineRule="atLeast"/>
                      <w:rPr>
                        <w:szCs w:val="21"/>
                      </w:rPr>
                    </w:pPr>
                    <w:r>
                      <w:rPr>
                        <w:rFonts w:hint="eastAsia"/>
                        <w:szCs w:val="21"/>
                      </w:rPr>
                      <w:t>环境保护税</w:t>
                    </w:r>
                  </w:p>
                </w:tc>
                <w:tc>
                  <w:tcPr>
                    <w:tcW w:w="1697" w:type="pct"/>
                    <w:tcBorders>
                      <w:top w:val="single" w:sz="6" w:space="0" w:color="auto"/>
                      <w:left w:val="single" w:sz="6" w:space="0" w:color="auto"/>
                      <w:bottom w:val="single" w:sz="6" w:space="0" w:color="auto"/>
                      <w:right w:val="single" w:sz="6" w:space="0" w:color="auto"/>
                    </w:tcBorders>
                  </w:tcPr>
                  <w:p w:rsidR="00076FD1" w:rsidRDefault="00423AE2">
                    <w:pPr>
                      <w:autoSpaceDE w:val="0"/>
                      <w:autoSpaceDN w:val="0"/>
                      <w:adjustRightInd w:val="0"/>
                      <w:snapToGrid w:val="0"/>
                      <w:spacing w:line="240" w:lineRule="atLeast"/>
                      <w:jc w:val="right"/>
                      <w:rPr>
                        <w:szCs w:val="21"/>
                      </w:rPr>
                    </w:pPr>
                    <w:r>
                      <w:rPr>
                        <w:szCs w:val="21"/>
                      </w:rPr>
                      <w:t>305,871.41</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327,020.15</w:t>
                    </w:r>
                  </w:p>
                </w:tc>
              </w:tr>
            </w:sdtContent>
          </w:sdt>
          <w:sdt>
            <w:sdtPr>
              <w:rPr>
                <w:szCs w:val="21"/>
              </w:rPr>
              <w:alias w:val="税金及附加明细"/>
              <w:tag w:val="_GBC_ec40da632a7e4b998c9f045c23f7af1b"/>
              <w:id w:val="-65808385"/>
              <w:lock w:val="sdtLocked"/>
              <w:placeholder>
                <w:docPart w:val="GBC11111111111111111111111111111"/>
              </w:placeholder>
            </w:sdtPr>
            <w:sdtContent>
              <w:tr w:rsidR="00076FD1" w:rsidTr="005C4406">
                <w:tc>
                  <w:tcPr>
                    <w:tcW w:w="1606" w:type="pct"/>
                    <w:tcBorders>
                      <w:top w:val="single" w:sz="6" w:space="0" w:color="auto"/>
                      <w:left w:val="single" w:sz="6" w:space="0" w:color="auto"/>
                      <w:bottom w:val="single" w:sz="6" w:space="0" w:color="auto"/>
                      <w:right w:val="single" w:sz="6" w:space="0" w:color="auto"/>
                    </w:tcBorders>
                    <w:vAlign w:val="center"/>
                  </w:tcPr>
                  <w:p w:rsidR="00076FD1" w:rsidRDefault="00C4634F">
                    <w:pPr>
                      <w:autoSpaceDE w:val="0"/>
                      <w:autoSpaceDN w:val="0"/>
                      <w:adjustRightInd w:val="0"/>
                      <w:snapToGrid w:val="0"/>
                      <w:spacing w:line="240" w:lineRule="atLeast"/>
                      <w:rPr>
                        <w:szCs w:val="21"/>
                      </w:rPr>
                    </w:pPr>
                    <w:r>
                      <w:rPr>
                        <w:rFonts w:hint="eastAsia"/>
                        <w:szCs w:val="21"/>
                      </w:rPr>
                      <w:t>地方教育费附加</w:t>
                    </w:r>
                  </w:p>
                </w:tc>
                <w:tc>
                  <w:tcPr>
                    <w:tcW w:w="1697" w:type="pct"/>
                    <w:tcBorders>
                      <w:top w:val="single" w:sz="6" w:space="0" w:color="auto"/>
                      <w:left w:val="single" w:sz="6" w:space="0" w:color="auto"/>
                      <w:bottom w:val="single" w:sz="6" w:space="0" w:color="auto"/>
                      <w:right w:val="single" w:sz="6" w:space="0" w:color="auto"/>
                    </w:tcBorders>
                  </w:tcPr>
                  <w:p w:rsidR="00076FD1" w:rsidRDefault="00480B45">
                    <w:pPr>
                      <w:autoSpaceDE w:val="0"/>
                      <w:autoSpaceDN w:val="0"/>
                      <w:adjustRightInd w:val="0"/>
                      <w:snapToGrid w:val="0"/>
                      <w:spacing w:line="240" w:lineRule="atLeast"/>
                      <w:jc w:val="right"/>
                      <w:rPr>
                        <w:szCs w:val="21"/>
                      </w:rPr>
                    </w:pPr>
                    <w:r>
                      <w:rPr>
                        <w:szCs w:val="21"/>
                      </w:rPr>
                      <w:t>942,039.36</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621,051.60</w:t>
                    </w:r>
                  </w:p>
                </w:tc>
              </w:tr>
            </w:sdtContent>
          </w:sdt>
          <w:tr w:rsidR="00076FD1" w:rsidTr="005C4406">
            <w:sdt>
              <w:sdtPr>
                <w:tag w:val="_PLD_447085d4b34d4e7e8574b5b78f65bf27"/>
                <w:id w:val="205264864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76FD1" w:rsidRDefault="001D52FB">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076FD1" w:rsidRDefault="00423AE2">
                <w:pPr>
                  <w:autoSpaceDE w:val="0"/>
                  <w:autoSpaceDN w:val="0"/>
                  <w:adjustRightInd w:val="0"/>
                  <w:snapToGrid w:val="0"/>
                  <w:spacing w:line="240" w:lineRule="atLeast"/>
                  <w:jc w:val="right"/>
                  <w:rPr>
                    <w:szCs w:val="21"/>
                  </w:rPr>
                </w:pPr>
                <w:r>
                  <w:rPr>
                    <w:szCs w:val="21"/>
                  </w:rPr>
                  <w:t>12,100,551.37</w:t>
                </w:r>
              </w:p>
            </w:tc>
            <w:tc>
              <w:tcPr>
                <w:tcW w:w="1697" w:type="pct"/>
                <w:tcBorders>
                  <w:top w:val="single" w:sz="6" w:space="0" w:color="auto"/>
                  <w:left w:val="single" w:sz="6" w:space="0" w:color="auto"/>
                  <w:bottom w:val="single" w:sz="6" w:space="0" w:color="auto"/>
                  <w:right w:val="single" w:sz="6" w:space="0" w:color="auto"/>
                </w:tcBorders>
              </w:tcPr>
              <w:p w:rsidR="00076FD1" w:rsidRDefault="00C4634F">
                <w:pPr>
                  <w:jc w:val="right"/>
                  <w:rPr>
                    <w:szCs w:val="21"/>
                  </w:rPr>
                </w:pPr>
                <w:r>
                  <w:rPr>
                    <w:szCs w:val="21"/>
                  </w:rPr>
                  <w:t>9,085,387.53</w:t>
                </w:r>
              </w:p>
            </w:tc>
          </w:tr>
        </w:tbl>
        <w:p w:rsidR="00076FD1" w:rsidRDefault="001D52FB">
          <w:pPr>
            <w:spacing w:before="60" w:after="60"/>
            <w:rPr>
              <w:szCs w:val="21"/>
            </w:rPr>
          </w:pPr>
          <w:r>
            <w:rPr>
              <w:rFonts w:hint="eastAsia"/>
              <w:szCs w:val="21"/>
            </w:rPr>
            <w:t>其他说明：</w:t>
          </w:r>
        </w:p>
        <w:sdt>
          <w:sdtPr>
            <w:rPr>
              <w:rFonts w:hint="eastAsia"/>
              <w:szCs w:val="21"/>
            </w:rPr>
            <w:alias w:val="税金及附加说明"/>
            <w:tag w:val="_GBC_f78e413320ad4d20a3dab91dff935491"/>
            <w:id w:val="-1441982132"/>
            <w:lock w:val="sdtLocked"/>
            <w:placeholder>
              <w:docPart w:val="GBC22222222222222222222222222222"/>
            </w:placeholder>
          </w:sdtPr>
          <w:sdtContent>
            <w:p w:rsidR="00076FD1" w:rsidRDefault="00F21849">
              <w:pPr>
                <w:rPr>
                  <w:szCs w:val="21"/>
                </w:rPr>
              </w:pPr>
              <w:r w:rsidRPr="00F21849">
                <w:rPr>
                  <w:rFonts w:hint="eastAsia"/>
                  <w:szCs w:val="21"/>
                </w:rPr>
                <w:t>无</w:t>
              </w:r>
            </w:p>
          </w:sdtContent>
        </w:sdt>
      </w:sdtContent>
    </w:sdt>
    <w:p w:rsidR="00076FD1" w:rsidRDefault="00076FD1">
      <w:pPr>
        <w:rPr>
          <w:szCs w:val="21"/>
        </w:rPr>
      </w:pPr>
    </w:p>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076FD1" w:rsidRDefault="001D52FB">
          <w:pPr>
            <w:pStyle w:val="3"/>
            <w:numPr>
              <w:ilvl w:val="0"/>
              <w:numId w:val="18"/>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Content>
            <w:p w:rsidR="00076FD1" w:rsidRDefault="001D52FB">
              <w:r>
                <w:fldChar w:fldCharType="begin"/>
              </w:r>
              <w:r w:rsidR="00DF6E5D">
                <w:instrText xml:space="preserve"> MACROBUTTON  SnrToggleCheckbox √适用 </w:instrText>
              </w:r>
              <w:r>
                <w:fldChar w:fldCharType="end"/>
              </w:r>
              <w:r>
                <w:fldChar w:fldCharType="begin"/>
              </w:r>
              <w:r w:rsidR="00DF6E5D">
                <w:instrText xml:space="preserve"> MACROBUTTON  SnrToggleCheckbox □不适用 </w:instrText>
              </w:r>
              <w:r>
                <w:fldChar w:fldCharType="end"/>
              </w:r>
            </w:p>
          </w:sdtContent>
        </w:sdt>
        <w:p w:rsidR="00076FD1" w:rsidRDefault="001D52FB">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DF6E5D" w:rsidTr="00B07B0E">
            <w:sdt>
              <w:sdtPr>
                <w:tag w:val="_PLD_16c47970a3b145c98f438f3cb34ff636"/>
                <w:id w:val="-420883377"/>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center"/>
                      <w:rPr>
                        <w:szCs w:val="21"/>
                      </w:rPr>
                    </w:pPr>
                    <w:r>
                      <w:rPr>
                        <w:rFonts w:hint="eastAsia"/>
                        <w:szCs w:val="21"/>
                      </w:rPr>
                      <w:t>项目</w:t>
                    </w:r>
                  </w:p>
                </w:tc>
              </w:sdtContent>
            </w:sdt>
            <w:sdt>
              <w:sdtPr>
                <w:tag w:val="_PLD_b3ce435531054240b373e649bc9ae7a1"/>
                <w:id w:val="929169443"/>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center"/>
                      <w:rPr>
                        <w:szCs w:val="21"/>
                      </w:rPr>
                    </w:pPr>
                    <w:r>
                      <w:rPr>
                        <w:rFonts w:hint="eastAsia"/>
                        <w:szCs w:val="21"/>
                      </w:rPr>
                      <w:t>本期发生额</w:t>
                    </w:r>
                  </w:p>
                </w:tc>
              </w:sdtContent>
            </w:sdt>
            <w:sdt>
              <w:sdtPr>
                <w:tag w:val="_PLD_9480cd5806624557b975b5d0ce06575b"/>
                <w:id w:val="-1913080234"/>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center"/>
                      <w:rPr>
                        <w:szCs w:val="21"/>
                      </w:rPr>
                    </w:pPr>
                    <w:r>
                      <w:rPr>
                        <w:rFonts w:hint="eastAsia"/>
                        <w:szCs w:val="21"/>
                      </w:rPr>
                      <w:t>上期发生额</w:t>
                    </w:r>
                  </w:p>
                </w:tc>
              </w:sdtContent>
            </w:sdt>
          </w:tr>
          <w:sdt>
            <w:sdtPr>
              <w:rPr>
                <w:szCs w:val="21"/>
              </w:rPr>
              <w:alias w:val="销售费用明细"/>
              <w:tag w:val="_GBC_8b0e6f0534ed42879aaed18b46dbec7d"/>
              <w:id w:val="1720623139"/>
              <w:lock w:val="sdtLocked"/>
              <w:placeholder>
                <w:docPart w:val="3077CB08ED2F4BB98DB5B048B0532BEF"/>
              </w:placeholder>
            </w:sdtPr>
            <w:sdtContent>
              <w:tr w:rsidR="00DF6E5D" w:rsidTr="00B07B0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rPr>
                        <w:szCs w:val="21"/>
                      </w:rPr>
                    </w:pPr>
                    <w:r>
                      <w:t>运杂费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sidRPr="00DF6E5D">
                      <w:rPr>
                        <w:szCs w:val="21"/>
                      </w:rPr>
                      <w:t>54,647,197.71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Pr>
                        <w:szCs w:val="21"/>
                      </w:rPr>
                      <w:t>51,946,811.94</w:t>
                    </w:r>
                  </w:p>
                </w:tc>
              </w:tr>
            </w:sdtContent>
          </w:sdt>
          <w:sdt>
            <w:sdtPr>
              <w:rPr>
                <w:szCs w:val="21"/>
              </w:rPr>
              <w:alias w:val="销售费用明细"/>
              <w:tag w:val="_GBC_8b0e6f0534ed42879aaed18b46dbec7d"/>
              <w:id w:val="-1202163809"/>
              <w:lock w:val="sdtLocked"/>
              <w:placeholder>
                <w:docPart w:val="3077CB08ED2F4BB98DB5B048B0532BEF"/>
              </w:placeholder>
            </w:sdtPr>
            <w:sdtContent>
              <w:tr w:rsidR="00DF6E5D" w:rsidTr="00B07B0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rPr>
                        <w:szCs w:val="21"/>
                      </w:rPr>
                    </w:pPr>
                    <w:r>
                      <w:t>业务费、佣金</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B0515B" w:rsidP="00B07B0E">
                    <w:pPr>
                      <w:jc w:val="right"/>
                      <w:rPr>
                        <w:szCs w:val="21"/>
                      </w:rPr>
                    </w:pPr>
                    <w:r>
                      <w:rPr>
                        <w:szCs w:val="21"/>
                      </w:rPr>
                      <w:t>3,597,025.71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Pr>
                        <w:szCs w:val="21"/>
                      </w:rPr>
                      <w:t>3,409,761.66</w:t>
                    </w:r>
                  </w:p>
                </w:tc>
              </w:tr>
            </w:sdtContent>
          </w:sdt>
          <w:sdt>
            <w:sdtPr>
              <w:rPr>
                <w:szCs w:val="21"/>
              </w:rPr>
              <w:alias w:val="销售费用明细"/>
              <w:tag w:val="_GBC_8b0e6f0534ed42879aaed18b46dbec7d"/>
              <w:id w:val="1924144268"/>
              <w:lock w:val="sdtLocked"/>
              <w:placeholder>
                <w:docPart w:val="3077CB08ED2F4BB98DB5B048B0532BEF"/>
              </w:placeholder>
            </w:sdtPr>
            <w:sdtContent>
              <w:tr w:rsidR="00DF6E5D" w:rsidTr="00B07B0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sidRPr="00DF6E5D">
                      <w:rPr>
                        <w:szCs w:val="21"/>
                      </w:rPr>
                      <w:t>7,732,359.27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Pr>
                        <w:szCs w:val="21"/>
                      </w:rPr>
                      <w:t>8,975,946.18</w:t>
                    </w:r>
                  </w:p>
                </w:tc>
              </w:tr>
            </w:sdtContent>
          </w:sdt>
          <w:sdt>
            <w:sdtPr>
              <w:rPr>
                <w:szCs w:val="21"/>
              </w:rPr>
              <w:alias w:val="销售费用明细"/>
              <w:tag w:val="_GBC_8b0e6f0534ed42879aaed18b46dbec7d"/>
              <w:id w:val="2079164079"/>
              <w:lock w:val="sdtLocked"/>
              <w:placeholder>
                <w:docPart w:val="3077CB08ED2F4BB98DB5B048B0532BEF"/>
              </w:placeholder>
            </w:sdtPr>
            <w:sdtContent>
              <w:tr w:rsidR="00DF6E5D" w:rsidTr="00B07B0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rPr>
                        <w:szCs w:val="21"/>
                      </w:rPr>
                    </w:pPr>
                    <w:r>
                      <w:t>市场推广费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B0515B" w:rsidP="00B07B0E">
                    <w:pPr>
                      <w:jc w:val="right"/>
                      <w:rPr>
                        <w:szCs w:val="21"/>
                      </w:rPr>
                    </w:pPr>
                    <w:r>
                      <w:rPr>
                        <w:szCs w:val="21"/>
                      </w:rPr>
                      <w:t>917,762.04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Pr>
                        <w:szCs w:val="21"/>
                      </w:rPr>
                      <w:t>2,208,052.40</w:t>
                    </w:r>
                  </w:p>
                </w:tc>
              </w:tr>
            </w:sdtContent>
          </w:sdt>
          <w:sdt>
            <w:sdtPr>
              <w:rPr>
                <w:szCs w:val="21"/>
              </w:rPr>
              <w:alias w:val="销售费用明细"/>
              <w:tag w:val="_GBC_8b0e6f0534ed42879aaed18b46dbec7d"/>
              <w:id w:val="1420909257"/>
              <w:lock w:val="sdtLocked"/>
              <w:placeholder>
                <w:docPart w:val="3077CB08ED2F4BB98DB5B048B0532BEF"/>
              </w:placeholder>
            </w:sdtPr>
            <w:sdtContent>
              <w:tr w:rsidR="00DF6E5D" w:rsidTr="00B07B0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rPr>
                        <w:szCs w:val="21"/>
                      </w:rPr>
                    </w:pPr>
                    <w:r>
                      <w:t>仓储费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B0515B" w:rsidP="00B07B0E">
                    <w:pPr>
                      <w:jc w:val="right"/>
                      <w:rPr>
                        <w:szCs w:val="21"/>
                      </w:rPr>
                    </w:pPr>
                    <w:r w:rsidRPr="00B0515B">
                      <w:rPr>
                        <w:szCs w:val="21"/>
                      </w:rPr>
                      <w:t>830,965.82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Pr>
                        <w:szCs w:val="21"/>
                      </w:rPr>
                      <w:t>592,333.75</w:t>
                    </w:r>
                  </w:p>
                </w:tc>
              </w:tr>
            </w:sdtContent>
          </w:sdt>
          <w:sdt>
            <w:sdtPr>
              <w:rPr>
                <w:szCs w:val="21"/>
              </w:rPr>
              <w:alias w:val="销售费用明细"/>
              <w:tag w:val="_GBC_8b0e6f0534ed42879aaed18b46dbec7d"/>
              <w:id w:val="-300230076"/>
              <w:lock w:val="sdtLocked"/>
              <w:placeholder>
                <w:docPart w:val="EDD814C5D625486192F5900B0C4E5859"/>
              </w:placeholder>
            </w:sdtPr>
            <w:sdtContent>
              <w:tr w:rsidR="00DF6E5D" w:rsidTr="00B07B0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B0515B" w:rsidP="00B07B0E">
                    <w:pPr>
                      <w:jc w:val="right"/>
                      <w:rPr>
                        <w:szCs w:val="21"/>
                      </w:rPr>
                    </w:pPr>
                    <w:r>
                      <w:rPr>
                        <w:szCs w:val="21"/>
                      </w:rPr>
                      <w:t>2,061,747.28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right"/>
                      <w:rPr>
                        <w:szCs w:val="21"/>
                      </w:rPr>
                    </w:pPr>
                    <w:r>
                      <w:rPr>
                        <w:szCs w:val="21"/>
                      </w:rPr>
                      <w:t>2,709,020.39</w:t>
                    </w:r>
                  </w:p>
                </w:tc>
              </w:tr>
            </w:sdtContent>
          </w:sdt>
          <w:tr w:rsidR="00DF6E5D" w:rsidTr="00B07B0E">
            <w:sdt>
              <w:sdtPr>
                <w:tag w:val="_PLD_bb83cc20a1fb4ed7973343e471dad9ef"/>
                <w:id w:val="-76777022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F6E5D" w:rsidRDefault="00DF6E5D" w:rsidP="00B07B0E">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DF6E5D" w:rsidRDefault="00B0515B" w:rsidP="00B07B0E">
                <w:pPr>
                  <w:jc w:val="right"/>
                  <w:rPr>
                    <w:szCs w:val="21"/>
                  </w:rPr>
                </w:pPr>
                <w:r>
                  <w:rPr>
                    <w:szCs w:val="21"/>
                  </w:rPr>
                  <w:t>69,787,057.83</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DF6E5D" w:rsidRDefault="00DF6E5D" w:rsidP="00B07B0E">
                <w:pPr>
                  <w:jc w:val="right"/>
                  <w:rPr>
                    <w:szCs w:val="21"/>
                  </w:rPr>
                </w:pPr>
                <w:r>
                  <w:rPr>
                    <w:szCs w:val="21"/>
                  </w:rPr>
                  <w:t>69,841,926.32</w:t>
                </w:r>
              </w:p>
            </w:tc>
          </w:tr>
        </w:tbl>
        <w:p w:rsidR="00DF6E5D" w:rsidRDefault="00DF6E5D"/>
        <w:p w:rsidR="00076FD1" w:rsidRDefault="001D52FB">
          <w:pPr>
            <w:spacing w:before="60" w:after="60"/>
            <w:rPr>
              <w:szCs w:val="21"/>
            </w:rPr>
          </w:pPr>
          <w:r>
            <w:rPr>
              <w:rFonts w:hint="eastAsia"/>
              <w:szCs w:val="21"/>
            </w:rPr>
            <w:t>其他说明：</w:t>
          </w:r>
        </w:p>
        <w:sdt>
          <w:sdtPr>
            <w:rPr>
              <w:szCs w:val="21"/>
            </w:rPr>
            <w:alias w:val="销售费用的其他说明事项"/>
            <w:tag w:val="_GBC_42921bca5478449e9dd3932a8303975a"/>
            <w:id w:val="-1766449331"/>
            <w:lock w:val="sdtLocked"/>
            <w:placeholder>
              <w:docPart w:val="GBC22222222222222222222222222222"/>
            </w:placeholder>
          </w:sdtPr>
          <w:sdtContent>
            <w:p w:rsidR="00076FD1" w:rsidRDefault="00F21849">
              <w:pPr>
                <w:rPr>
                  <w:szCs w:val="21"/>
                </w:rPr>
              </w:pPr>
              <w:r w:rsidRPr="00F21849">
                <w:rPr>
                  <w:rFonts w:hint="eastAsia"/>
                  <w:szCs w:val="21"/>
                </w:rPr>
                <w:t>无</w:t>
              </w:r>
            </w:p>
          </w:sdtContent>
        </w:sdt>
      </w:sdtContent>
    </w:sdt>
    <w:p w:rsidR="00076FD1" w:rsidRDefault="00076FD1">
      <w:pPr>
        <w:rPr>
          <w:szCs w:val="21"/>
        </w:rPr>
      </w:pPr>
    </w:p>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Content>
            <w:p w:rsidR="00076FD1" w:rsidRDefault="001D52FB">
              <w:r>
                <w:fldChar w:fldCharType="begin"/>
              </w:r>
              <w:r w:rsidR="006C53E6">
                <w:instrText xml:space="preserve"> MACROBUTTON  SnrToggleCheckbox √适用 </w:instrText>
              </w:r>
              <w:r>
                <w:fldChar w:fldCharType="end"/>
              </w:r>
              <w:r>
                <w:fldChar w:fldCharType="begin"/>
              </w:r>
              <w:r w:rsidR="006C53E6">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C53E6" w:rsidTr="00B07B0E">
            <w:sdt>
              <w:sdtPr>
                <w:tag w:val="_PLD_249fd0c096ba421285089a0fada9d43a"/>
                <w:id w:val="-47723589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center"/>
                    </w:pPr>
                    <w:r>
                      <w:rPr>
                        <w:rFonts w:hint="eastAsia"/>
                      </w:rPr>
                      <w:t>项目</w:t>
                    </w:r>
                  </w:p>
                </w:tc>
              </w:sdtContent>
            </w:sdt>
            <w:sdt>
              <w:sdtPr>
                <w:tag w:val="_PLD_acf5bcbf929244268be56ad5d0f3ea18"/>
                <w:id w:val="9914412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center"/>
                    </w:pPr>
                    <w:r>
                      <w:rPr>
                        <w:rFonts w:hint="eastAsia"/>
                      </w:rPr>
                      <w:t>本期发生额</w:t>
                    </w:r>
                  </w:p>
                </w:tc>
              </w:sdtContent>
            </w:sdt>
            <w:sdt>
              <w:sdtPr>
                <w:tag w:val="_PLD_d37d8a59d4d74c26ac22dc33983efa29"/>
                <w:id w:val="-70664265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center"/>
                    </w:pPr>
                    <w:r>
                      <w:rPr>
                        <w:rFonts w:hint="eastAsia"/>
                      </w:rPr>
                      <w:t>上期发生额</w:t>
                    </w:r>
                  </w:p>
                </w:tc>
              </w:sdtContent>
            </w:sdt>
          </w:tr>
          <w:sdt>
            <w:sdtPr>
              <w:rPr>
                <w:rFonts w:hint="eastAsia"/>
              </w:rPr>
              <w:alias w:val="管理费用明细"/>
              <w:tag w:val="_GBC_1330575ab4a44e46920401d3d7599402"/>
              <w:id w:val="-424347107"/>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25,107,199.72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21,609,878.33</w:t>
                    </w:r>
                  </w:p>
                </w:tc>
              </w:tr>
            </w:sdtContent>
          </w:sdt>
          <w:sdt>
            <w:sdtPr>
              <w:rPr>
                <w:rFonts w:hint="eastAsia"/>
              </w:rPr>
              <w:alias w:val="管理费用明细"/>
              <w:tag w:val="_GBC_1330575ab4a44e46920401d3d7599402"/>
              <w:id w:val="-1477438553"/>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折旧及摊销费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12,768,004.44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12,604,452.75</w:t>
                    </w:r>
                  </w:p>
                </w:tc>
              </w:tr>
            </w:sdtContent>
          </w:sdt>
          <w:sdt>
            <w:sdtPr>
              <w:rPr>
                <w:rFonts w:hint="eastAsia"/>
              </w:rPr>
              <w:alias w:val="管理费用明细"/>
              <w:tag w:val="_GBC_1330575ab4a44e46920401d3d7599402"/>
              <w:id w:val="-1557155075"/>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621,628.91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970,700.26</w:t>
                    </w:r>
                  </w:p>
                </w:tc>
              </w:tr>
            </w:sdtContent>
          </w:sdt>
          <w:sdt>
            <w:sdtPr>
              <w:rPr>
                <w:rFonts w:hint="eastAsia"/>
              </w:rPr>
              <w:alias w:val="管理费用明细"/>
              <w:tag w:val="_GBC_1330575ab4a44e46920401d3d7599402"/>
              <w:id w:val="67539313"/>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353,559.98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119,011.23</w:t>
                    </w:r>
                  </w:p>
                </w:tc>
              </w:tr>
            </w:sdtContent>
          </w:sdt>
          <w:sdt>
            <w:sdtPr>
              <w:rPr>
                <w:rFonts w:hint="eastAsia"/>
              </w:rPr>
              <w:alias w:val="管理费用明细"/>
              <w:tag w:val="_GBC_1330575ab4a44e46920401d3d7599402"/>
              <w:id w:val="-339932069"/>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1,438,277.46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346,616.00</w:t>
                    </w:r>
                  </w:p>
                </w:tc>
              </w:tr>
            </w:sdtContent>
          </w:sdt>
          <w:sdt>
            <w:sdtPr>
              <w:rPr>
                <w:rFonts w:hint="eastAsia"/>
              </w:rPr>
              <w:alias w:val="管理费用明细"/>
              <w:tag w:val="_GBC_1330575ab4a44e46920401d3d7599402"/>
              <w:id w:val="1046184750"/>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咨询及中介机构费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660,978.50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1,177,074.45</w:t>
                    </w:r>
                  </w:p>
                </w:tc>
              </w:tr>
            </w:sdtContent>
          </w:sdt>
          <w:sdt>
            <w:sdtPr>
              <w:rPr>
                <w:rFonts w:hint="eastAsia"/>
              </w:rPr>
              <w:alias w:val="管理费用明细"/>
              <w:tag w:val="_GBC_1330575ab4a44e46920401d3d7599402"/>
              <w:id w:val="-917790890"/>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1,077,925.64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p>
                </w:tc>
              </w:tr>
            </w:sdtContent>
          </w:sdt>
          <w:sdt>
            <w:sdtPr>
              <w:rPr>
                <w:rFonts w:hint="eastAsia"/>
              </w:rPr>
              <w:alias w:val="管理费用明细"/>
              <w:tag w:val="_GBC_1330575ab4a44e46920401d3d7599402"/>
              <w:id w:val="54208282"/>
              <w:placeholder>
                <w:docPart w:val="28DA3D3E297B44069C3E0B0EC43D7AF9"/>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董事会会费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rsidRPr="00993983">
                      <w:t>515,364.64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189,755.87</w:t>
                    </w:r>
                  </w:p>
                </w:tc>
              </w:tr>
            </w:sdtContent>
          </w:sdt>
          <w:sdt>
            <w:sdtPr>
              <w:rPr>
                <w:rFonts w:hint="eastAsia"/>
              </w:rPr>
              <w:alias w:val="管理费用明细"/>
              <w:tag w:val="_GBC_1330575ab4a44e46920401d3d7599402"/>
              <w:id w:val="1715697531"/>
              <w:placeholder>
                <w:docPart w:val="CF1DC22EFBE04FBC855D9ACDBA5AC070"/>
              </w:placeholder>
            </w:sdtPr>
            <w:sdtContent>
              <w:tr w:rsidR="006C53E6"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C53E6" w:rsidRDefault="006C53E6" w:rsidP="00B07B0E">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E1521E" w:rsidP="00B07B0E">
                    <w:pPr>
                      <w:jc w:val="right"/>
                    </w:pPr>
                    <w:r>
                      <w:t>11,143,101.92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9,597,840.34</w:t>
                    </w:r>
                  </w:p>
                </w:tc>
              </w:tr>
            </w:sdtContent>
          </w:sdt>
          <w:tr w:rsidR="006C53E6" w:rsidTr="00B07B0E">
            <w:sdt>
              <w:sdtPr>
                <w:tag w:val="_PLD_a1574943c0c74f868555494c72b6afa6"/>
                <w:id w:val="-14582967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C53E6" w:rsidRDefault="00993983" w:rsidP="00B07B0E">
                <w:pPr>
                  <w:jc w:val="right"/>
                </w:pPr>
                <w:r>
                  <w:t>53,686,041.21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C53E6" w:rsidRDefault="006C53E6" w:rsidP="00B07B0E">
                <w:pPr>
                  <w:jc w:val="right"/>
                </w:pPr>
                <w:r>
                  <w:t>46,615,329.23</w:t>
                </w:r>
              </w:p>
            </w:tc>
          </w:tr>
        </w:tbl>
        <w:p w:rsidR="006C53E6" w:rsidRDefault="006C53E6"/>
        <w:p w:rsidR="00076FD1" w:rsidRDefault="001D52FB">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GBC22222222222222222222222222222"/>
            </w:placeholder>
          </w:sdtPr>
          <w:sdtContent>
            <w:p w:rsidR="00076FD1" w:rsidRDefault="00F21849">
              <w:pPr>
                <w:rPr>
                  <w:szCs w:val="21"/>
                </w:rPr>
              </w:pPr>
              <w:r w:rsidRPr="00F21849">
                <w:rPr>
                  <w:rFonts w:hint="eastAsia"/>
                  <w:szCs w:val="21"/>
                </w:rPr>
                <w:t>无</w:t>
              </w:r>
            </w:p>
          </w:sdtContent>
        </w:sdt>
      </w:sdtContent>
    </w:sdt>
    <w:p w:rsidR="00076FD1" w:rsidRDefault="00076FD1">
      <w:pPr>
        <w:rPr>
          <w:szCs w:val="21"/>
        </w:rPr>
      </w:pPr>
    </w:p>
    <w:bookmarkStart w:id="205"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研发费用</w:t>
          </w:r>
        </w:p>
        <w:sdt>
          <w:sdtPr>
            <w:rPr>
              <w:szCs w:val="21"/>
            </w:rPr>
            <w:alias w:val="是否适用：研发费用[双击切换]"/>
            <w:tag w:val="_GBC_48b4a6beb6f54c3ba7c01af3727337bb"/>
            <w:id w:val="1376120347"/>
            <w:lock w:val="sdtLocked"/>
            <w:placeholder>
              <w:docPart w:val="GBC22222222222222222222222222222"/>
            </w:placeholder>
          </w:sdtPr>
          <w:sdtContent>
            <w:p w:rsidR="00076FD1" w:rsidRDefault="001D52FB">
              <w:pPr>
                <w:rPr>
                  <w:szCs w:val="21"/>
                </w:rPr>
              </w:pPr>
              <w:r>
                <w:rPr>
                  <w:szCs w:val="21"/>
                </w:rPr>
                <w:fldChar w:fldCharType="begin"/>
              </w:r>
              <w:r w:rsidR="00E1521E">
                <w:rPr>
                  <w:szCs w:val="21"/>
                </w:rPr>
                <w:instrText xml:space="preserve"> MACROBUTTON  SnrToggleCheckbox √适用 </w:instrText>
              </w:r>
              <w:r>
                <w:rPr>
                  <w:szCs w:val="21"/>
                </w:rPr>
                <w:fldChar w:fldCharType="end"/>
              </w:r>
              <w:r>
                <w:rPr>
                  <w:szCs w:val="21"/>
                </w:rPr>
                <w:fldChar w:fldCharType="begin"/>
              </w:r>
              <w:r w:rsidR="00E1521E">
                <w:rPr>
                  <w:szCs w:val="21"/>
                </w:rPr>
                <w:instrText xml:space="preserve"> MACROBUTTON  SnrToggleCheckbox □不适用 </w:instrText>
              </w:r>
              <w:r>
                <w:rPr>
                  <w:szCs w:val="21"/>
                </w:rPr>
                <w:fldChar w:fldCharType="end"/>
              </w:r>
            </w:p>
          </w:sdtContent>
        </w:sdt>
        <w:p w:rsidR="00076FD1" w:rsidRDefault="001D52FB">
          <w:pPr>
            <w:pStyle w:val="ac"/>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E1521E" w:rsidTr="00B07B0E">
            <w:sdt>
              <w:sdtPr>
                <w:tag w:val="_PLD_878c2bf88dff43e8bf48fe187921cf85"/>
                <w:id w:val="85554696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center"/>
                      <w:rPr>
                        <w:szCs w:val="21"/>
                      </w:rPr>
                    </w:pPr>
                    <w:r>
                      <w:rPr>
                        <w:rFonts w:hint="eastAsia"/>
                        <w:szCs w:val="21"/>
                      </w:rPr>
                      <w:t>项目</w:t>
                    </w:r>
                  </w:p>
                </w:tc>
              </w:sdtContent>
            </w:sdt>
            <w:sdt>
              <w:sdtPr>
                <w:tag w:val="_PLD_043e1c3ae76a497c9be9c1eef3db33c6"/>
                <w:id w:val="172802994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center"/>
                      <w:rPr>
                        <w:szCs w:val="21"/>
                      </w:rPr>
                    </w:pPr>
                    <w:r>
                      <w:rPr>
                        <w:rFonts w:hint="eastAsia"/>
                        <w:szCs w:val="21"/>
                      </w:rPr>
                      <w:t>本期发生额</w:t>
                    </w:r>
                  </w:p>
                </w:tc>
              </w:sdtContent>
            </w:sdt>
            <w:sdt>
              <w:sdtPr>
                <w:tag w:val="_PLD_d0588c88282b4dae9e42d7ffd38d27c6"/>
                <w:id w:val="-49580199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center"/>
                      <w:rPr>
                        <w:szCs w:val="21"/>
                      </w:rPr>
                    </w:pPr>
                    <w:r>
                      <w:rPr>
                        <w:rFonts w:hint="eastAsia"/>
                        <w:szCs w:val="21"/>
                      </w:rPr>
                      <w:t>上期发生额</w:t>
                    </w:r>
                  </w:p>
                </w:tc>
              </w:sdtContent>
            </w:sdt>
          </w:tr>
          <w:sdt>
            <w:sdtPr>
              <w:rPr>
                <w:szCs w:val="21"/>
              </w:rPr>
              <w:alias w:val="研发费用明细"/>
              <w:tag w:val="_TUP_78c47ce77ce942a2a4c5b824fc4daeaa"/>
              <w:id w:val="927309664"/>
              <w:lock w:val="sdtLocked"/>
              <w:placeholder>
                <w:docPart w:val="A8A3B950E2884DE4826C9DD385C93D11"/>
              </w:placeholder>
            </w:sdtPr>
            <w:sdtContent>
              <w:tr w:rsidR="00E1521E"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1521E" w:rsidRDefault="00E1521E" w:rsidP="00B07B0E">
                    <w:pPr>
                      <w:rPr>
                        <w:szCs w:val="21"/>
                      </w:rPr>
                    </w:pPr>
                    <w:r>
                      <w:t>直接投入费用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sidRPr="00E1521E">
                      <w:rPr>
                        <w:szCs w:val="21"/>
                      </w:rPr>
                      <w:t>16,487,702.56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21,661,015.80</w:t>
                    </w:r>
                  </w:p>
                </w:tc>
              </w:tr>
            </w:sdtContent>
          </w:sdt>
          <w:sdt>
            <w:sdtPr>
              <w:rPr>
                <w:szCs w:val="21"/>
              </w:rPr>
              <w:alias w:val="研发费用明细"/>
              <w:tag w:val="_TUP_78c47ce77ce942a2a4c5b824fc4daeaa"/>
              <w:id w:val="-2094693942"/>
              <w:lock w:val="sdtLocked"/>
              <w:placeholder>
                <w:docPart w:val="A8A3B950E2884DE4826C9DD385C93D11"/>
              </w:placeholder>
            </w:sdtPr>
            <w:sdtContent>
              <w:tr w:rsidR="00E1521E"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1521E" w:rsidRDefault="00E1521E" w:rsidP="00B07B0E">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sidRPr="00E1521E">
                      <w:rPr>
                        <w:szCs w:val="21"/>
                      </w:rPr>
                      <w:t>7,110,474.13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6,347,360.51</w:t>
                    </w:r>
                  </w:p>
                </w:tc>
              </w:tr>
            </w:sdtContent>
          </w:sdt>
          <w:sdt>
            <w:sdtPr>
              <w:rPr>
                <w:szCs w:val="21"/>
              </w:rPr>
              <w:alias w:val="研发费用明细"/>
              <w:tag w:val="_TUP_78c47ce77ce942a2a4c5b824fc4daeaa"/>
              <w:id w:val="2008947560"/>
              <w:lock w:val="sdtLocked"/>
              <w:placeholder>
                <w:docPart w:val="A8A3B950E2884DE4826C9DD385C93D11"/>
              </w:placeholder>
            </w:sdtPr>
            <w:sdtContent>
              <w:tr w:rsidR="00E1521E"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1521E" w:rsidRDefault="00E1521E" w:rsidP="00B07B0E">
                    <w:pPr>
                      <w:rPr>
                        <w:szCs w:val="21"/>
                      </w:rPr>
                    </w:pPr>
                    <w:r>
                      <w:t>委外研发费用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8,768,962.28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4,465,738.23</w:t>
                    </w:r>
                  </w:p>
                </w:tc>
              </w:tr>
            </w:sdtContent>
          </w:sdt>
          <w:sdt>
            <w:sdtPr>
              <w:rPr>
                <w:szCs w:val="21"/>
              </w:rPr>
              <w:alias w:val="研发费用明细"/>
              <w:tag w:val="_TUP_78c47ce77ce942a2a4c5b824fc4daeaa"/>
              <w:id w:val="-992416697"/>
              <w:lock w:val="sdtLocked"/>
              <w:placeholder>
                <w:docPart w:val="A8A3B950E2884DE4826C9DD385C93D11"/>
              </w:placeholder>
            </w:sdtPr>
            <w:sdtContent>
              <w:tr w:rsidR="00E1521E"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1521E" w:rsidRDefault="00E1521E" w:rsidP="00B07B0E">
                    <w:pPr>
                      <w:rPr>
                        <w:szCs w:val="21"/>
                      </w:rPr>
                    </w:pPr>
                    <w:r>
                      <w:t>折旧与摊销费用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sidRPr="00E1521E">
                      <w:rPr>
                        <w:szCs w:val="21"/>
                      </w:rPr>
                      <w:t>1,096,521.56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1,081,539.17</w:t>
                    </w:r>
                  </w:p>
                </w:tc>
              </w:tr>
            </w:sdtContent>
          </w:sdt>
          <w:sdt>
            <w:sdtPr>
              <w:rPr>
                <w:szCs w:val="21"/>
              </w:rPr>
              <w:alias w:val="研发费用明细"/>
              <w:tag w:val="_TUP_78c47ce77ce942a2a4c5b824fc4daeaa"/>
              <w:id w:val="-1151126711"/>
              <w:lock w:val="sdtLocked"/>
              <w:placeholder>
                <w:docPart w:val="AE444963877E427C8B3BE9301AB41A2F"/>
              </w:placeholder>
            </w:sdtPr>
            <w:sdtContent>
              <w:tr w:rsidR="00E1521E" w:rsidTr="00B07B0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1521E" w:rsidRDefault="00E1521E" w:rsidP="00B07B0E">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720,219.00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744,406.31</w:t>
                    </w:r>
                  </w:p>
                </w:tc>
              </w:tr>
            </w:sdtContent>
          </w:sdt>
          <w:tr w:rsidR="00E1521E" w:rsidTr="00B07B0E">
            <w:sdt>
              <w:sdtPr>
                <w:tag w:val="_PLD_5a23b545f4d04be78e814a8fcf71e521"/>
                <w:id w:val="-67812115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1521E" w:rsidRDefault="00E1521E" w:rsidP="00B07B0E">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34,183,879.53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1521E" w:rsidRDefault="00E1521E" w:rsidP="00B07B0E">
                <w:pPr>
                  <w:jc w:val="right"/>
                  <w:rPr>
                    <w:szCs w:val="21"/>
                  </w:rPr>
                </w:pPr>
                <w:r>
                  <w:rPr>
                    <w:szCs w:val="21"/>
                  </w:rPr>
                  <w:t>34,300,060.02</w:t>
                </w:r>
              </w:p>
            </w:tc>
          </w:tr>
        </w:tbl>
        <w:p w:rsidR="00E1521E" w:rsidRDefault="00E1521E"/>
        <w:p w:rsidR="00076FD1" w:rsidRDefault="001D52FB">
          <w:pPr>
            <w:rPr>
              <w:szCs w:val="21"/>
            </w:rPr>
          </w:pPr>
          <w:r>
            <w:rPr>
              <w:rFonts w:hint="eastAsia"/>
              <w:szCs w:val="21"/>
            </w:rPr>
            <w:t>其他说明：</w:t>
          </w:r>
        </w:p>
        <w:sdt>
          <w:sdtPr>
            <w:alias w:val="研发费用其他说明"/>
            <w:tag w:val="_GBC_f09ad1e9748e43059f8db34f9454426c"/>
            <w:id w:val="-1027709728"/>
            <w:lock w:val="sdtLocked"/>
            <w:placeholder>
              <w:docPart w:val="GBC22222222222222222222222222222"/>
            </w:placeholder>
          </w:sdtPr>
          <w:sdtContent>
            <w:p w:rsidR="00076FD1" w:rsidRDefault="00F21849">
              <w:r w:rsidRPr="00F21849">
                <w:rPr>
                  <w:rFonts w:hint="eastAsia"/>
                </w:rPr>
                <w:t>无</w:t>
              </w:r>
            </w:p>
          </w:sdtContent>
        </w:sdt>
        <w:p w:rsidR="00076FD1" w:rsidRDefault="00703427">
          <w:pPr>
            <w:rPr>
              <w:szCs w:val="21"/>
            </w:rPr>
          </w:pPr>
        </w:p>
      </w:sdtContent>
    </w:sdt>
    <w:bookmarkEnd w:id="205" w:displacedByCustomXml="prev"/>
    <w:sdt>
      <w:sdtPr>
        <w:rPr>
          <w:rFonts w:hint="eastAsia"/>
          <w:b/>
          <w:bCs/>
        </w:rPr>
        <w:alias w:val="模块:财务费用"/>
        <w:tag w:val="_GBC_aeeadad5456b4097a79668e5a1cadb17"/>
        <w:id w:val="859163563"/>
        <w:lock w:val="sdtLocked"/>
        <w:placeholder>
          <w:docPart w:val="GBC22222222222222222222222222222"/>
        </w:placeholder>
      </w:sdtPr>
      <w:sdtEndPr>
        <w:rPr>
          <w:b w:val="0"/>
          <w:bCs w:val="0"/>
          <w:szCs w:val="21"/>
        </w:rPr>
      </w:sdtEndPr>
      <w:sdtContent>
        <w:p w:rsidR="00345B85" w:rsidRPr="00345B85" w:rsidRDefault="00345B85" w:rsidP="00345B85">
          <w:r w:rsidRPr="00345B85">
            <w:rPr>
              <w:rFonts w:hint="eastAsia"/>
            </w:rPr>
            <w:t>财务费用</w:t>
          </w:r>
        </w:p>
        <w:sdt>
          <w:sdtPr>
            <w:alias w:val="是否适用：财务费用[双击切换]"/>
            <w:tag w:val="_GBC_699d8bdb2f1f4504a0ea4ccbc8889cfa"/>
            <w:id w:val="56518006"/>
            <w:lock w:val="sdtLocked"/>
          </w:sdtPr>
          <w:sdtContent>
            <w:p w:rsidR="00345B85" w:rsidRPr="00345B85" w:rsidRDefault="00345B85" w:rsidP="00345B85">
              <w:r w:rsidRPr="00345B85">
                <w:fldChar w:fldCharType="begin"/>
              </w:r>
              <w:r w:rsidRPr="00345B85">
                <w:instrText xml:space="preserve"> MACROBUTTON SnrToggleCheckbox √适用 </w:instrText>
              </w:r>
              <w:r w:rsidRPr="00345B85">
                <w:fldChar w:fldCharType="end"/>
              </w:r>
              <w:r w:rsidRPr="00345B85">
                <w:fldChar w:fldCharType="begin"/>
              </w:r>
              <w:r w:rsidRPr="00345B85">
                <w:instrText xml:space="preserve">MACROBUTTON  SnrToggleCheckbox □不适用 </w:instrText>
              </w:r>
              <w:r w:rsidRPr="00345B85">
                <w:fldChar w:fldCharType="end"/>
              </w:r>
            </w:p>
          </w:sdtContent>
        </w:sdt>
        <w:p w:rsidR="00345B85" w:rsidRPr="00345B85" w:rsidRDefault="00345B85" w:rsidP="00345B85">
          <w:r w:rsidRPr="00345B85">
            <w:rPr>
              <w:rFonts w:hint="eastAsia"/>
            </w:rPr>
            <w:t>单位：</w:t>
          </w:r>
          <w:sdt>
            <w:sdtPr>
              <w:rPr>
                <w:rFonts w:hint="eastAsia"/>
              </w:rPr>
              <w:alias w:val="单位：财务费用"/>
              <w:tag w:val="_GBC_eb9e02dce68144759561a3427fb3099a"/>
              <w:id w:val="1909032633"/>
              <w:lock w:val="sdtLocked"/>
              <w:comboBox>
                <w:listItem w:displayText="元" w:value="1"/>
                <w:listItem w:displayText="千元" w:value="1000"/>
                <w:listItem w:displayText="万元" w:value="10000"/>
                <w:listItem w:displayText="百万元" w:value="1000000"/>
                <w:listItem w:displayText="亿元" w:value="100000000"/>
              </w:comboBox>
            </w:sdtPr>
            <w:sdtContent>
              <w:r w:rsidRPr="00345B85">
                <w:rPr>
                  <w:rFonts w:hint="eastAsia"/>
                </w:rPr>
                <w:t>元</w:t>
              </w:r>
            </w:sdtContent>
          </w:sdt>
          <w:r w:rsidRPr="00345B85">
            <w:rPr>
              <w:rFonts w:hint="eastAsia"/>
            </w:rPr>
            <w:t xml:space="preserve">  币种：</w:t>
          </w:r>
          <w:sdt>
            <w:sdtPr>
              <w:rPr>
                <w:rFonts w:hint="eastAsia"/>
              </w:rPr>
              <w:alias w:val="币种：财务费用"/>
              <w:tag w:val="_GBC_8e992a76854b4bd0a3f5cd49b31a4604"/>
              <w:id w:val="59598173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45B85">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45B85" w:rsidRPr="00345B85" w:rsidTr="00123BCF">
            <w:sdt>
              <w:sdtPr>
                <w:tag w:val="_PLD_c57c227174f044c4bfa2c0fda1e37156"/>
                <w:id w:val="41182108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rsidRPr="00345B85">
                      <w:rPr>
                        <w:rFonts w:hint="eastAsia"/>
                      </w:rPr>
                      <w:t>项目</w:t>
                    </w:r>
                  </w:p>
                </w:tc>
              </w:sdtContent>
            </w:sdt>
            <w:sdt>
              <w:sdtPr>
                <w:tag w:val="_PLD_d7b23aa0bcb6433894875c858270ab7f"/>
                <w:id w:val="-56388054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rsidRPr="00345B85">
                      <w:rPr>
                        <w:rFonts w:hint="eastAsia"/>
                      </w:rPr>
                      <w:t>本期发生额</w:t>
                    </w:r>
                  </w:p>
                </w:tc>
              </w:sdtContent>
            </w:sdt>
            <w:sdt>
              <w:sdtPr>
                <w:tag w:val="_PLD_d79245f93e3d475b953b3e44bb1c6425"/>
                <w:id w:val="19366202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rsidRPr="00345B85">
                      <w:rPr>
                        <w:rFonts w:hint="eastAsia"/>
                      </w:rPr>
                      <w:t>上期发生额</w:t>
                    </w:r>
                  </w:p>
                </w:tc>
              </w:sdtContent>
            </w:sdt>
          </w:tr>
          <w:sdt>
            <w:sdtPr>
              <w:rPr>
                <w:rFonts w:hint="eastAsia"/>
              </w:rPr>
              <w:alias w:val="财务费用明细"/>
              <w:tag w:val="_GBC_6315cf92135646dfa5694359777c36b0"/>
              <w:id w:val="-61639003"/>
              <w:lock w:val="sdtLocked"/>
              <w:placeholder>
                <w:docPart w:val="CABDA103F0934D91822AFFB54DBC3595"/>
              </w:placeholder>
            </w:sdtPr>
            <w:sdtContent>
              <w:tr w:rsidR="00345B85" w:rsidRPr="00345B85" w:rsidTr="00123B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45B85" w:rsidRPr="00345B85" w:rsidRDefault="00345B85" w:rsidP="00123BCF">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7,541,915.82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12,243,535.82</w:t>
                    </w:r>
                  </w:p>
                </w:tc>
              </w:tr>
            </w:sdtContent>
          </w:sdt>
          <w:sdt>
            <w:sdtPr>
              <w:rPr>
                <w:rFonts w:hint="eastAsia"/>
              </w:rPr>
              <w:alias w:val="财务费用明细"/>
              <w:tag w:val="_GBC_6315cf92135646dfa5694359777c36b0"/>
              <w:id w:val="-118847435"/>
              <w:lock w:val="sdtLocked"/>
              <w:placeholder>
                <w:docPart w:val="C07069C3C2F04515AF894A0DEFC0B82C"/>
              </w:placeholder>
            </w:sdtPr>
            <w:sdtContent>
              <w:tr w:rsidR="00345B85" w:rsidRPr="00345B85" w:rsidTr="00123B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45B85" w:rsidRPr="00345B85" w:rsidRDefault="00345B85" w:rsidP="00123BCF">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-816,012.57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-1,474,703.39</w:t>
                    </w:r>
                  </w:p>
                </w:tc>
              </w:tr>
            </w:sdtContent>
          </w:sdt>
          <w:sdt>
            <w:sdtPr>
              <w:rPr>
                <w:rFonts w:hint="eastAsia"/>
              </w:rPr>
              <w:alias w:val="财务费用明细"/>
              <w:tag w:val="_GBC_6315cf92135646dfa5694359777c36b0"/>
              <w:id w:val="-1196076778"/>
              <w:lock w:val="sdtLocked"/>
              <w:placeholder>
                <w:docPart w:val="CABDA103F0934D91822AFFB54DBC3595"/>
              </w:placeholder>
            </w:sdtPr>
            <w:sdtContent>
              <w:tr w:rsidR="00345B85" w:rsidRPr="00345B85" w:rsidTr="00123B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45B85" w:rsidRPr="00345B85" w:rsidRDefault="00345B85" w:rsidP="00123BCF">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2,040,121.11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-850,377.23</w:t>
                    </w:r>
                  </w:p>
                </w:tc>
              </w:tr>
            </w:sdtContent>
          </w:sdt>
          <w:sdt>
            <w:sdtPr>
              <w:rPr>
                <w:rFonts w:hint="eastAsia"/>
              </w:rPr>
              <w:alias w:val="财务费用明细"/>
              <w:tag w:val="_GBC_6315cf92135646dfa5694359777c36b0"/>
              <w:id w:val="523524468"/>
              <w:lock w:val="sdtLocked"/>
              <w:placeholder>
                <w:docPart w:val="C07069C3C2F04515AF894A0DEFC0B82C"/>
              </w:placeholder>
            </w:sdtPr>
            <w:sdtContent>
              <w:tr w:rsidR="00345B85" w:rsidRPr="00345B85" w:rsidTr="00123BC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45B85" w:rsidRPr="00345B85" w:rsidRDefault="00345B85" w:rsidP="00123BCF">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337,995.78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t>427,369.71</w:t>
                    </w:r>
                  </w:p>
                </w:tc>
              </w:tr>
            </w:sdtContent>
          </w:sdt>
          <w:tr w:rsidR="00345B85" w:rsidRPr="00345B85" w:rsidTr="00123BCF">
            <w:sdt>
              <w:sdtPr>
                <w:tag w:val="_PLD_27965316bcaf4972b01a6dd60323d7f4"/>
                <w:id w:val="-5616215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rsidRPr="00345B85">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rsidRPr="00345B85">
                  <w:rPr>
                    <w:rFonts w:hint="eastAsia"/>
                  </w:rPr>
                  <w:t>9,104,020.14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45B85" w:rsidRPr="00345B85" w:rsidRDefault="00345B85" w:rsidP="00123BCF">
                <w:r w:rsidRPr="00345B85">
                  <w:rPr>
                    <w:rFonts w:hint="eastAsia"/>
                  </w:rPr>
                  <w:t>10,345,824.91</w:t>
                </w:r>
              </w:p>
            </w:tc>
          </w:tr>
        </w:tbl>
        <w:p w:rsidR="00345B85" w:rsidRDefault="00345B85"/>
        <w:p w:rsidR="00345B85" w:rsidRPr="00345B85" w:rsidRDefault="00345B85" w:rsidP="00345B85">
          <w:r w:rsidRPr="00345B85">
            <w:rPr>
              <w:rFonts w:hint="eastAsia"/>
            </w:rPr>
            <w:t>其他说明：</w:t>
          </w:r>
        </w:p>
        <w:sdt>
          <w:sdtPr>
            <w:alias w:val="财务费用的其他说明事项"/>
            <w:tag w:val="_GBC_5bd15645edcc4a51b94ddca48ee9be98"/>
            <w:id w:val="-1114128401"/>
            <w:lock w:val="sdtLocked"/>
            <w:placeholder>
              <w:docPart w:val="49C41C5B387E4841AFA5C31CF17DD9D5"/>
            </w:placeholder>
          </w:sdtPr>
          <w:sdtContent>
            <w:p w:rsidR="00345B85" w:rsidRPr="00345B85" w:rsidRDefault="00F21849" w:rsidP="00345B85">
              <w:r w:rsidRPr="00F21849">
                <w:rPr>
                  <w:rFonts w:hint="eastAsia"/>
                </w:rPr>
                <w:t>无</w:t>
              </w:r>
            </w:p>
          </w:sdtContent>
        </w:sdt>
        <w:p w:rsidR="00076FD1" w:rsidRDefault="00703427">
          <w:pPr>
            <w:rPr>
              <w:szCs w:val="21"/>
            </w:rPr>
          </w:pPr>
        </w:p>
      </w:sdtContent>
    </w:sdt>
    <w:p w:rsidR="00076FD1" w:rsidRDefault="00076FD1">
      <w:pPr>
        <w:rPr>
          <w:szCs w:val="21"/>
        </w:rPr>
      </w:pPr>
    </w:p>
    <w:bookmarkStart w:id="206" w:name="_Hlk79677668" w:displacedByCustomXml="next"/>
    <w:sdt>
      <w:sdtPr>
        <w:rPr>
          <w:rFonts w:hint="eastAsia"/>
          <w:b/>
          <w:bCs/>
        </w:rPr>
        <w:alias w:val="模块:其他收益"/>
        <w:tag w:val="_SEC_b7dd1353107541ffa3a1d66fbb85a037"/>
        <w:id w:val="-1639944819"/>
        <w:lock w:val="sdtLocked"/>
        <w:placeholder>
          <w:docPart w:val="GBC22222222222222222222222222222"/>
        </w:placeholder>
      </w:sdtPr>
      <w:sdtEndPr>
        <w:rPr>
          <w:rFonts w:hint="default"/>
          <w:b w:val="0"/>
          <w:bCs w:val="0"/>
        </w:rPr>
      </w:sdtEndPr>
      <w:sdtContent>
        <w:p w:rsidR="002F089C" w:rsidRPr="002F089C" w:rsidRDefault="002F089C" w:rsidP="002F089C">
          <w:r w:rsidRPr="002F089C">
            <w:rPr>
              <w:rFonts w:hint="eastAsia"/>
            </w:rPr>
            <w:t>其他收益</w:t>
          </w:r>
        </w:p>
        <w:sdt>
          <w:sdtPr>
            <w:alias w:val="是否适用：财务报表其他收益[双击切换]"/>
            <w:tag w:val="_GBC_86fde94b0d4e4b1f997adc6f063babf7"/>
            <w:id w:val="-75980066"/>
            <w:lock w:val="sdtLocked"/>
          </w:sdtPr>
          <w:sdtContent>
            <w:p w:rsidR="002F089C" w:rsidRPr="002F089C" w:rsidRDefault="002F089C" w:rsidP="002F089C">
              <w:r w:rsidRPr="002F089C">
                <w:fldChar w:fldCharType="begin"/>
              </w:r>
              <w:r w:rsidRPr="002F089C">
                <w:instrText xml:space="preserve"> MACROBUTTON SnrToggleCheckbox √适用 </w:instrText>
              </w:r>
              <w:r w:rsidRPr="002F089C">
                <w:fldChar w:fldCharType="end"/>
              </w:r>
              <w:r w:rsidRPr="002F089C">
                <w:fldChar w:fldCharType="begin"/>
              </w:r>
              <w:r w:rsidRPr="002F089C">
                <w:instrText xml:space="preserve">MACROBUTTON  SnrToggleCheckbox □不适用 </w:instrText>
              </w:r>
              <w:r w:rsidRPr="002F089C">
                <w:fldChar w:fldCharType="end"/>
              </w:r>
            </w:p>
          </w:sdtContent>
        </w:sdt>
        <w:p w:rsidR="002F089C" w:rsidRPr="002F089C" w:rsidRDefault="002F089C" w:rsidP="002F089C">
          <w:r w:rsidRPr="002F089C">
            <w:t>单位：</w:t>
          </w:r>
          <w:sdt>
            <w:sdtPr>
              <w:alias w:val="单位：财务报表其他收益明细"/>
              <w:tag w:val="_GBC_12755937dc3b48a489abda6cc5cda8d6"/>
              <w:id w:val="-1840373793"/>
              <w:lock w:val="sdtLocked"/>
              <w:comboBox>
                <w:listItem w:displayText="元" w:value="元"/>
                <w:listItem w:displayText="千元" w:value="千元"/>
                <w:listItem w:displayText="万元" w:value="万元"/>
                <w:listItem w:displayText="百万元" w:value="百万元"/>
                <w:listItem w:displayText="亿元" w:value="亿元"/>
              </w:comboBox>
            </w:sdtPr>
            <w:sdtContent>
              <w:r w:rsidRPr="002F089C">
                <w:t>元</w:t>
              </w:r>
            </w:sdtContent>
          </w:sdt>
          <w:r w:rsidRPr="002F089C">
            <w:t xml:space="preserve">  币种：</w:t>
          </w:r>
          <w:sdt>
            <w:sdtPr>
              <w:alias w:val="币种：财务报表其他收益明细"/>
              <w:tag w:val="_GBC_3daaaf66c73e4201b067378f3d17e13f"/>
              <w:id w:val="-299300092"/>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sidRPr="002F089C">
                <w:t>人民币</w:t>
              </w:r>
            </w:sdtContent>
          </w:sdt>
        </w:p>
        <w:tbl>
          <w:tblPr>
            <w:tblStyle w:val="a7"/>
            <w:tblW w:w="0" w:type="auto"/>
            <w:tblLook w:val="04A0" w:firstRow="1" w:lastRow="0" w:firstColumn="1" w:lastColumn="0" w:noHBand="0" w:noVBand="1"/>
          </w:tblPr>
          <w:tblGrid>
            <w:gridCol w:w="4077"/>
            <w:gridCol w:w="2552"/>
            <w:gridCol w:w="2420"/>
          </w:tblGrid>
          <w:tr w:rsidR="002F089C" w:rsidRPr="002F089C" w:rsidTr="00123BCF">
            <w:tc>
              <w:tcPr>
                <w:tcW w:w="4077" w:type="dxa"/>
              </w:tcPr>
              <w:sdt>
                <w:sdtPr>
                  <w:rPr>
                    <w:rFonts w:hint="eastAsia"/>
                  </w:rPr>
                  <w:tag w:val="_PLD_92b33ced889140b7b84894c5f486f4e6"/>
                  <w:id w:val="-1882233452"/>
                  <w:lock w:val="sdtLocked"/>
                </w:sdtPr>
                <w:sdtContent>
                  <w:p w:rsidR="002F089C" w:rsidRPr="002F089C" w:rsidRDefault="002F089C" w:rsidP="00123BCF">
                    <w:r w:rsidRPr="002F089C">
                      <w:rPr>
                        <w:rFonts w:hint="eastAsia"/>
                      </w:rPr>
                      <w:t>项目</w:t>
                    </w:r>
                  </w:p>
                </w:sdtContent>
              </w:sdt>
            </w:tc>
            <w:tc>
              <w:tcPr>
                <w:tcW w:w="2552" w:type="dxa"/>
              </w:tcPr>
              <w:sdt>
                <w:sdtPr>
                  <w:rPr>
                    <w:rFonts w:hint="eastAsia"/>
                  </w:rPr>
                  <w:tag w:val="_PLD_73b3023fbaed423bbb8ca1ec42a2eaf9"/>
                  <w:id w:val="1001470844"/>
                  <w:lock w:val="sdtLocked"/>
                </w:sdtPr>
                <w:sdtContent>
                  <w:p w:rsidR="002F089C" w:rsidRPr="002F089C" w:rsidRDefault="002F089C" w:rsidP="00123BCF">
                    <w:r w:rsidRPr="002F089C">
                      <w:rPr>
                        <w:rFonts w:hint="eastAsia"/>
                      </w:rPr>
                      <w:t>本期发生额</w:t>
                    </w:r>
                  </w:p>
                </w:sdtContent>
              </w:sdt>
            </w:tc>
            <w:tc>
              <w:tcPr>
                <w:tcW w:w="2420" w:type="dxa"/>
              </w:tcPr>
              <w:sdt>
                <w:sdtPr>
                  <w:rPr>
                    <w:rFonts w:hint="eastAsia"/>
                  </w:rPr>
                  <w:tag w:val="_PLD_9f39351a333c497da22a0955aff07b4c"/>
                  <w:id w:val="1351843619"/>
                  <w:lock w:val="sdtLocked"/>
                </w:sdtPr>
                <w:sdtContent>
                  <w:p w:rsidR="002F089C" w:rsidRPr="002F089C" w:rsidRDefault="002F089C" w:rsidP="00123BCF">
                    <w:r w:rsidRPr="002F089C">
                      <w:rPr>
                        <w:rFonts w:hint="eastAsia"/>
                      </w:rPr>
                      <w:t>上期发生额</w:t>
                    </w:r>
                  </w:p>
                </w:sdtContent>
              </w:sdt>
            </w:tc>
          </w:tr>
          <w:sdt>
            <w:sdtPr>
              <w:rPr>
                <w:rFonts w:asciiTheme="minorHAnsi" w:eastAsiaTheme="minorEastAsia" w:hAnsiTheme="minorHAnsi" w:cstheme="minorBidi"/>
                <w:kern w:val="2"/>
                <w:sz w:val="21"/>
                <w:szCs w:val="22"/>
              </w:rPr>
              <w:alias w:val="财务报表其他收益明细"/>
              <w:tag w:val="_TUP_6fbc2b9298bf4c818dfcc7c62d7fcd6c"/>
              <w:id w:val="-909004134"/>
              <w:lock w:val="sdtLocked"/>
              <w:placeholder>
                <w:docPart w:val="E85890E1C9AD44F28F65AD4DF9C135BA"/>
              </w:placeholder>
            </w:sdtPr>
            <w:sdtContent>
              <w:tr w:rsidR="002F089C" w:rsidRPr="002F089C" w:rsidTr="00123BCF">
                <w:tc>
                  <w:tcPr>
                    <w:tcW w:w="4077" w:type="dxa"/>
                  </w:tcPr>
                  <w:p w:rsidR="002F089C" w:rsidRPr="002F089C" w:rsidRDefault="002F089C" w:rsidP="00123BCF">
                    <w:r>
                      <w:t>1.5 万吨真空喷镀铝原纸项目中央投资补助</w:t>
                    </w:r>
                  </w:p>
                </w:tc>
                <w:tc>
                  <w:tcPr>
                    <w:tcW w:w="2552" w:type="dxa"/>
                  </w:tcPr>
                  <w:p w:rsidR="002F089C" w:rsidRPr="002F089C" w:rsidRDefault="002F089C" w:rsidP="00123BCF">
                    <w:r>
                      <w:t>1,113,000.00</w:t>
                    </w:r>
                  </w:p>
                </w:tc>
                <w:tc>
                  <w:tcPr>
                    <w:tcW w:w="2420" w:type="dxa"/>
                  </w:tcPr>
                  <w:p w:rsidR="002F089C" w:rsidRPr="002F089C" w:rsidRDefault="002F089C" w:rsidP="00123BCF">
                    <w:r>
                      <w:t>1,113,000.00</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793867415"/>
              <w:lock w:val="sdtLocked"/>
              <w:placeholder>
                <w:docPart w:val="17FD1ADA69184987B0B9A1525230CE03"/>
              </w:placeholder>
            </w:sdtPr>
            <w:sdtContent>
              <w:tr w:rsidR="002F089C" w:rsidRPr="002F089C" w:rsidTr="00123BCF">
                <w:tc>
                  <w:tcPr>
                    <w:tcW w:w="4077" w:type="dxa"/>
                  </w:tcPr>
                  <w:p w:rsidR="002F089C" w:rsidRPr="002F089C" w:rsidRDefault="002F089C" w:rsidP="00123BCF">
                    <w:r>
                      <w:t>节能减排补助</w:t>
                    </w:r>
                  </w:p>
                </w:tc>
                <w:tc>
                  <w:tcPr>
                    <w:tcW w:w="2552" w:type="dxa"/>
                  </w:tcPr>
                  <w:p w:rsidR="002F089C" w:rsidRPr="002F089C" w:rsidRDefault="002F089C" w:rsidP="00123BCF">
                    <w:r>
                      <w:t>49,998.00</w:t>
                    </w:r>
                  </w:p>
                </w:tc>
                <w:tc>
                  <w:tcPr>
                    <w:tcW w:w="2420" w:type="dxa"/>
                  </w:tcPr>
                  <w:p w:rsidR="002F089C" w:rsidRPr="002F089C" w:rsidRDefault="002F089C" w:rsidP="00123BCF">
                    <w:r>
                      <w:t>49,998.00</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292566467"/>
              <w:lock w:val="sdtLocked"/>
              <w:placeholder>
                <w:docPart w:val="17FD1ADA69184987B0B9A1525230CE03"/>
              </w:placeholder>
            </w:sdtPr>
            <w:sdtContent>
              <w:tr w:rsidR="002F089C" w:rsidRPr="002F089C" w:rsidTr="00123BCF">
                <w:tc>
                  <w:tcPr>
                    <w:tcW w:w="4077" w:type="dxa"/>
                  </w:tcPr>
                  <w:p w:rsidR="002F089C" w:rsidRPr="002F089C" w:rsidRDefault="002F089C" w:rsidP="00123BCF">
                    <w:r>
                      <w:t>智能车间项目补助</w:t>
                    </w:r>
                  </w:p>
                </w:tc>
                <w:tc>
                  <w:tcPr>
                    <w:tcW w:w="2552" w:type="dxa"/>
                  </w:tcPr>
                  <w:p w:rsidR="002F089C" w:rsidRPr="002F089C" w:rsidRDefault="002F089C" w:rsidP="00123BCF">
                    <w:r>
                      <w:t>383,328.00</w:t>
                    </w:r>
                  </w:p>
                </w:tc>
                <w:tc>
                  <w:tcPr>
                    <w:tcW w:w="2420" w:type="dxa"/>
                  </w:tcPr>
                  <w:p w:rsidR="002F089C" w:rsidRPr="002F089C" w:rsidRDefault="002F089C" w:rsidP="00123BCF">
                    <w:r>
                      <w:t>383,328.00</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1070274452"/>
              <w:lock w:val="sdtLocked"/>
              <w:placeholder>
                <w:docPart w:val="17FD1ADA69184987B0B9A1525230CE03"/>
              </w:placeholder>
            </w:sdtPr>
            <w:sdtContent>
              <w:tr w:rsidR="002F089C" w:rsidRPr="002F089C" w:rsidTr="00123BCF">
                <w:tc>
                  <w:tcPr>
                    <w:tcW w:w="4077" w:type="dxa"/>
                  </w:tcPr>
                  <w:p w:rsidR="002F089C" w:rsidRPr="002F089C" w:rsidRDefault="002F089C" w:rsidP="00123BCF">
                    <w:r>
                      <w:t>2018 年度项目改造补助</w:t>
                    </w:r>
                  </w:p>
                </w:tc>
                <w:tc>
                  <w:tcPr>
                    <w:tcW w:w="2552" w:type="dxa"/>
                  </w:tcPr>
                  <w:p w:rsidR="002F089C" w:rsidRPr="002F089C" w:rsidRDefault="002F089C" w:rsidP="00123BCF">
                    <w:r>
                      <w:t>592,015.00</w:t>
                    </w:r>
                  </w:p>
                </w:tc>
                <w:tc>
                  <w:tcPr>
                    <w:tcW w:w="2420" w:type="dxa"/>
                  </w:tcPr>
                  <w:p w:rsidR="002F089C" w:rsidRPr="002F089C" w:rsidRDefault="002F089C" w:rsidP="00123BCF">
                    <w:r>
                      <w:t>370,329.00</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496732100"/>
              <w:lock w:val="sdtLocked"/>
              <w:placeholder>
                <w:docPart w:val="17FD1ADA69184987B0B9A1525230CE03"/>
              </w:placeholder>
            </w:sdtPr>
            <w:sdtContent>
              <w:tr w:rsidR="002F089C" w:rsidRPr="002F089C" w:rsidTr="00123BCF">
                <w:tc>
                  <w:tcPr>
                    <w:tcW w:w="4077" w:type="dxa"/>
                  </w:tcPr>
                  <w:p w:rsidR="002F089C" w:rsidRPr="002F089C" w:rsidRDefault="002F089C" w:rsidP="00123BCF">
                    <w:r>
                      <w:t>2019 年工业节能奖励</w:t>
                    </w:r>
                  </w:p>
                </w:tc>
                <w:tc>
                  <w:tcPr>
                    <w:tcW w:w="2552" w:type="dxa"/>
                  </w:tcPr>
                  <w:p w:rsidR="002F089C" w:rsidRPr="002F089C" w:rsidRDefault="002F089C" w:rsidP="00123BCF">
                    <w:r>
                      <w:t>49,998.00</w:t>
                    </w:r>
                  </w:p>
                </w:tc>
                <w:tc>
                  <w:tcPr>
                    <w:tcW w:w="2420" w:type="dxa"/>
                  </w:tcPr>
                  <w:p w:rsidR="002F089C" w:rsidRPr="002F089C" w:rsidRDefault="002F089C" w:rsidP="00123BCF">
                    <w:r>
                      <w:t>24,999.00</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528874405"/>
              <w:lock w:val="sdtLocked"/>
              <w:placeholder>
                <w:docPart w:val="17FD1ADA69184987B0B9A1525230CE03"/>
              </w:placeholder>
            </w:sdtPr>
            <w:sdtContent>
              <w:tr w:rsidR="002F089C" w:rsidRPr="002F089C" w:rsidTr="00123BCF">
                <w:tc>
                  <w:tcPr>
                    <w:tcW w:w="4077" w:type="dxa"/>
                  </w:tcPr>
                  <w:p w:rsidR="002F089C" w:rsidRPr="002F089C" w:rsidRDefault="002F089C" w:rsidP="00123BCF">
                    <w:r>
                      <w:t>2019 年技术改造奖励</w:t>
                    </w:r>
                  </w:p>
                </w:tc>
                <w:tc>
                  <w:tcPr>
                    <w:tcW w:w="2552" w:type="dxa"/>
                  </w:tcPr>
                  <w:p w:rsidR="002F089C" w:rsidRPr="002F089C" w:rsidRDefault="002F089C" w:rsidP="00123BCF">
                    <w:r>
                      <w:t>71,502.00</w:t>
                    </w:r>
                  </w:p>
                </w:tc>
                <w:tc>
                  <w:tcPr>
                    <w:tcW w:w="2420" w:type="dxa"/>
                  </w:tcPr>
                  <w:p w:rsidR="002F089C" w:rsidRPr="002F089C" w:rsidRDefault="002F089C" w:rsidP="00123BCF">
                    <w:r>
                      <w:t>35,751.00</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1922446240"/>
              <w:lock w:val="sdtLocked"/>
              <w:placeholder>
                <w:docPart w:val="17FD1ADA69184987B0B9A1525230CE03"/>
              </w:placeholder>
            </w:sdtPr>
            <w:sdtContent>
              <w:tr w:rsidR="002F089C" w:rsidRPr="002F089C" w:rsidTr="00123BCF">
                <w:tc>
                  <w:tcPr>
                    <w:tcW w:w="4077" w:type="dxa"/>
                  </w:tcPr>
                  <w:p w:rsidR="002F089C" w:rsidRPr="002F089C" w:rsidRDefault="002F089C" w:rsidP="00123BCF">
                    <w:r>
                      <w:t>科技成果转化奖励</w:t>
                    </w:r>
                  </w:p>
                </w:tc>
                <w:tc>
                  <w:tcPr>
                    <w:tcW w:w="2552" w:type="dxa"/>
                  </w:tcPr>
                  <w:p w:rsidR="002F089C" w:rsidRPr="002F089C" w:rsidRDefault="002F089C" w:rsidP="00123BCF"/>
                </w:tc>
                <w:tc>
                  <w:tcPr>
                    <w:tcW w:w="2420" w:type="dxa"/>
                  </w:tcPr>
                  <w:p w:rsidR="002F089C" w:rsidRPr="002F089C" w:rsidRDefault="002F089C" w:rsidP="00123BCF">
                    <w:r>
                      <w:t>155,000.00</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1003127392"/>
              <w:lock w:val="sdtLocked"/>
              <w:placeholder>
                <w:docPart w:val="17FD1ADA69184987B0B9A1525230CE03"/>
              </w:placeholder>
            </w:sdtPr>
            <w:sdtContent>
              <w:tr w:rsidR="002F089C" w:rsidRPr="002F089C" w:rsidTr="00123BCF">
                <w:tc>
                  <w:tcPr>
                    <w:tcW w:w="4077" w:type="dxa"/>
                  </w:tcPr>
                  <w:p w:rsidR="002F089C" w:rsidRPr="002F089C" w:rsidRDefault="002F089C" w:rsidP="00123BCF">
                    <w:r>
                      <w:t>失业</w:t>
                    </w:r>
                    <w:proofErr w:type="gramStart"/>
                    <w:r>
                      <w:t>保险稳岗</w:t>
                    </w:r>
                    <w:proofErr w:type="gramEnd"/>
                    <w:r>
                      <w:t>补贴</w:t>
                    </w:r>
                  </w:p>
                </w:tc>
                <w:tc>
                  <w:tcPr>
                    <w:tcW w:w="2552" w:type="dxa"/>
                  </w:tcPr>
                  <w:p w:rsidR="002F089C" w:rsidRPr="002F089C" w:rsidRDefault="002F089C" w:rsidP="00123BCF"/>
                </w:tc>
                <w:tc>
                  <w:tcPr>
                    <w:tcW w:w="2420" w:type="dxa"/>
                  </w:tcPr>
                  <w:p w:rsidR="002F089C" w:rsidRPr="002F089C" w:rsidRDefault="002F089C" w:rsidP="00123BCF">
                    <w:r>
                      <w:t>534,122.26</w:t>
                    </w:r>
                  </w:p>
                </w:tc>
              </w:tr>
            </w:sdtContent>
          </w:sdt>
          <w:sdt>
            <w:sdtPr>
              <w:rPr>
                <w:rFonts w:asciiTheme="minorHAnsi" w:eastAsiaTheme="minorEastAsia" w:hAnsiTheme="minorHAnsi" w:cstheme="minorBidi"/>
                <w:kern w:val="2"/>
                <w:sz w:val="21"/>
                <w:szCs w:val="22"/>
              </w:rPr>
              <w:alias w:val="财务报表其他收益明细"/>
              <w:tag w:val="_TUP_6fbc2b9298bf4c818dfcc7c62d7fcd6c"/>
              <w:id w:val="-1111971666"/>
              <w:lock w:val="sdtLocked"/>
              <w:placeholder>
                <w:docPart w:val="17FD1ADA69184987B0B9A1525230CE03"/>
              </w:placeholder>
            </w:sdtPr>
            <w:sdtContent>
              <w:tr w:rsidR="002F089C" w:rsidRPr="002F089C" w:rsidTr="00123BCF">
                <w:tc>
                  <w:tcPr>
                    <w:tcW w:w="4077" w:type="dxa"/>
                  </w:tcPr>
                  <w:p w:rsidR="002F089C" w:rsidRPr="002F089C" w:rsidRDefault="002F089C" w:rsidP="00123BCF">
                    <w:r>
                      <w:t>产业发展政府补助</w:t>
                    </w:r>
                  </w:p>
                </w:tc>
                <w:tc>
                  <w:tcPr>
                    <w:tcW w:w="2552" w:type="dxa"/>
                  </w:tcPr>
                  <w:p w:rsidR="002F089C" w:rsidRPr="002F089C" w:rsidRDefault="002F089C" w:rsidP="00123BCF">
                    <w:r>
                      <w:t>1,000,000.00</w:t>
                    </w:r>
                  </w:p>
                </w:tc>
                <w:tc>
                  <w:tcPr>
                    <w:tcW w:w="2420" w:type="dxa"/>
                  </w:tcPr>
                  <w:p w:rsidR="002F089C" w:rsidRPr="002F089C" w:rsidRDefault="002F089C" w:rsidP="00123BCF"/>
                </w:tc>
              </w:tr>
            </w:sdtContent>
          </w:sdt>
          <w:sdt>
            <w:sdtPr>
              <w:rPr>
                <w:rFonts w:asciiTheme="minorHAnsi" w:eastAsiaTheme="minorEastAsia" w:hAnsiTheme="minorHAnsi" w:cstheme="minorBidi"/>
                <w:kern w:val="2"/>
                <w:sz w:val="21"/>
                <w:szCs w:val="22"/>
              </w:rPr>
              <w:alias w:val="财务报表其他收益明细"/>
              <w:tag w:val="_TUP_6fbc2b9298bf4c818dfcc7c62d7fcd6c"/>
              <w:id w:val="1856458725"/>
              <w:lock w:val="sdtLocked"/>
              <w:placeholder>
                <w:docPart w:val="17FD1ADA69184987B0B9A1525230CE03"/>
              </w:placeholder>
            </w:sdtPr>
            <w:sdtContent>
              <w:tr w:rsidR="002F089C" w:rsidRPr="002F089C" w:rsidTr="00123BCF">
                <w:tc>
                  <w:tcPr>
                    <w:tcW w:w="4077" w:type="dxa"/>
                  </w:tcPr>
                  <w:p w:rsidR="002F089C" w:rsidRPr="002F089C" w:rsidRDefault="002F089C" w:rsidP="00123BCF">
                    <w:r>
                      <w:t>新型学徒制财政补贴</w:t>
                    </w:r>
                  </w:p>
                </w:tc>
                <w:tc>
                  <w:tcPr>
                    <w:tcW w:w="2552" w:type="dxa"/>
                  </w:tcPr>
                  <w:p w:rsidR="002F089C" w:rsidRPr="002F089C" w:rsidRDefault="002F089C" w:rsidP="00123BCF">
                    <w:r>
                      <w:t>4,960,000.00</w:t>
                    </w:r>
                  </w:p>
                </w:tc>
                <w:tc>
                  <w:tcPr>
                    <w:tcW w:w="2420" w:type="dxa"/>
                  </w:tcPr>
                  <w:p w:rsidR="002F089C" w:rsidRPr="002F089C" w:rsidRDefault="002F089C" w:rsidP="00123BCF"/>
                </w:tc>
              </w:tr>
            </w:sdtContent>
          </w:sdt>
          <w:tr w:rsidR="002F089C" w:rsidRPr="002F089C" w:rsidTr="00123BCF">
            <w:tc>
              <w:tcPr>
                <w:tcW w:w="4077" w:type="dxa"/>
              </w:tcPr>
              <w:sdt>
                <w:sdtPr>
                  <w:rPr>
                    <w:rFonts w:hint="eastAsia"/>
                  </w:rPr>
                  <w:tag w:val="_PLD_895bf64d897b4d94b2d45a7ce9849ec7"/>
                  <w:id w:val="462700938"/>
                  <w:lock w:val="sdtLocked"/>
                </w:sdtPr>
                <w:sdtContent>
                  <w:p w:rsidR="002F089C" w:rsidRPr="002F089C" w:rsidRDefault="002F089C" w:rsidP="00123BCF">
                    <w:r w:rsidRPr="002F089C">
                      <w:rPr>
                        <w:rFonts w:hint="eastAsia"/>
                      </w:rPr>
                      <w:t>合计</w:t>
                    </w:r>
                  </w:p>
                </w:sdtContent>
              </w:sdt>
            </w:tc>
            <w:tc>
              <w:tcPr>
                <w:tcW w:w="2552" w:type="dxa"/>
              </w:tcPr>
              <w:p w:rsidR="002F089C" w:rsidRPr="002F089C" w:rsidRDefault="002F089C" w:rsidP="00123BCF">
                <w:r w:rsidRPr="002F089C">
                  <w:rPr>
                    <w:rFonts w:hint="eastAsia"/>
                  </w:rPr>
                  <w:t>8,219,841.00</w:t>
                </w:r>
              </w:p>
            </w:tc>
            <w:tc>
              <w:tcPr>
                <w:tcW w:w="2420" w:type="dxa"/>
              </w:tcPr>
              <w:p w:rsidR="002F089C" w:rsidRPr="002F089C" w:rsidRDefault="002F089C" w:rsidP="00123BCF">
                <w:r w:rsidRPr="002F089C">
                  <w:rPr>
                    <w:rFonts w:hint="eastAsia"/>
                  </w:rPr>
                  <w:t>2,666,527.26</w:t>
                </w:r>
              </w:p>
            </w:tc>
          </w:tr>
        </w:tbl>
        <w:p w:rsidR="002F089C" w:rsidRDefault="002F089C"/>
        <w:p w:rsidR="002F089C" w:rsidRPr="002F089C" w:rsidRDefault="002F089C" w:rsidP="002F089C">
          <w:r w:rsidRPr="002F089C">
            <w:rPr>
              <w:rFonts w:hint="eastAsia"/>
            </w:rPr>
            <w:t>其他</w:t>
          </w:r>
          <w:r w:rsidRPr="002F089C">
            <w:t>说明：</w:t>
          </w:r>
        </w:p>
        <w:sdt>
          <w:sdtPr>
            <w:alias w:val="财务报表其他收益其他说明"/>
            <w:tag w:val="_GBC_9489a93c45754a9ea78d3a872093a735"/>
            <w:id w:val="-549764684"/>
            <w:lock w:val="sdtLocked"/>
            <w:placeholder>
              <w:docPart w:val="09EDD0C868D24C93876B7DFDEE7FAADF"/>
            </w:placeholder>
          </w:sdtPr>
          <w:sdtContent>
            <w:p w:rsidR="002F089C" w:rsidRPr="002F089C" w:rsidRDefault="00F21849" w:rsidP="002F089C">
              <w:r w:rsidRPr="00F21849">
                <w:rPr>
                  <w:rFonts w:hint="eastAsia"/>
                </w:rPr>
                <w:t>无</w:t>
              </w:r>
            </w:p>
          </w:sdtContent>
        </w:sdt>
        <w:p w:rsidR="00076FD1" w:rsidRDefault="00703427"/>
      </w:sdtContent>
    </w:sdt>
    <w:bookmarkEnd w:id="206" w:displacedByCustomXml="prev"/>
    <w:p w:rsidR="00076FD1" w:rsidRDefault="00076FD1">
      <w:pPr>
        <w:rPr>
          <w:szCs w:val="21"/>
        </w:rPr>
      </w:pPr>
    </w:p>
    <w:bookmarkStart w:id="207"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Content>
            <w:p w:rsidR="00C03C10" w:rsidRDefault="001D52FB" w:rsidP="00C03C10">
              <w:r>
                <w:fldChar w:fldCharType="begin"/>
              </w:r>
              <w:r w:rsidR="00C03C10">
                <w:instrText xml:space="preserve"> MACROBUTTON  SnrToggleCheckbox □适用 </w:instrText>
              </w:r>
              <w:r>
                <w:fldChar w:fldCharType="end"/>
              </w:r>
              <w:r>
                <w:fldChar w:fldCharType="begin"/>
              </w:r>
              <w:r w:rsidR="00C03C10">
                <w:instrText xml:space="preserve"> MACROBUTTON  SnrToggleCheckbox √不适用 </w:instrText>
              </w:r>
              <w:r>
                <w:fldChar w:fldCharType="end"/>
              </w:r>
            </w:p>
          </w:sdtContent>
        </w:sdt>
        <w:p w:rsidR="00076FD1" w:rsidRDefault="00703427">
          <w:pPr>
            <w:autoSpaceDE w:val="0"/>
            <w:autoSpaceDN w:val="0"/>
            <w:adjustRightInd w:val="0"/>
            <w:rPr>
              <w:szCs w:val="21"/>
            </w:rPr>
          </w:pPr>
        </w:p>
      </w:sdtContent>
    </w:sdt>
    <w:bookmarkEnd w:id="207" w:displacedByCustomXml="prev"/>
    <w:p w:rsidR="00076FD1" w:rsidRDefault="00076FD1">
      <w:pPr>
        <w:autoSpaceDE w:val="0"/>
        <w:autoSpaceDN w:val="0"/>
        <w:adjustRightInd w:val="0"/>
        <w:rPr>
          <w:szCs w:val="21"/>
        </w:rPr>
      </w:pPr>
    </w:p>
    <w:bookmarkStart w:id="208"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Content>
            <w:p w:rsidR="00C03C10" w:rsidRDefault="001D52FB" w:rsidP="00C03C10">
              <w:r>
                <w:fldChar w:fldCharType="begin"/>
              </w:r>
              <w:r w:rsidR="00C03C10">
                <w:instrText xml:space="preserve"> MACROBUTTON  SnrToggleCheckbox □适用 </w:instrText>
              </w:r>
              <w:r>
                <w:fldChar w:fldCharType="end"/>
              </w:r>
              <w:r>
                <w:fldChar w:fldCharType="begin"/>
              </w:r>
              <w:r w:rsidR="00C03C10">
                <w:instrText xml:space="preserve"> MACROBUTTON  SnrToggleCheckbox √不适用 </w:instrText>
              </w:r>
              <w:r>
                <w:fldChar w:fldCharType="end"/>
              </w:r>
            </w:p>
          </w:sdtContent>
        </w:sdt>
        <w:p w:rsidR="00076FD1" w:rsidRDefault="00703427">
          <w:pPr>
            <w:autoSpaceDE w:val="0"/>
            <w:autoSpaceDN w:val="0"/>
            <w:adjustRightInd w:val="0"/>
            <w:rPr>
              <w:szCs w:val="21"/>
            </w:rPr>
          </w:pPr>
        </w:p>
      </w:sdtContent>
    </w:sdt>
    <w:bookmarkEnd w:id="208" w:displacedByCustomXml="prev"/>
    <w:p w:rsidR="00076FD1" w:rsidRDefault="00076FD1"/>
    <w:bookmarkStart w:id="209"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Content>
            <w:p w:rsidR="00C03C10" w:rsidRDefault="001D52FB" w:rsidP="00C03C10">
              <w:r>
                <w:fldChar w:fldCharType="begin"/>
              </w:r>
              <w:r w:rsidR="00C03C10">
                <w:instrText xml:space="preserve"> MACROBUTTON  SnrToggleCheckbox □适用 </w:instrText>
              </w:r>
              <w:r>
                <w:fldChar w:fldCharType="end"/>
              </w:r>
              <w:r>
                <w:fldChar w:fldCharType="begin"/>
              </w:r>
              <w:r w:rsidR="00C03C10">
                <w:instrText xml:space="preserve"> MACROBUTTON  SnrToggleCheckbox √不适用 </w:instrText>
              </w:r>
              <w:r>
                <w:fldChar w:fldCharType="end"/>
              </w:r>
            </w:p>
          </w:sdtContent>
        </w:sdt>
        <w:p w:rsidR="00076FD1" w:rsidRDefault="00703427">
          <w:pPr>
            <w:rPr>
              <w:szCs w:val="21"/>
            </w:rPr>
          </w:pPr>
        </w:p>
      </w:sdtContent>
    </w:sdt>
    <w:bookmarkEnd w:id="209" w:displacedByCustomXml="prev"/>
    <w:p w:rsidR="00076FD1" w:rsidRDefault="00076FD1">
      <w:pPr>
        <w:rPr>
          <w:szCs w:val="21"/>
        </w:rPr>
      </w:pPr>
    </w:p>
    <w:bookmarkStart w:id="210" w:name="_Hlk72829754" w:displacedByCustomXml="next"/>
    <w:sdt>
      <w:sdtPr>
        <w:rPr>
          <w:rFonts w:ascii="宋体" w:hAnsi="宋体" w:cs="宋体"/>
          <w:b w:val="0"/>
          <w:bCs w:val="0"/>
          <w:kern w:val="0"/>
          <w:szCs w:val="21"/>
        </w:rPr>
        <w:alias w:val="模块:"/>
        <w:tag w:val="_SEC_87edd713957c4f11900f8738aeba1216"/>
        <w:id w:val="-804312261"/>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Content>
            <w:p w:rsidR="00C03C10" w:rsidRDefault="001D52FB" w:rsidP="00C03C10">
              <w:r>
                <w:fldChar w:fldCharType="begin"/>
              </w:r>
              <w:r w:rsidR="00C03C10">
                <w:instrText xml:space="preserve"> MACROBUTTON  SnrToggleCheckbox □适用 </w:instrText>
              </w:r>
              <w:r>
                <w:fldChar w:fldCharType="end"/>
              </w:r>
              <w:r>
                <w:fldChar w:fldCharType="begin"/>
              </w:r>
              <w:r w:rsidR="00C03C10">
                <w:instrText xml:space="preserve"> MACROBUTTON  SnrToggleCheckbox √不适用 </w:instrText>
              </w:r>
              <w:r>
                <w:fldChar w:fldCharType="end"/>
              </w:r>
            </w:p>
          </w:sdtContent>
        </w:sdt>
        <w:p w:rsidR="00076FD1" w:rsidRDefault="00076FD1"/>
        <w:p w:rsidR="00076FD1" w:rsidRDefault="00703427"/>
      </w:sdtContent>
    </w:sdt>
    <w:bookmarkEnd w:id="210"/>
    <w:p w:rsidR="00076FD1" w:rsidRDefault="00076FD1">
      <w:pPr>
        <w:rPr>
          <w:szCs w:val="21"/>
        </w:rPr>
      </w:pPr>
    </w:p>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Locked"/>
            <w:placeholder>
              <w:docPart w:val="GBC22222222222222222222222222222"/>
            </w:placeholder>
          </w:sdtPr>
          <w:sdtContent>
            <w:p w:rsidR="00076FD1" w:rsidRDefault="001D52FB">
              <w:r>
                <w:fldChar w:fldCharType="begin"/>
              </w:r>
              <w:r w:rsidR="00C03C10">
                <w:instrText xml:space="preserve"> MACROBUTTON  SnrToggleCheckbox √适用 </w:instrText>
              </w:r>
              <w:r>
                <w:fldChar w:fldCharType="end"/>
              </w:r>
              <w:r>
                <w:fldChar w:fldCharType="begin"/>
              </w:r>
              <w:r w:rsidR="00C03C10">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076FD1" w:rsidTr="00973D52">
            <w:sdt>
              <w:sdtPr>
                <w:tag w:val="_PLD_1c1b3ab4db9e4468a28086960eda425b"/>
                <w:id w:val="-125958767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项目</w:t>
                    </w:r>
                  </w:p>
                </w:tc>
              </w:sdtContent>
            </w:sdt>
            <w:sdt>
              <w:sdtPr>
                <w:tag w:val="_PLD_ab926936cf9d4fc39ab4c469d2ff3166"/>
                <w:id w:val="-1663390135"/>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本期发生额</w:t>
                    </w:r>
                  </w:p>
                </w:tc>
              </w:sdtContent>
            </w:sdt>
            <w:sdt>
              <w:sdtPr>
                <w:tag w:val="_PLD_8d4d7dadcc9944098ada8da3daaa7668"/>
                <w:id w:val="-1782332247"/>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上期发生额</w:t>
                    </w:r>
                  </w:p>
                </w:tc>
              </w:sdtContent>
            </w:sdt>
          </w:tr>
          <w:tr w:rsidR="00076FD1" w:rsidTr="00973D52">
            <w:sdt>
              <w:sdtPr>
                <w:tag w:val="_PLD_9afc5aaccdc84a4391c2537866204dd5"/>
                <w:id w:val="-475908557"/>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C03C10">
                <w:pPr>
                  <w:jc w:val="right"/>
                  <w:rPr>
                    <w:szCs w:val="21"/>
                  </w:rPr>
                </w:pPr>
                <w:r>
                  <w:rPr>
                    <w:szCs w:val="21"/>
                  </w:rPr>
                  <w:t>-1,747,112.93</w:t>
                </w:r>
              </w:p>
            </w:tc>
            <w:tc>
              <w:tcPr>
                <w:tcW w:w="1700" w:type="pct"/>
                <w:tcBorders>
                  <w:top w:val="single" w:sz="4" w:space="0" w:color="auto"/>
                  <w:left w:val="single" w:sz="4" w:space="0" w:color="auto"/>
                  <w:bottom w:val="single" w:sz="4" w:space="0" w:color="auto"/>
                  <w:right w:val="single" w:sz="4" w:space="0" w:color="auto"/>
                </w:tcBorders>
              </w:tcPr>
              <w:p w:rsidR="00076FD1" w:rsidRPr="00C03C10" w:rsidRDefault="00C03C10" w:rsidP="00C03C10">
                <w:pPr>
                  <w:jc w:val="right"/>
                </w:pPr>
                <w:r>
                  <w:rPr>
                    <w:rStyle w:val="fontstyle01"/>
                    <w:rFonts w:hint="default"/>
                  </w:rPr>
                  <w:t>-6,772,534.26</w:t>
                </w:r>
              </w:p>
            </w:tc>
          </w:tr>
          <w:tr w:rsidR="00076FD1" w:rsidTr="00973D52">
            <w:sdt>
              <w:sdtPr>
                <w:tag w:val="_PLD_48506e29da6e4911867af71e75a78a82"/>
                <w:id w:val="-1722274093"/>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78eb61ed62e240ad81f4cf85c6ee48fc"/>
                <w:id w:val="-613204425"/>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e2e50e9f9bba445ebcfdf8fc0da4e0d0"/>
                <w:id w:val="539091553"/>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rPr>
                      <w:t>四</w:t>
                    </w:r>
                    <w:r>
                      <w:rPr>
                        <w:rFonts w:hint="eastAsia"/>
                        <w:szCs w:val="21"/>
                      </w:rPr>
                      <w:t>、投资性房地产减值损失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356b67cd490e4fa38300401350a416fb"/>
                <w:id w:val="541021163"/>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bf0e54d642dc47e5aba1659ff4189311"/>
                <w:id w:val="-1239246539"/>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97c5c4fa34ed42e7bb896abd5f14a2e2"/>
                <w:id w:val="-452404747"/>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8fcdd16d7558415a9069c7db5aa6154b"/>
                <w:id w:val="125978921"/>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67bab86314224f8a9a8b90e4444a371d"/>
                <w:id w:val="-285821472"/>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1c4eeb5f668546ea91f57116a27ec4fa"/>
                <w:id w:val="-917864489"/>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5cd4d27b7e324eaa967681b9cf35a6e2"/>
                <w:id w:val="-926799160"/>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tr w:rsidR="00076FD1" w:rsidTr="00973D52">
            <w:sdt>
              <w:sdtPr>
                <w:tag w:val="_PLD_675608fc574f43ab99192f3e67e1ceba"/>
                <w:id w:val="-1934891129"/>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
            <w:sdtPr>
              <w:alias w:val="资产减值损失明细"/>
              <w:tag w:val="_TUP_9a935ce4b2254146a44c396ef30bafa2"/>
              <w:id w:val="1505399119"/>
              <w:lock w:val="sdtLocked"/>
              <w:placeholder>
                <w:docPart w:val="GBC11111111111111111111111111111"/>
              </w:placeholder>
            </w:sdtPr>
            <w:sdtEndPr>
              <w:rPr>
                <w:szCs w:val="21"/>
              </w:rPr>
            </w:sdtEndPr>
            <w:sdtContent>
              <w:tr w:rsidR="00076FD1" w:rsidTr="00973D52">
                <w:tc>
                  <w:tcPr>
                    <w:tcW w:w="1878"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pPr>
                  </w:p>
                </w:tc>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sdt>
            <w:sdtPr>
              <w:alias w:val="资产减值损失明细"/>
              <w:tag w:val="_TUP_9a935ce4b2254146a44c396ef30bafa2"/>
              <w:id w:val="1715697718"/>
              <w:lock w:val="sdtLocked"/>
              <w:placeholder>
                <w:docPart w:val="GBC11111111111111111111111111111"/>
              </w:placeholder>
            </w:sdtPr>
            <w:sdtEndPr>
              <w:rPr>
                <w:szCs w:val="21"/>
              </w:rPr>
            </w:sdtEndPr>
            <w:sdtContent>
              <w:tr w:rsidR="00076FD1" w:rsidTr="00973D52">
                <w:tc>
                  <w:tcPr>
                    <w:tcW w:w="1878"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pPr>
                  </w:p>
                </w:tc>
                <w:tc>
                  <w:tcPr>
                    <w:tcW w:w="1422"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076FD1" w:rsidTr="00973D52">
            <w:sdt>
              <w:sdtPr>
                <w:tag w:val="_PLD_28808946bb58470a9d59a4302a9117d5"/>
                <w:id w:val="-1725211818"/>
                <w:lock w:val="sdtLocked"/>
              </w:sdtPr>
              <w:sdtContent>
                <w:tc>
                  <w:tcPr>
                    <w:tcW w:w="1878"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076FD1" w:rsidRDefault="00C03C10">
                <w:pPr>
                  <w:jc w:val="right"/>
                  <w:rPr>
                    <w:szCs w:val="21"/>
                  </w:rPr>
                </w:pPr>
                <w:r>
                  <w:rPr>
                    <w:szCs w:val="21"/>
                  </w:rPr>
                  <w:t>-1,747,112.93</w:t>
                </w:r>
              </w:p>
            </w:tc>
            <w:tc>
              <w:tcPr>
                <w:tcW w:w="1700" w:type="pct"/>
                <w:tcBorders>
                  <w:top w:val="single" w:sz="4" w:space="0" w:color="auto"/>
                  <w:left w:val="single" w:sz="4" w:space="0" w:color="auto"/>
                  <w:bottom w:val="single" w:sz="4" w:space="0" w:color="auto"/>
                  <w:right w:val="single" w:sz="4" w:space="0" w:color="auto"/>
                </w:tcBorders>
              </w:tcPr>
              <w:p w:rsidR="00076FD1" w:rsidRPr="00C03C10" w:rsidRDefault="00C03C10" w:rsidP="00C03C10">
                <w:pPr>
                  <w:jc w:val="right"/>
                </w:pPr>
                <w:r>
                  <w:rPr>
                    <w:rStyle w:val="fontstyle01"/>
                    <w:rFonts w:hint="default"/>
                  </w:rPr>
                  <w:t>-6,772,534.26</w:t>
                </w:r>
              </w:p>
            </w:tc>
          </w:tr>
        </w:tbl>
        <w:p w:rsidR="00076FD1" w:rsidRDefault="001D52FB">
          <w:pPr>
            <w:spacing w:before="60" w:after="60"/>
            <w:rPr>
              <w:szCs w:val="21"/>
            </w:rPr>
          </w:pPr>
          <w:r>
            <w:rPr>
              <w:rFonts w:hint="eastAsia"/>
              <w:szCs w:val="21"/>
            </w:rPr>
            <w:t>其他说明：</w:t>
          </w:r>
        </w:p>
        <w:sdt>
          <w:sdtPr>
            <w:alias w:val="资产减值损失的说明"/>
            <w:tag w:val="_GBC_4ebd6f61adb041a3978de7dc7abec263"/>
            <w:id w:val="-1009827759"/>
            <w:lock w:val="sdtLocked"/>
            <w:placeholder>
              <w:docPart w:val="GBC22222222222222222222222222222"/>
            </w:placeholder>
          </w:sdtPr>
          <w:sdtContent>
            <w:p w:rsidR="00076FD1" w:rsidRDefault="00F21849">
              <w:r w:rsidRPr="00F21849">
                <w:rPr>
                  <w:rFonts w:hint="eastAsia"/>
                </w:rPr>
                <w:t>无</w:t>
              </w:r>
            </w:p>
          </w:sdtContent>
        </w:sdt>
      </w:sdtContent>
    </w:sdt>
    <w:p w:rsidR="00076FD1" w:rsidRDefault="00076FD1"/>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Content>
            <w:p w:rsidR="00076FD1" w:rsidRDefault="001D52FB">
              <w:r>
                <w:fldChar w:fldCharType="begin"/>
              </w:r>
              <w:r w:rsidR="00B26842">
                <w:instrText xml:space="preserve"> MACROBUTTON  SnrToggleCheckbox √适用 </w:instrText>
              </w:r>
              <w:r>
                <w:fldChar w:fldCharType="end"/>
              </w:r>
              <w:r>
                <w:fldChar w:fldCharType="begin"/>
              </w:r>
              <w:r w:rsidR="00B26842">
                <w:instrText xml:space="preserve"> MACROBUTTON  SnrToggleCheckbox □不适用 </w:instrText>
              </w:r>
              <w:r>
                <w:fldChar w:fldCharType="end"/>
              </w:r>
            </w:p>
          </w:sdtContent>
        </w:sdt>
        <w:p w:rsidR="00076FD1" w:rsidRDefault="001D52FB">
          <w:pPr>
            <w:jc w:val="right"/>
            <w:rPr>
              <w:bCs/>
            </w:rPr>
          </w:pPr>
          <w:r>
            <w:rPr>
              <w:bCs/>
            </w:rP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a7"/>
            <w:tblW w:w="0" w:type="auto"/>
            <w:tblLook w:val="04A0" w:firstRow="1" w:lastRow="0" w:firstColumn="1" w:lastColumn="0" w:noHBand="0" w:noVBand="1"/>
          </w:tblPr>
          <w:tblGrid>
            <w:gridCol w:w="3016"/>
            <w:gridCol w:w="3016"/>
            <w:gridCol w:w="3017"/>
          </w:tblGrid>
          <w:tr w:rsidR="00076FD1" w:rsidTr="001B63F7">
            <w:tc>
              <w:tcPr>
                <w:tcW w:w="3016" w:type="dxa"/>
              </w:tcPr>
              <w:sdt>
                <w:sdtPr>
                  <w:rPr>
                    <w:rFonts w:hint="eastAsia"/>
                  </w:rPr>
                  <w:tag w:val="_PLD_5ae5d7d7d48342e7bc1da8d90a245459"/>
                  <w:id w:val="797654494"/>
                  <w:lock w:val="sdtLocked"/>
                </w:sdtPr>
                <w:sdtContent>
                  <w:p w:rsidR="00076FD1" w:rsidRDefault="001D52FB">
                    <w:pPr>
                      <w:jc w:val="center"/>
                    </w:pPr>
                    <w:r>
                      <w:rPr>
                        <w:rFonts w:hint="eastAsia"/>
                      </w:rPr>
                      <w:t>项目</w:t>
                    </w:r>
                  </w:p>
                </w:sdtContent>
              </w:sdt>
            </w:tc>
            <w:tc>
              <w:tcPr>
                <w:tcW w:w="3016" w:type="dxa"/>
              </w:tcPr>
              <w:sdt>
                <w:sdtPr>
                  <w:rPr>
                    <w:rFonts w:hint="eastAsia"/>
                  </w:rPr>
                  <w:tag w:val="_PLD_879cf215b86c45c790218e646c831e7d"/>
                  <w:id w:val="-1348411452"/>
                  <w:lock w:val="sdtLocked"/>
                </w:sdtPr>
                <w:sdtContent>
                  <w:p w:rsidR="00076FD1" w:rsidRDefault="001D52FB">
                    <w:pPr>
                      <w:jc w:val="center"/>
                    </w:pPr>
                    <w:r>
                      <w:rPr>
                        <w:rFonts w:hint="eastAsia"/>
                      </w:rPr>
                      <w:t>本期发生额</w:t>
                    </w:r>
                  </w:p>
                </w:sdtContent>
              </w:sdt>
            </w:tc>
            <w:tc>
              <w:tcPr>
                <w:tcW w:w="3017" w:type="dxa"/>
              </w:tcPr>
              <w:sdt>
                <w:sdtPr>
                  <w:rPr>
                    <w:rFonts w:hint="eastAsia"/>
                  </w:rPr>
                  <w:tag w:val="_PLD_8860a002ccc44e14bf36aa3e10fb5d70"/>
                  <w:id w:val="-667637726"/>
                  <w:lock w:val="sdtLocked"/>
                </w:sdtPr>
                <w:sdtContent>
                  <w:p w:rsidR="00076FD1" w:rsidRDefault="001D52FB">
                    <w:pPr>
                      <w:jc w:val="center"/>
                    </w:pPr>
                    <w:r>
                      <w:rPr>
                        <w:rFonts w:hint="eastAsia"/>
                      </w:rPr>
                      <w:t>上期发生额</w:t>
                    </w:r>
                  </w:p>
                </w:sdtContent>
              </w:sdt>
            </w:tc>
          </w:tr>
          <w:sdt>
            <w:sdtPr>
              <w:alias w:val="资产处置收益明细"/>
              <w:tag w:val="_TUP_4fb92e1c2e6d48c3ba0fd0e082ed3be0"/>
              <w:id w:val="1268035567"/>
              <w:lock w:val="sdtLocked"/>
              <w:placeholder>
                <w:docPart w:val="GBC11111111111111111111111111111"/>
              </w:placeholder>
            </w:sdtPr>
            <w:sdtContent>
              <w:tr w:rsidR="00076FD1" w:rsidTr="001B63F7">
                <w:tc>
                  <w:tcPr>
                    <w:tcW w:w="3016" w:type="dxa"/>
                  </w:tcPr>
                  <w:p w:rsidR="00076FD1" w:rsidRDefault="00B26842">
                    <w:r>
                      <w:rPr>
                        <w:rFonts w:hint="eastAsia"/>
                      </w:rPr>
                      <w:t>资产处置收益</w:t>
                    </w:r>
                  </w:p>
                </w:tc>
                <w:tc>
                  <w:tcPr>
                    <w:tcW w:w="3016" w:type="dxa"/>
                  </w:tcPr>
                  <w:p w:rsidR="00076FD1" w:rsidRDefault="00B26842">
                    <w:pPr>
                      <w:jc w:val="right"/>
                    </w:pPr>
                    <w:r>
                      <w:t>17,228.06</w:t>
                    </w:r>
                  </w:p>
                </w:tc>
                <w:tc>
                  <w:tcPr>
                    <w:tcW w:w="3017" w:type="dxa"/>
                  </w:tcPr>
                  <w:p w:rsidR="00076FD1" w:rsidRDefault="00076FD1">
                    <w:pPr>
                      <w:jc w:val="right"/>
                    </w:pPr>
                  </w:p>
                </w:tc>
              </w:tr>
            </w:sdtContent>
          </w:sdt>
          <w:sdt>
            <w:sdtPr>
              <w:alias w:val="资产处置收益明细"/>
              <w:tag w:val="_TUP_4fb92e1c2e6d48c3ba0fd0e082ed3be0"/>
              <w:id w:val="392467473"/>
              <w:lock w:val="sdtLocked"/>
              <w:placeholder>
                <w:docPart w:val="GBC11111111111111111111111111111"/>
              </w:placeholder>
            </w:sdtPr>
            <w:sdtContent>
              <w:tr w:rsidR="00076FD1" w:rsidTr="001B63F7">
                <w:tc>
                  <w:tcPr>
                    <w:tcW w:w="3016" w:type="dxa"/>
                  </w:tcPr>
                  <w:p w:rsidR="00076FD1" w:rsidRDefault="00076FD1"/>
                </w:tc>
                <w:tc>
                  <w:tcPr>
                    <w:tcW w:w="3016" w:type="dxa"/>
                  </w:tcPr>
                  <w:p w:rsidR="00076FD1" w:rsidRDefault="00076FD1">
                    <w:pPr>
                      <w:jc w:val="right"/>
                    </w:pPr>
                  </w:p>
                </w:tc>
                <w:tc>
                  <w:tcPr>
                    <w:tcW w:w="3017" w:type="dxa"/>
                  </w:tcPr>
                  <w:p w:rsidR="00076FD1" w:rsidRDefault="00076FD1">
                    <w:pPr>
                      <w:jc w:val="right"/>
                    </w:pPr>
                  </w:p>
                </w:tc>
              </w:tr>
            </w:sdtContent>
          </w:sdt>
          <w:tr w:rsidR="00076FD1" w:rsidTr="001B63F7">
            <w:tc>
              <w:tcPr>
                <w:tcW w:w="3016" w:type="dxa"/>
              </w:tcPr>
              <w:sdt>
                <w:sdtPr>
                  <w:rPr>
                    <w:rFonts w:hint="eastAsia"/>
                  </w:rPr>
                  <w:tag w:val="_PLD_8313ddfe5809449c9ba5acf78ad5340a"/>
                  <w:id w:val="-1863425585"/>
                  <w:lock w:val="sdtLocked"/>
                </w:sdtPr>
                <w:sdtContent>
                  <w:p w:rsidR="00076FD1" w:rsidRDefault="001D52FB">
                    <w:pPr>
                      <w:jc w:val="center"/>
                    </w:pPr>
                    <w:r>
                      <w:rPr>
                        <w:rFonts w:hint="eastAsia"/>
                      </w:rPr>
                      <w:t>合计</w:t>
                    </w:r>
                  </w:p>
                </w:sdtContent>
              </w:sdt>
            </w:tc>
            <w:tc>
              <w:tcPr>
                <w:tcW w:w="3016" w:type="dxa"/>
              </w:tcPr>
              <w:p w:rsidR="00076FD1" w:rsidRDefault="00B26842">
                <w:pPr>
                  <w:jc w:val="right"/>
                </w:pPr>
                <w:r>
                  <w:t>17,228.06</w:t>
                </w:r>
              </w:p>
            </w:tc>
            <w:tc>
              <w:tcPr>
                <w:tcW w:w="3017" w:type="dxa"/>
              </w:tcPr>
              <w:p w:rsidR="00076FD1" w:rsidRDefault="00076FD1">
                <w:pPr>
                  <w:jc w:val="right"/>
                </w:pPr>
              </w:p>
            </w:tc>
          </w:tr>
        </w:tbl>
        <w:p w:rsidR="00076FD1" w:rsidRDefault="00076FD1"/>
        <w:p w:rsidR="00076FD1" w:rsidRDefault="001D52FB">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Content>
            <w:p w:rsidR="00076FD1" w:rsidRDefault="001D52FB" w:rsidP="00B26842">
              <w:r>
                <w:fldChar w:fldCharType="begin"/>
              </w:r>
              <w:r w:rsidR="00B26842">
                <w:instrText xml:space="preserve"> MACROBUTTON  SnrToggleCheckbox □适用 </w:instrText>
              </w:r>
              <w:r>
                <w:fldChar w:fldCharType="end"/>
              </w:r>
              <w:r>
                <w:fldChar w:fldCharType="begin"/>
              </w:r>
              <w:r w:rsidR="00B26842">
                <w:instrText xml:space="preserve"> MACROBUTTON  SnrToggleCheckbox √不适用 </w:instrText>
              </w:r>
              <w:r>
                <w:fldChar w:fldCharType="end"/>
              </w:r>
            </w:p>
          </w:sdtContent>
        </w:sdt>
      </w:sdtContent>
    </w:sdt>
    <w:p w:rsidR="00076FD1" w:rsidRDefault="00076FD1"/>
    <w:p w:rsidR="00076FD1" w:rsidRDefault="001D52FB">
      <w:pPr>
        <w:pStyle w:val="3"/>
        <w:numPr>
          <w:ilvl w:val="0"/>
          <w:numId w:val="18"/>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076FD1" w:rsidRDefault="001D52FB">
          <w:pPr>
            <w:rPr>
              <w:rFonts w:cstheme="minorBidi"/>
              <w:bCs/>
              <w:szCs w:val="22"/>
            </w:rPr>
          </w:pPr>
          <w:r>
            <w:rPr>
              <w:rFonts w:cstheme="minorBidi"/>
              <w:bCs/>
              <w:szCs w:val="22"/>
            </w:rPr>
            <w:fldChar w:fldCharType="begin"/>
          </w:r>
          <w:r w:rsidR="00B26842">
            <w:rPr>
              <w:rFonts w:cstheme="minorBidi"/>
              <w:bCs/>
              <w:szCs w:val="22"/>
            </w:rPr>
            <w:tab/>
            <w:instrText xml:space="preserve"> MACROBUTTON  SnrToggleCheckbox √适用 </w:instrText>
          </w:r>
          <w:r>
            <w:rPr>
              <w:rFonts w:cstheme="minorBidi"/>
              <w:bCs/>
              <w:szCs w:val="22"/>
            </w:rPr>
            <w:fldChar w:fldCharType="end"/>
          </w:r>
          <w:r>
            <w:rPr>
              <w:rFonts w:cstheme="minorBidi"/>
              <w:bCs/>
              <w:szCs w:val="22"/>
            </w:rPr>
            <w:fldChar w:fldCharType="begin"/>
          </w:r>
          <w:r w:rsidR="00B26842">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EndPr>
        <w:rPr>
          <w:szCs w:val="21"/>
        </w:rPr>
      </w:sdtEndPr>
      <w:sdtContent>
        <w:p w:rsidR="00076FD1" w:rsidRDefault="001D52FB">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076FD1" w:rsidTr="00BD1B09">
            <w:sdt>
              <w:sdtPr>
                <w:tag w:val="_PLD_d649e0d07dd047a497e69591bf3e322c"/>
                <w:id w:val="1853687658"/>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项目</w:t>
                    </w:r>
                  </w:p>
                </w:tc>
              </w:sdtContent>
            </w:sdt>
            <w:sdt>
              <w:sdtPr>
                <w:tag w:val="_PLD_eabf358cb2c947a9b4e7bacb394074db"/>
                <w:id w:val="-1156368833"/>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本期发生额</w:t>
                    </w:r>
                  </w:p>
                </w:tc>
              </w:sdtContent>
            </w:sdt>
            <w:sdt>
              <w:sdtPr>
                <w:tag w:val="_PLD_0469d808d7334ff0ab3460273b0c8f8f"/>
                <w:id w:val="1409415717"/>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上期发生额</w:t>
                    </w:r>
                  </w:p>
                </w:tc>
              </w:sdtContent>
            </w:sdt>
            <w:sdt>
              <w:sdtPr>
                <w:tag w:val="_PLD_121bda757dda46918753fabf9329298f"/>
                <w:id w:val="-793599000"/>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color w:val="FF0000"/>
                        <w:szCs w:val="21"/>
                      </w:rPr>
                    </w:pPr>
                    <w:r>
                      <w:rPr>
                        <w:rFonts w:hint="eastAsia"/>
                        <w:szCs w:val="21"/>
                      </w:rPr>
                      <w:t>计入当期非经常性损益的金额</w:t>
                    </w:r>
                  </w:p>
                </w:tc>
              </w:sdtContent>
            </w:sdt>
          </w:tr>
          <w:tr w:rsidR="00076FD1" w:rsidTr="00F30D13">
            <w:sdt>
              <w:sdtPr>
                <w:tag w:val="_PLD_cb24834fdd0f46c3836c51084196565f"/>
                <w:id w:val="1670365025"/>
                <w:lock w:val="sdtLocked"/>
              </w:sdtPr>
              <w:sdtContent>
                <w:tc>
                  <w:tcPr>
                    <w:tcW w:w="1167"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51e6628966d84807a93193ac3fd8a88e"/>
                <w:id w:val="1497304865"/>
                <w:lock w:val="sdtLocked"/>
              </w:sdtPr>
              <w:sdtContent>
                <w:tc>
                  <w:tcPr>
                    <w:tcW w:w="1167"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7f803529327b4f529b4acbc8b4633c6e"/>
                <w:id w:val="-1355499472"/>
                <w:lock w:val="sdtLocked"/>
              </w:sdtPr>
              <w:sdtContent>
                <w:tc>
                  <w:tcPr>
                    <w:tcW w:w="1167"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ind w:firstLineChars="300" w:firstLine="72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d78c2dfb458d4a20adeaa192d260fc6a"/>
                <w:id w:val="-2136634416"/>
                <w:lock w:val="sdtLocked"/>
              </w:sdtPr>
              <w:sdtContent>
                <w:tc>
                  <w:tcPr>
                    <w:tcW w:w="1167"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addf757476b14e0a866d589088e59325"/>
                <w:id w:val="-163791314"/>
                <w:lock w:val="sdtLocked"/>
              </w:sdtPr>
              <w:sdtContent>
                <w:tc>
                  <w:tcPr>
                    <w:tcW w:w="1167"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2039c4d9907c4ef7bb8a71fc4f7dd7fa"/>
                <w:id w:val="1539785999"/>
                <w:lock w:val="sdtLocked"/>
              </w:sdtPr>
              <w:sdtContent>
                <w:tc>
                  <w:tcPr>
                    <w:tcW w:w="1167"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b627183426d3462198209d98f8e60215"/>
                <w:id w:val="-1540813803"/>
                <w:lock w:val="sdtLocked"/>
              </w:sdtPr>
              <w:sdtContent>
                <w:tc>
                  <w:tcPr>
                    <w:tcW w:w="1167" w:type="pct"/>
                    <w:tcBorders>
                      <w:top w:val="single" w:sz="4" w:space="0" w:color="auto"/>
                      <w:left w:val="single" w:sz="4" w:space="0" w:color="auto"/>
                      <w:bottom w:val="single" w:sz="4" w:space="0" w:color="auto"/>
                      <w:right w:val="single" w:sz="4" w:space="0" w:color="auto"/>
                    </w:tcBorders>
                  </w:tcPr>
                  <w:p w:rsidR="00076FD1" w:rsidRDefault="001D52FB">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sdt>
            <w:sdtPr>
              <w:rPr>
                <w:rFonts w:hint="eastAsia"/>
                <w:szCs w:val="21"/>
              </w:rPr>
              <w:alias w:val="营业外收入明细"/>
              <w:tag w:val="_GBC_fd02acc867064481b957560afa744c85"/>
              <w:id w:val="2068993417"/>
              <w:lock w:val="sdtLocked"/>
              <w:placeholder>
                <w:docPart w:val="GBC11111111111111111111111111111"/>
              </w:placeholder>
            </w:sdtPr>
            <w:sdtContent>
              <w:tr w:rsidR="00076FD1" w:rsidTr="00F30D13">
                <w:tc>
                  <w:tcPr>
                    <w:tcW w:w="1167" w:type="pct"/>
                    <w:tcBorders>
                      <w:top w:val="single" w:sz="4" w:space="0" w:color="auto"/>
                      <w:left w:val="single" w:sz="4" w:space="0" w:color="auto"/>
                      <w:bottom w:val="single" w:sz="4" w:space="0" w:color="auto"/>
                      <w:right w:val="single" w:sz="4" w:space="0" w:color="auto"/>
                    </w:tcBorders>
                  </w:tcPr>
                  <w:p w:rsidR="00076FD1" w:rsidRPr="00B26842" w:rsidRDefault="00B26842">
                    <w:pPr>
                      <w:rPr>
                        <w:szCs w:val="21"/>
                      </w:rPr>
                    </w:pPr>
                    <w:r>
                      <w:rPr>
                        <w:rStyle w:val="fontstyle01"/>
                        <w:rFonts w:hint="default"/>
                      </w:rPr>
                      <w:t>其他</w:t>
                    </w:r>
                  </w:p>
                </w:tc>
                <w:tc>
                  <w:tcPr>
                    <w:tcW w:w="1274" w:type="pct"/>
                    <w:tcBorders>
                      <w:top w:val="single" w:sz="4" w:space="0" w:color="auto"/>
                      <w:left w:val="single" w:sz="4" w:space="0" w:color="auto"/>
                      <w:bottom w:val="single" w:sz="4" w:space="0" w:color="auto"/>
                      <w:right w:val="single" w:sz="4" w:space="0" w:color="auto"/>
                    </w:tcBorders>
                  </w:tcPr>
                  <w:p w:rsidR="00076FD1" w:rsidRDefault="00B26842">
                    <w:pPr>
                      <w:jc w:val="right"/>
                      <w:rPr>
                        <w:szCs w:val="21"/>
                      </w:rPr>
                    </w:pPr>
                    <w:r>
                      <w:rPr>
                        <w:szCs w:val="21"/>
                      </w:rPr>
                      <w:t>3,383.00</w:t>
                    </w:r>
                  </w:p>
                </w:tc>
                <w:tc>
                  <w:tcPr>
                    <w:tcW w:w="1279" w:type="pct"/>
                    <w:tcBorders>
                      <w:top w:val="single" w:sz="4" w:space="0" w:color="auto"/>
                      <w:left w:val="single" w:sz="4" w:space="0" w:color="auto"/>
                      <w:bottom w:val="single" w:sz="4" w:space="0" w:color="auto"/>
                      <w:right w:val="single" w:sz="4" w:space="0" w:color="auto"/>
                    </w:tcBorders>
                  </w:tcPr>
                  <w:p w:rsidR="00076FD1" w:rsidRDefault="00B26842">
                    <w:pPr>
                      <w:jc w:val="right"/>
                      <w:rPr>
                        <w:szCs w:val="21"/>
                      </w:rPr>
                    </w:pPr>
                    <w:r>
                      <w:rPr>
                        <w:szCs w:val="21"/>
                      </w:rPr>
                      <w:t>7,096.03</w:t>
                    </w: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sdt>
            <w:sdtPr>
              <w:rPr>
                <w:rFonts w:hint="eastAsia"/>
                <w:szCs w:val="21"/>
              </w:rPr>
              <w:alias w:val="营业外收入明细"/>
              <w:tag w:val="_GBC_fd02acc867064481b957560afa744c85"/>
              <w:id w:val="-1610577415"/>
              <w:lock w:val="sdtLocked"/>
              <w:placeholder>
                <w:docPart w:val="GBC11111111111111111111111111111"/>
              </w:placeholder>
            </w:sdtPr>
            <w:sdtContent>
              <w:tr w:rsidR="00076FD1" w:rsidTr="00F30D13">
                <w:tc>
                  <w:tcPr>
                    <w:tcW w:w="1167" w:type="pct"/>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1274"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076FD1" w:rsidTr="00BD1B09">
            <w:sdt>
              <w:sdtPr>
                <w:tag w:val="_PLD_25918db321f1404aaddb2a14d0bd05fc"/>
                <w:id w:val="-650912258"/>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076FD1" w:rsidRDefault="00B26842">
                <w:pPr>
                  <w:jc w:val="right"/>
                  <w:rPr>
                    <w:szCs w:val="21"/>
                  </w:rPr>
                </w:pPr>
                <w:r>
                  <w:rPr>
                    <w:szCs w:val="21"/>
                  </w:rPr>
                  <w:t>3,383.00</w:t>
                </w:r>
              </w:p>
            </w:tc>
            <w:tc>
              <w:tcPr>
                <w:tcW w:w="1279" w:type="pct"/>
                <w:tcBorders>
                  <w:top w:val="single" w:sz="4" w:space="0" w:color="auto"/>
                  <w:left w:val="single" w:sz="4" w:space="0" w:color="auto"/>
                  <w:bottom w:val="single" w:sz="4" w:space="0" w:color="auto"/>
                  <w:right w:val="single" w:sz="4" w:space="0" w:color="auto"/>
                </w:tcBorders>
              </w:tcPr>
              <w:p w:rsidR="00076FD1" w:rsidRDefault="00B26842">
                <w:pPr>
                  <w:jc w:val="right"/>
                  <w:rPr>
                    <w:szCs w:val="21"/>
                  </w:rPr>
                </w:pPr>
                <w:r>
                  <w:rPr>
                    <w:szCs w:val="21"/>
                  </w:rPr>
                  <w:t>7,096.03</w:t>
                </w:r>
              </w:p>
            </w:tc>
            <w:tc>
              <w:tcPr>
                <w:tcW w:w="1280" w:type="pct"/>
                <w:tcBorders>
                  <w:top w:val="single" w:sz="4" w:space="0" w:color="auto"/>
                  <w:left w:val="single" w:sz="4" w:space="0" w:color="auto"/>
                  <w:bottom w:val="single" w:sz="4" w:space="0" w:color="auto"/>
                  <w:right w:val="single" w:sz="4" w:space="0" w:color="auto"/>
                </w:tcBorders>
              </w:tcPr>
              <w:p w:rsidR="00076FD1" w:rsidRDefault="00703427">
                <w:pPr>
                  <w:autoSpaceDE w:val="0"/>
                  <w:autoSpaceDN w:val="0"/>
                  <w:adjustRightInd w:val="0"/>
                  <w:jc w:val="right"/>
                  <w:rPr>
                    <w:szCs w:val="21"/>
                  </w:rPr>
                </w:pPr>
              </w:p>
            </w:tc>
          </w:tr>
        </w:tbl>
      </w:sdtContent>
    </w:sdt>
    <w:p w:rsidR="00076FD1" w:rsidRDefault="00076FD1">
      <w:pPr>
        <w:rPr>
          <w:szCs w:val="21"/>
        </w:rPr>
      </w:pPr>
    </w:p>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Style w:val="40"/>
          <w:rFonts w:ascii="Cambria" w:hAnsi="Cambria" w:hint="default"/>
          <w:b w:val="0"/>
          <w:bCs/>
          <w:kern w:val="2"/>
          <w:sz w:val="21"/>
          <w:szCs w:val="21"/>
        </w:rPr>
      </w:sdtEndPr>
      <w:sdtContent>
        <w:p w:rsidR="00076FD1" w:rsidRDefault="001D52FB">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rsidR="00076FD1" w:rsidRDefault="001D52FB" w:rsidP="00B26842">
              <w:pPr>
                <w:rPr>
                  <w:szCs w:val="21"/>
                </w:rPr>
              </w:pPr>
              <w:r>
                <w:rPr>
                  <w:rStyle w:val="40"/>
                  <w:rFonts w:ascii="宋体" w:hAnsi="宋体"/>
                  <w:b w:val="0"/>
                  <w:szCs w:val="21"/>
                </w:rPr>
                <w:fldChar w:fldCharType="begin"/>
              </w:r>
              <w:r w:rsidR="00B26842">
                <w:rPr>
                  <w:rStyle w:val="40"/>
                  <w:rFonts w:ascii="宋体" w:hAnsi="宋体"/>
                  <w:b w:val="0"/>
                  <w:szCs w:val="21"/>
                </w:rPr>
                <w:instrText xml:space="preserve"> 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B26842">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sdtContent>
    </w:sdt>
    <w:p w:rsidR="00076FD1" w:rsidRDefault="00076FD1">
      <w:pPr>
        <w:rPr>
          <w:szCs w:val="21"/>
        </w:rPr>
      </w:pPr>
    </w:p>
    <w:sdt>
      <w:sdtPr>
        <w:rPr>
          <w:rFonts w:hint="eastAsia"/>
          <w:szCs w:val="21"/>
        </w:rPr>
        <w:alias w:val="模块:营业外收入说明"/>
        <w:tag w:val="_GBC_613f834d57f34b828d1fb937ee139a13"/>
        <w:id w:val="-635945947"/>
        <w:lock w:val="sdtLocked"/>
        <w:placeholder>
          <w:docPart w:val="GBC22222222222222222222222222222"/>
        </w:placeholder>
      </w:sdtPr>
      <w:sdtContent>
        <w:p w:rsidR="00076FD1" w:rsidRDefault="001D52FB">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Locked"/>
            <w:placeholder>
              <w:docPart w:val="GBC22222222222222222222222222222"/>
            </w:placeholder>
          </w:sdtPr>
          <w:sdtContent>
            <w:p w:rsidR="00076FD1" w:rsidRDefault="001D52FB" w:rsidP="00B26842">
              <w:pPr>
                <w:rPr>
                  <w:szCs w:val="21"/>
                </w:rPr>
              </w:pPr>
              <w:r>
                <w:rPr>
                  <w:szCs w:val="21"/>
                </w:rPr>
                <w:fldChar w:fldCharType="begin"/>
              </w:r>
              <w:r w:rsidR="00B26842">
                <w:rPr>
                  <w:szCs w:val="21"/>
                </w:rPr>
                <w:instrText xml:space="preserve"> MACROBUTTON  SnrToggleCheckbox □适用 </w:instrText>
              </w:r>
              <w:r>
                <w:rPr>
                  <w:szCs w:val="21"/>
                </w:rPr>
                <w:fldChar w:fldCharType="end"/>
              </w:r>
              <w:r>
                <w:rPr>
                  <w:szCs w:val="21"/>
                </w:rPr>
                <w:fldChar w:fldCharType="begin"/>
              </w:r>
              <w:r w:rsidR="00B26842">
                <w:rPr>
                  <w:szCs w:val="21"/>
                </w:rPr>
                <w:instrText xml:space="preserve"> MACROBUTTON  SnrToggleCheckbox √不适用 </w:instrText>
              </w:r>
              <w:r>
                <w:rPr>
                  <w:szCs w:val="21"/>
                </w:rPr>
                <w:fldChar w:fldCharType="end"/>
              </w:r>
            </w:p>
          </w:sdtContent>
        </w:sdt>
      </w:sdtContent>
    </w:sdt>
    <w:p w:rsidR="00076FD1" w:rsidRDefault="00076FD1"/>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Content>
            <w:p w:rsidR="00076FD1" w:rsidRDefault="001D52FB">
              <w:r>
                <w:fldChar w:fldCharType="begin"/>
              </w:r>
              <w:r w:rsidR="00F21849">
                <w:instrText xml:space="preserve"> MACROBUTTON  SnrToggleCheckbox √适用 </w:instrText>
              </w:r>
              <w:r>
                <w:fldChar w:fldCharType="end"/>
              </w:r>
              <w:r>
                <w:fldChar w:fldCharType="begin"/>
              </w:r>
              <w:r w:rsidR="00F21849">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076FD1" w:rsidTr="00BD1B09">
            <w:sdt>
              <w:sdtPr>
                <w:tag w:val="_PLD_6abf292cb0a7463788e39d1bdabb85fc"/>
                <w:id w:val="568009775"/>
                <w:lock w:val="sdtLocked"/>
              </w:sdtPr>
              <w:sdtContent>
                <w:tc>
                  <w:tcPr>
                    <w:tcW w:w="1120"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项目</w:t>
                    </w:r>
                  </w:p>
                </w:tc>
              </w:sdtContent>
            </w:sdt>
            <w:sdt>
              <w:sdtPr>
                <w:tag w:val="_PLD_36a30142728e41bb9c215b73cfe3204c"/>
                <w:id w:val="2085409562"/>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本期发生额</w:t>
                    </w:r>
                  </w:p>
                </w:tc>
              </w:sdtContent>
            </w:sdt>
            <w:sdt>
              <w:sdtPr>
                <w:tag w:val="_PLD_16b0936bf8024bdf99cf883b1827419f"/>
                <w:id w:val="-329293914"/>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上期发生额</w:t>
                    </w:r>
                  </w:p>
                </w:tc>
              </w:sdtContent>
            </w:sdt>
            <w:sdt>
              <w:sdtPr>
                <w:tag w:val="_PLD_92014506c2824f6fbe79731f91aa61bc"/>
                <w:id w:val="-1053458811"/>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76FD1" w:rsidRDefault="001D52FB">
                    <w:pPr>
                      <w:autoSpaceDE w:val="0"/>
                      <w:autoSpaceDN w:val="0"/>
                      <w:adjustRightInd w:val="0"/>
                      <w:jc w:val="center"/>
                      <w:rPr>
                        <w:szCs w:val="21"/>
                      </w:rPr>
                    </w:pPr>
                    <w:r>
                      <w:rPr>
                        <w:rFonts w:hint="eastAsia"/>
                        <w:szCs w:val="21"/>
                      </w:rPr>
                      <w:t>计入当期非经常性损益的金额</w:t>
                    </w:r>
                  </w:p>
                </w:tc>
              </w:sdtContent>
            </w:sdt>
          </w:tr>
          <w:tr w:rsidR="00076FD1" w:rsidTr="00F30D13">
            <w:sdt>
              <w:sdtPr>
                <w:tag w:val="_PLD_062273c2b8444b53b1d55cd4655089a0"/>
                <w:id w:val="244538930"/>
                <w:lock w:val="sdtLocked"/>
              </w:sdtPr>
              <w:sdtContent>
                <w:tc>
                  <w:tcPr>
                    <w:tcW w:w="1120"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0af592ee0cc24d8e8fa527035897eeb0"/>
                <w:id w:val="-33344273"/>
                <w:lock w:val="sdtLocked"/>
              </w:sdtPr>
              <w:sdtContent>
                <w:tc>
                  <w:tcPr>
                    <w:tcW w:w="1120"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043b2a1cd6f242659d5a5fd4529789d4"/>
                <w:id w:val="293104388"/>
                <w:lock w:val="sdtLocked"/>
              </w:sdtPr>
              <w:sdtContent>
                <w:tc>
                  <w:tcPr>
                    <w:tcW w:w="1120"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ind w:firstLineChars="300" w:firstLine="72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0f53d1ad8d2b4caaa20b1148cb431ce5"/>
                <w:id w:val="-545529663"/>
                <w:lock w:val="sdtLocked"/>
              </w:sdtPr>
              <w:sdtContent>
                <w:tc>
                  <w:tcPr>
                    <w:tcW w:w="1120"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ff6c8e36ebb64fad860979a13314fa7a"/>
                <w:id w:val="-1420938265"/>
                <w:lock w:val="sdtLocked"/>
              </w:sdtPr>
              <w:sdtContent>
                <w:tc>
                  <w:tcPr>
                    <w:tcW w:w="1120"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r w:rsidR="00076FD1" w:rsidTr="00F30D13">
            <w:sdt>
              <w:sdtPr>
                <w:tag w:val="_PLD_e707af1f17d74e7e8797d89b47050da8"/>
                <w:id w:val="1778751489"/>
                <w:lock w:val="sdtLocked"/>
              </w:sdtPr>
              <w:sdtContent>
                <w:tc>
                  <w:tcPr>
                    <w:tcW w:w="1120" w:type="pct"/>
                    <w:tcBorders>
                      <w:top w:val="single" w:sz="4" w:space="0" w:color="auto"/>
                      <w:left w:val="single" w:sz="4" w:space="0" w:color="auto"/>
                      <w:bottom w:val="single" w:sz="4" w:space="0" w:color="auto"/>
                      <w:right w:val="single" w:sz="4" w:space="0" w:color="auto"/>
                    </w:tcBorders>
                  </w:tcPr>
                  <w:p w:rsidR="00076FD1" w:rsidRDefault="001D52FB">
                    <w:pPr>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sdt>
            <w:sdtPr>
              <w:rPr>
                <w:rFonts w:hint="eastAsia"/>
                <w:szCs w:val="21"/>
              </w:rPr>
              <w:alias w:val="营业外支出明细"/>
              <w:tag w:val="_GBC_5b9df89383994b599a7029fc70bb3881"/>
              <w:id w:val="-695769630"/>
              <w:lock w:val="sdtLocked"/>
              <w:placeholder>
                <w:docPart w:val="GBC11111111111111111111111111111"/>
              </w:placeholder>
            </w:sdtPr>
            <w:sdtContent>
              <w:tr w:rsidR="00076FD1" w:rsidTr="00F30D13">
                <w:tc>
                  <w:tcPr>
                    <w:tcW w:w="1120" w:type="pct"/>
                    <w:tcBorders>
                      <w:top w:val="single" w:sz="4" w:space="0" w:color="auto"/>
                      <w:left w:val="single" w:sz="4" w:space="0" w:color="auto"/>
                      <w:bottom w:val="single" w:sz="4" w:space="0" w:color="auto"/>
                      <w:right w:val="single" w:sz="4" w:space="0" w:color="auto"/>
                    </w:tcBorders>
                  </w:tcPr>
                  <w:p w:rsidR="00076FD1" w:rsidRDefault="00B26842">
                    <w:pPr>
                      <w:rPr>
                        <w:szCs w:val="21"/>
                      </w:rPr>
                    </w:pPr>
                    <w:r>
                      <w:rPr>
                        <w:rFonts w:hint="eastAsia"/>
                        <w:szCs w:val="21"/>
                      </w:rPr>
                      <w:t>其他</w:t>
                    </w:r>
                  </w:p>
                </w:tc>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B26842">
                    <w:pPr>
                      <w:jc w:val="right"/>
                      <w:rPr>
                        <w:szCs w:val="21"/>
                      </w:rPr>
                    </w:pPr>
                    <w:r>
                      <w:rPr>
                        <w:szCs w:val="21"/>
                      </w:rPr>
                      <w:t>5,574.92</w:t>
                    </w: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sdt>
            <w:sdtPr>
              <w:rPr>
                <w:rFonts w:hint="eastAsia"/>
                <w:szCs w:val="21"/>
              </w:rPr>
              <w:alias w:val="营业外支出明细"/>
              <w:tag w:val="_GBC_5b9df89383994b599a7029fc70bb3881"/>
              <w:id w:val="2071762253"/>
              <w:lock w:val="sdtLocked"/>
              <w:placeholder>
                <w:docPart w:val="GBC11111111111111111111111111111"/>
              </w:placeholder>
            </w:sdtPr>
            <w:sdtContent>
              <w:tr w:rsidR="00076FD1" w:rsidTr="00F30D13">
                <w:tc>
                  <w:tcPr>
                    <w:tcW w:w="1120" w:type="pct"/>
                    <w:tcBorders>
                      <w:top w:val="single" w:sz="4" w:space="0" w:color="auto"/>
                      <w:left w:val="single" w:sz="4" w:space="0" w:color="auto"/>
                      <w:bottom w:val="single" w:sz="4" w:space="0" w:color="auto"/>
                      <w:right w:val="single" w:sz="4" w:space="0" w:color="auto"/>
                    </w:tcBorders>
                  </w:tcPr>
                  <w:p w:rsidR="00076FD1" w:rsidRDefault="00076FD1">
                    <w:pPr>
                      <w:rPr>
                        <w:szCs w:val="21"/>
                      </w:rPr>
                    </w:pPr>
                  </w:p>
                </w:tc>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r>
            </w:sdtContent>
          </w:sdt>
          <w:tr w:rsidR="00076FD1" w:rsidTr="00F30D13">
            <w:sdt>
              <w:sdtPr>
                <w:tag w:val="_PLD_c2b9d5e76f4549198980f8ca24fe3112"/>
                <w:id w:val="-1025402327"/>
                <w:lock w:val="sdtLocked"/>
              </w:sdtPr>
              <w:sdtContent>
                <w:tc>
                  <w:tcPr>
                    <w:tcW w:w="1120" w:type="pct"/>
                    <w:tcBorders>
                      <w:top w:val="single" w:sz="4" w:space="0" w:color="auto"/>
                      <w:left w:val="single" w:sz="4" w:space="0" w:color="auto"/>
                      <w:bottom w:val="single" w:sz="4" w:space="0" w:color="auto"/>
                      <w:right w:val="single" w:sz="4" w:space="0" w:color="auto"/>
                    </w:tcBorders>
                  </w:tcPr>
                  <w:p w:rsidR="00076FD1" w:rsidRDefault="001D52FB">
                    <w:pPr>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tcPr>
              <w:p w:rsidR="00076FD1" w:rsidRDefault="00076FD1">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76FD1" w:rsidRDefault="00B26842">
                <w:pPr>
                  <w:jc w:val="right"/>
                  <w:rPr>
                    <w:szCs w:val="21"/>
                  </w:rPr>
                </w:pPr>
                <w:r>
                  <w:rPr>
                    <w:szCs w:val="21"/>
                  </w:rPr>
                  <w:t>5,574.92</w:t>
                </w:r>
              </w:p>
            </w:tc>
            <w:tc>
              <w:tcPr>
                <w:tcW w:w="1280" w:type="pct"/>
                <w:tcBorders>
                  <w:top w:val="single" w:sz="4" w:space="0" w:color="auto"/>
                  <w:left w:val="single" w:sz="4" w:space="0" w:color="auto"/>
                  <w:bottom w:val="single" w:sz="4" w:space="0" w:color="auto"/>
                  <w:right w:val="single" w:sz="4" w:space="0" w:color="auto"/>
                </w:tcBorders>
              </w:tcPr>
              <w:p w:rsidR="00076FD1" w:rsidRDefault="00076FD1">
                <w:pPr>
                  <w:autoSpaceDE w:val="0"/>
                  <w:autoSpaceDN w:val="0"/>
                  <w:adjustRightInd w:val="0"/>
                  <w:jc w:val="right"/>
                  <w:rPr>
                    <w:szCs w:val="21"/>
                  </w:rPr>
                </w:pPr>
              </w:p>
            </w:tc>
          </w:tr>
        </w:tbl>
        <w:p w:rsidR="00076FD1" w:rsidRDefault="001D52FB">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GBC22222222222222222222222222222"/>
            </w:placeholder>
          </w:sdtPr>
          <w:sdtContent>
            <w:p w:rsidR="00076FD1" w:rsidRDefault="00F21849">
              <w:pPr>
                <w:rPr>
                  <w:szCs w:val="21"/>
                </w:rPr>
              </w:pPr>
              <w:r w:rsidRPr="00F21849">
                <w:rPr>
                  <w:rFonts w:hint="eastAsia"/>
                  <w:szCs w:val="21"/>
                </w:rPr>
                <w:t>无</w:t>
              </w:r>
            </w:p>
          </w:sdtContent>
        </w:sdt>
      </w:sdtContent>
    </w:sdt>
    <w:p w:rsidR="00076FD1" w:rsidRDefault="00076FD1"/>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所得税费用</w:t>
          </w:r>
        </w:p>
        <w:p w:rsidR="00076FD1" w:rsidRDefault="001D52FB">
          <w:pPr>
            <w:pStyle w:val="4"/>
            <w:numPr>
              <w:ilvl w:val="0"/>
              <w:numId w:val="83"/>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Content>
            <w:p w:rsidR="00076FD1" w:rsidRDefault="001D52FB">
              <w:r>
                <w:fldChar w:fldCharType="begin"/>
              </w:r>
              <w:r w:rsidR="00B26842">
                <w:instrText xml:space="preserve"> MACROBUTTON  SnrToggleCheckbox √适用 </w:instrText>
              </w:r>
              <w:r>
                <w:fldChar w:fldCharType="end"/>
              </w:r>
              <w:r>
                <w:fldChar w:fldCharType="begin"/>
              </w:r>
              <w:r w:rsidR="00B26842">
                <w:instrText xml:space="preserve"> MACROBUTTON  SnrToggleCheckbox □不适用 </w:instrText>
              </w:r>
              <w:r>
                <w:fldChar w:fldCharType="end"/>
              </w:r>
            </w:p>
          </w:sdtContent>
        </w:sdt>
        <w:p w:rsidR="00076FD1" w:rsidRDefault="001D52FB">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076FD1" w:rsidTr="00534515">
            <w:trPr>
              <w:trHeight w:val="87"/>
            </w:trPr>
            <w:sdt>
              <w:sdtPr>
                <w:tag w:val="_PLD_951f380ec376457cb80126c7d6018f65"/>
                <w:id w:val="-2079500933"/>
                <w:lock w:val="sdtLocked"/>
              </w:sdtPr>
              <w:sdtContent>
                <w:tc>
                  <w:tcPr>
                    <w:tcW w:w="1774" w:type="pct"/>
                    <w:vAlign w:val="center"/>
                  </w:tcPr>
                  <w:p w:rsidR="00076FD1" w:rsidRDefault="001D52FB">
                    <w:pPr>
                      <w:ind w:right="6"/>
                      <w:jc w:val="center"/>
                      <w:rPr>
                        <w:szCs w:val="21"/>
                      </w:rPr>
                    </w:pPr>
                    <w:r>
                      <w:rPr>
                        <w:rFonts w:hint="eastAsia"/>
                        <w:szCs w:val="21"/>
                      </w:rPr>
                      <w:t>项目</w:t>
                    </w:r>
                  </w:p>
                </w:tc>
              </w:sdtContent>
            </w:sdt>
            <w:sdt>
              <w:sdtPr>
                <w:tag w:val="_PLD_1e59791ce9d340b7b60e63b833f13708"/>
                <w:id w:val="-1568637982"/>
                <w:lock w:val="sdtLocked"/>
              </w:sdtPr>
              <w:sdtContent>
                <w:tc>
                  <w:tcPr>
                    <w:tcW w:w="1617" w:type="pct"/>
                    <w:vAlign w:val="center"/>
                  </w:tcPr>
                  <w:p w:rsidR="00076FD1" w:rsidRDefault="001D52FB">
                    <w:pPr>
                      <w:ind w:right="6"/>
                      <w:jc w:val="center"/>
                      <w:rPr>
                        <w:szCs w:val="21"/>
                      </w:rPr>
                    </w:pPr>
                    <w:r>
                      <w:rPr>
                        <w:rFonts w:hint="eastAsia"/>
                        <w:szCs w:val="21"/>
                      </w:rPr>
                      <w:t>本期发生额</w:t>
                    </w:r>
                  </w:p>
                </w:tc>
              </w:sdtContent>
            </w:sdt>
            <w:sdt>
              <w:sdtPr>
                <w:tag w:val="_PLD_23c0825dcbc74481a17a7811dee40e02"/>
                <w:id w:val="-101657084"/>
                <w:lock w:val="sdtLocked"/>
              </w:sdtPr>
              <w:sdtContent>
                <w:tc>
                  <w:tcPr>
                    <w:tcW w:w="1608" w:type="pct"/>
                    <w:vAlign w:val="center"/>
                  </w:tcPr>
                  <w:p w:rsidR="00076FD1" w:rsidRDefault="001D52FB">
                    <w:pPr>
                      <w:ind w:right="6"/>
                      <w:jc w:val="center"/>
                      <w:rPr>
                        <w:szCs w:val="21"/>
                      </w:rPr>
                    </w:pPr>
                    <w:r>
                      <w:rPr>
                        <w:rFonts w:hint="eastAsia"/>
                        <w:szCs w:val="21"/>
                      </w:rPr>
                      <w:t>上期发生额</w:t>
                    </w:r>
                  </w:p>
                </w:tc>
              </w:sdtContent>
            </w:sdt>
          </w:tr>
          <w:tr w:rsidR="00076FD1" w:rsidTr="00534515">
            <w:sdt>
              <w:sdtPr>
                <w:tag w:val="_PLD_b39e72286fda4bb1bc103f3a09099c07"/>
                <w:id w:val="-953471892"/>
                <w:lock w:val="sdtLocked"/>
              </w:sdtPr>
              <w:sdtContent>
                <w:tc>
                  <w:tcPr>
                    <w:tcW w:w="1774" w:type="pct"/>
                  </w:tcPr>
                  <w:p w:rsidR="00076FD1" w:rsidRDefault="001D52FB">
                    <w:pPr>
                      <w:ind w:right="6"/>
                      <w:rPr>
                        <w:b/>
                        <w:bCs/>
                        <w:szCs w:val="21"/>
                      </w:rPr>
                    </w:pPr>
                    <w:r>
                      <w:rPr>
                        <w:rFonts w:hint="eastAsia"/>
                        <w:szCs w:val="21"/>
                      </w:rPr>
                      <w:t>当期所得税费用</w:t>
                    </w:r>
                  </w:p>
                </w:tc>
              </w:sdtContent>
            </w:sdt>
            <w:tc>
              <w:tcPr>
                <w:tcW w:w="1617" w:type="pct"/>
              </w:tcPr>
              <w:p w:rsidR="00076FD1" w:rsidRDefault="00BC504A">
                <w:pPr>
                  <w:jc w:val="right"/>
                  <w:rPr>
                    <w:szCs w:val="21"/>
                  </w:rPr>
                </w:pPr>
                <w:r>
                  <w:rPr>
                    <w:szCs w:val="21"/>
                  </w:rPr>
                  <w:t>20,413,432.46</w:t>
                </w:r>
              </w:p>
            </w:tc>
            <w:tc>
              <w:tcPr>
                <w:tcW w:w="1608" w:type="pct"/>
              </w:tcPr>
              <w:p w:rsidR="00076FD1" w:rsidRDefault="00B26842">
                <w:pPr>
                  <w:ind w:right="6"/>
                  <w:jc w:val="right"/>
                  <w:rPr>
                    <w:szCs w:val="21"/>
                  </w:rPr>
                </w:pPr>
                <w:r>
                  <w:rPr>
                    <w:szCs w:val="21"/>
                  </w:rPr>
                  <w:t>24,389,019.11</w:t>
                </w:r>
              </w:p>
            </w:tc>
          </w:tr>
          <w:tr w:rsidR="00076FD1" w:rsidTr="00534515">
            <w:sdt>
              <w:sdtPr>
                <w:tag w:val="_PLD_50b3fec6faac445b9c252906a5bcf507"/>
                <w:id w:val="1906801715"/>
                <w:lock w:val="sdtLocked"/>
              </w:sdtPr>
              <w:sdtContent>
                <w:tc>
                  <w:tcPr>
                    <w:tcW w:w="1774" w:type="pct"/>
                  </w:tcPr>
                  <w:p w:rsidR="00076FD1" w:rsidRDefault="001D52FB">
                    <w:pPr>
                      <w:ind w:right="6"/>
                      <w:rPr>
                        <w:szCs w:val="21"/>
                      </w:rPr>
                    </w:pPr>
                    <w:r>
                      <w:rPr>
                        <w:rFonts w:hint="eastAsia"/>
                        <w:szCs w:val="21"/>
                      </w:rPr>
                      <w:t>递延所得税费用</w:t>
                    </w:r>
                  </w:p>
                </w:tc>
              </w:sdtContent>
            </w:sdt>
            <w:tc>
              <w:tcPr>
                <w:tcW w:w="1617" w:type="pct"/>
              </w:tcPr>
              <w:p w:rsidR="00076FD1" w:rsidRDefault="0075392B">
                <w:pPr>
                  <w:jc w:val="right"/>
                  <w:rPr>
                    <w:szCs w:val="21"/>
                  </w:rPr>
                </w:pPr>
                <w:r>
                  <w:rPr>
                    <w:szCs w:val="21"/>
                  </w:rPr>
                  <w:t>-634,948.32</w:t>
                </w:r>
              </w:p>
            </w:tc>
            <w:tc>
              <w:tcPr>
                <w:tcW w:w="1608" w:type="pct"/>
              </w:tcPr>
              <w:p w:rsidR="00076FD1" w:rsidRDefault="00B26842">
                <w:pPr>
                  <w:ind w:right="6"/>
                  <w:jc w:val="right"/>
                  <w:rPr>
                    <w:szCs w:val="21"/>
                  </w:rPr>
                </w:pPr>
                <w:r>
                  <w:rPr>
                    <w:szCs w:val="21"/>
                  </w:rPr>
                  <w:t>9,542,307.52</w:t>
                </w:r>
              </w:p>
            </w:tc>
          </w:tr>
          <w:sdt>
            <w:sdtPr>
              <w:rPr>
                <w:rFonts w:hint="eastAsia"/>
                <w:szCs w:val="21"/>
              </w:rPr>
              <w:alias w:val="所得税明细"/>
              <w:tag w:val="_GBC_addf9f4d91c7433594594e23cb371f51"/>
              <w:id w:val="-1473210934"/>
              <w:lock w:val="sdtLocked"/>
              <w:placeholder>
                <w:docPart w:val="GBC11111111111111111111111111111"/>
              </w:placeholder>
            </w:sdtPr>
            <w:sdtContent>
              <w:tr w:rsidR="00076FD1" w:rsidTr="00534515">
                <w:tc>
                  <w:tcPr>
                    <w:tcW w:w="1774" w:type="pct"/>
                  </w:tcPr>
                  <w:p w:rsidR="00076FD1" w:rsidRDefault="00076FD1">
                    <w:pPr>
                      <w:ind w:right="6"/>
                      <w:rPr>
                        <w:szCs w:val="21"/>
                      </w:rPr>
                    </w:pPr>
                  </w:p>
                </w:tc>
                <w:tc>
                  <w:tcPr>
                    <w:tcW w:w="1617" w:type="pct"/>
                  </w:tcPr>
                  <w:p w:rsidR="00076FD1" w:rsidRDefault="00076FD1">
                    <w:pPr>
                      <w:ind w:right="6"/>
                      <w:jc w:val="right"/>
                      <w:rPr>
                        <w:szCs w:val="21"/>
                      </w:rPr>
                    </w:pPr>
                  </w:p>
                </w:tc>
                <w:tc>
                  <w:tcPr>
                    <w:tcW w:w="1608" w:type="pct"/>
                  </w:tcPr>
                  <w:p w:rsidR="00076FD1" w:rsidRDefault="00076FD1">
                    <w:pPr>
                      <w:ind w:right="6"/>
                      <w:jc w:val="right"/>
                      <w:rPr>
                        <w:szCs w:val="21"/>
                      </w:rPr>
                    </w:pPr>
                  </w:p>
                </w:tc>
              </w:tr>
            </w:sdtContent>
          </w:sdt>
          <w:sdt>
            <w:sdtPr>
              <w:rPr>
                <w:rFonts w:hint="eastAsia"/>
                <w:szCs w:val="21"/>
              </w:rPr>
              <w:alias w:val="所得税明细"/>
              <w:tag w:val="_GBC_addf9f4d91c7433594594e23cb371f51"/>
              <w:id w:val="-3825684"/>
              <w:lock w:val="sdtLocked"/>
              <w:placeholder>
                <w:docPart w:val="GBC11111111111111111111111111111"/>
              </w:placeholder>
            </w:sdtPr>
            <w:sdtContent>
              <w:tr w:rsidR="00076FD1" w:rsidTr="00534515">
                <w:tc>
                  <w:tcPr>
                    <w:tcW w:w="1774" w:type="pct"/>
                  </w:tcPr>
                  <w:p w:rsidR="00076FD1" w:rsidRDefault="00076FD1">
                    <w:pPr>
                      <w:ind w:right="6"/>
                      <w:rPr>
                        <w:szCs w:val="21"/>
                      </w:rPr>
                    </w:pPr>
                  </w:p>
                </w:tc>
                <w:tc>
                  <w:tcPr>
                    <w:tcW w:w="1617" w:type="pct"/>
                  </w:tcPr>
                  <w:p w:rsidR="00076FD1" w:rsidRDefault="00076FD1">
                    <w:pPr>
                      <w:ind w:right="6"/>
                      <w:jc w:val="right"/>
                      <w:rPr>
                        <w:szCs w:val="21"/>
                      </w:rPr>
                    </w:pPr>
                  </w:p>
                </w:tc>
                <w:tc>
                  <w:tcPr>
                    <w:tcW w:w="1608" w:type="pct"/>
                  </w:tcPr>
                  <w:p w:rsidR="00076FD1" w:rsidRDefault="00076FD1">
                    <w:pPr>
                      <w:ind w:right="6"/>
                      <w:jc w:val="right"/>
                      <w:rPr>
                        <w:szCs w:val="21"/>
                      </w:rPr>
                    </w:pPr>
                  </w:p>
                </w:tc>
              </w:tr>
            </w:sdtContent>
          </w:sdt>
          <w:tr w:rsidR="00076FD1" w:rsidTr="00534515">
            <w:sdt>
              <w:sdtPr>
                <w:tag w:val="_PLD_10ad171e28bb4cf3957eba2cca611ce8"/>
                <w:id w:val="362328577"/>
                <w:lock w:val="sdtLocked"/>
              </w:sdtPr>
              <w:sdtContent>
                <w:tc>
                  <w:tcPr>
                    <w:tcW w:w="1774" w:type="pct"/>
                  </w:tcPr>
                  <w:p w:rsidR="00076FD1" w:rsidRDefault="001D52FB">
                    <w:pPr>
                      <w:ind w:right="6"/>
                      <w:jc w:val="center"/>
                      <w:rPr>
                        <w:szCs w:val="21"/>
                      </w:rPr>
                    </w:pPr>
                    <w:r>
                      <w:rPr>
                        <w:rFonts w:hint="eastAsia"/>
                        <w:szCs w:val="21"/>
                      </w:rPr>
                      <w:t>合计</w:t>
                    </w:r>
                  </w:p>
                </w:tc>
              </w:sdtContent>
            </w:sdt>
            <w:tc>
              <w:tcPr>
                <w:tcW w:w="1617" w:type="pct"/>
              </w:tcPr>
              <w:p w:rsidR="00076FD1" w:rsidRDefault="00B26842">
                <w:pPr>
                  <w:ind w:right="6"/>
                  <w:jc w:val="right"/>
                  <w:rPr>
                    <w:szCs w:val="21"/>
                  </w:rPr>
                </w:pPr>
                <w:r>
                  <w:rPr>
                    <w:szCs w:val="21"/>
                  </w:rPr>
                  <w:t>19,778,484.14</w:t>
                </w:r>
              </w:p>
            </w:tc>
            <w:tc>
              <w:tcPr>
                <w:tcW w:w="1608" w:type="pct"/>
              </w:tcPr>
              <w:p w:rsidR="00076FD1" w:rsidRDefault="00B26842">
                <w:pPr>
                  <w:ind w:right="6"/>
                  <w:jc w:val="right"/>
                  <w:rPr>
                    <w:szCs w:val="21"/>
                  </w:rPr>
                </w:pPr>
                <w:r>
                  <w:rPr>
                    <w:szCs w:val="21"/>
                  </w:rPr>
                  <w:t>33,931,326.63</w:t>
                </w:r>
              </w:p>
            </w:tc>
          </w:tr>
        </w:tbl>
        <w:p w:rsidR="00076FD1" w:rsidRDefault="00076FD1">
          <w:pPr>
            <w:rPr>
              <w:szCs w:val="21"/>
            </w:rPr>
          </w:pPr>
        </w:p>
        <w:p w:rsidR="00076FD1" w:rsidRDefault="001D52FB">
          <w:pPr>
            <w:pStyle w:val="4"/>
            <w:numPr>
              <w:ilvl w:val="0"/>
              <w:numId w:val="83"/>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Content>
            <w:p w:rsidR="00076FD1" w:rsidRDefault="001D52FB">
              <w:r>
                <w:fldChar w:fldCharType="begin"/>
              </w:r>
              <w:r w:rsidR="0075392B">
                <w:instrText xml:space="preserve"> MACROBUTTON  SnrToggleCheckbox √适用 </w:instrText>
              </w:r>
              <w:r>
                <w:fldChar w:fldCharType="end"/>
              </w:r>
              <w:r>
                <w:fldChar w:fldCharType="begin"/>
              </w:r>
              <w:r w:rsidR="0075392B">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076FD1" w:rsidTr="008A1E33">
            <w:sdt>
              <w:sdtPr>
                <w:tag w:val="_PLD_762c770e68ab4734ab4b1455db567f92"/>
                <w:id w:val="71886161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jc w:val="center"/>
                    </w:pPr>
                    <w:r>
                      <w:rPr>
                        <w:rFonts w:hint="eastAsia"/>
                      </w:rPr>
                      <w:t>项目</w:t>
                    </w:r>
                  </w:p>
                </w:tc>
              </w:sdtContent>
            </w:sdt>
            <w:sdt>
              <w:sdtPr>
                <w:tag w:val="_PLD_dbffde77b3344828a64e53b9962d0e3a"/>
                <w:id w:val="292943395"/>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jc w:val="center"/>
                    </w:pPr>
                    <w:r>
                      <w:rPr>
                        <w:rFonts w:hint="eastAsia"/>
                      </w:rPr>
                      <w:t>本期发生额</w:t>
                    </w:r>
                  </w:p>
                </w:tc>
              </w:sdtContent>
            </w:sdt>
          </w:tr>
          <w:tr w:rsidR="00076FD1" w:rsidTr="008A1E33">
            <w:sdt>
              <w:sdtPr>
                <w:tag w:val="_PLD_e49aa9df3fa0441889c07b63b32585c5"/>
                <w:id w:val="39232348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076FD1" w:rsidRDefault="0075392B">
                <w:pPr>
                  <w:jc w:val="right"/>
                </w:pPr>
                <w:r>
                  <w:t>108,403,871.33</w:t>
                </w:r>
              </w:p>
            </w:tc>
          </w:tr>
          <w:tr w:rsidR="00076FD1" w:rsidTr="008A1E33">
            <w:sdt>
              <w:sdtPr>
                <w:tag w:val="_PLD_bcfd0d413e444c6f881fc95e048d73ce"/>
                <w:id w:val="136541103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75392B">
                <w:pPr>
                  <w:jc w:val="right"/>
                </w:pPr>
                <w:r>
                  <w:t>16,260,580.70</w:t>
                </w:r>
              </w:p>
            </w:tc>
          </w:tr>
          <w:tr w:rsidR="00076FD1" w:rsidTr="008A1E33">
            <w:trPr>
              <w:trHeight w:val="139"/>
            </w:trPr>
            <w:sdt>
              <w:sdtPr>
                <w:tag w:val="_PLD_dc5f6e856113456cb1312b5cf234201d"/>
                <w:id w:val="53401348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BC504A">
                <w:pPr>
                  <w:jc w:val="right"/>
                </w:pPr>
                <w:r>
                  <w:t>2,882,955.12</w:t>
                </w:r>
              </w:p>
            </w:tc>
          </w:tr>
          <w:tr w:rsidR="00076FD1" w:rsidTr="008A1E33">
            <w:sdt>
              <w:sdtPr>
                <w:tag w:val="_PLD_a18b0f1e64674563b277a2e43b991ab6"/>
                <w:id w:val="208933593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076FD1">
                <w:pPr>
                  <w:jc w:val="right"/>
                </w:pPr>
              </w:p>
            </w:tc>
          </w:tr>
          <w:tr w:rsidR="00076FD1" w:rsidTr="008A1E33">
            <w:sdt>
              <w:sdtPr>
                <w:tag w:val="_PLD_451dd13012144866aaf62c35812344d7"/>
                <w:id w:val="91636040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076FD1">
                <w:pPr>
                  <w:jc w:val="right"/>
                </w:pPr>
              </w:p>
            </w:tc>
          </w:tr>
          <w:tr w:rsidR="00076FD1" w:rsidTr="008A1E33">
            <w:sdt>
              <w:sdtPr>
                <w:tag w:val="_PLD_0906044dc7ff47d6ba8d4be46514c623"/>
                <w:id w:val="-121766946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BC504A">
                <w:pPr>
                  <w:jc w:val="right"/>
                </w:pPr>
                <w:r>
                  <w:t>-634,948.32</w:t>
                </w:r>
              </w:p>
            </w:tc>
          </w:tr>
          <w:tr w:rsidR="00076FD1" w:rsidTr="008A1E33">
            <w:sdt>
              <w:sdtPr>
                <w:tag w:val="_PLD_958280e6456341698f323fb9f71bf973"/>
                <w:id w:val="107600992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076FD1">
                <w:pPr>
                  <w:jc w:val="right"/>
                </w:pPr>
              </w:p>
            </w:tc>
          </w:tr>
          <w:tr w:rsidR="00076FD1" w:rsidTr="008A1E33">
            <w:sdt>
              <w:sdtPr>
                <w:tag w:val="_PLD_ba3d89f087964402b8cb1b2a58f5d0ba"/>
                <w:id w:val="203084055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076FD1">
                <w:pPr>
                  <w:jc w:val="right"/>
                </w:pPr>
              </w:p>
            </w:tc>
          </w:tr>
          <w:sdt>
            <w:sdtPr>
              <w:alias w:val="会计利润与所得税费用调整过程明细"/>
              <w:tag w:val="_GBC_60d81dc4e69b413a8b1a7ba0bc4ad0f0"/>
              <w:id w:val="1891386098"/>
              <w:lock w:val="sdtLocked"/>
              <w:placeholder>
                <w:docPart w:val="GBC11111111111111111111111111111"/>
              </w:placeholder>
            </w:sdtPr>
            <w:sdtContent>
              <w:tr w:rsidR="00076FD1" w:rsidTr="008A1E3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076FD1" w:rsidRDefault="00076FD1"/>
                </w:tc>
                <w:tc>
                  <w:tcPr>
                    <w:tcW w:w="2581"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pPr>
                      <w:jc w:val="right"/>
                    </w:pPr>
                  </w:p>
                </w:tc>
              </w:tr>
            </w:sdtContent>
          </w:sdt>
          <w:sdt>
            <w:sdtPr>
              <w:alias w:val="会计利润与所得税费用调整过程明细"/>
              <w:tag w:val="_GBC_60d81dc4e69b413a8b1a7ba0bc4ad0f0"/>
              <w:id w:val="2048096639"/>
              <w:lock w:val="sdtLocked"/>
              <w:placeholder>
                <w:docPart w:val="GBC11111111111111111111111111111"/>
              </w:placeholder>
            </w:sdtPr>
            <w:sdtContent>
              <w:tr w:rsidR="00076FD1" w:rsidTr="008A1E3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076FD1" w:rsidRDefault="00076FD1"/>
                </w:tc>
                <w:tc>
                  <w:tcPr>
                    <w:tcW w:w="2581"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pPr>
                      <w:jc w:val="right"/>
                    </w:pPr>
                  </w:p>
                </w:tc>
              </w:tr>
            </w:sdtContent>
          </w:sdt>
          <w:tr w:rsidR="00076FD1" w:rsidTr="008A1E33">
            <w:sdt>
              <w:sdtPr>
                <w:tag w:val="_PLD_2fe3b63863164c92a5502c41abff42f1"/>
                <w:id w:val="-24997436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76FD1" w:rsidRDefault="001D52FB">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76FD1" w:rsidRDefault="0075392B">
                <w:pPr>
                  <w:jc w:val="right"/>
                </w:pPr>
                <w:r>
                  <w:t>19,778,484.14</w:t>
                </w:r>
              </w:p>
            </w:tc>
          </w:tr>
        </w:tbl>
        <w:p w:rsidR="00076FD1" w:rsidRDefault="00076FD1">
          <w:pPr>
            <w:rPr>
              <w:szCs w:val="21"/>
            </w:rPr>
          </w:pPr>
        </w:p>
        <w:p w:rsidR="00076FD1" w:rsidRDefault="001D52FB">
          <w:pPr>
            <w:spacing w:before="60" w:after="60"/>
            <w:rPr>
              <w:szCs w:val="21"/>
            </w:rPr>
          </w:pPr>
          <w:r>
            <w:rPr>
              <w:rFonts w:hint="eastAsia"/>
              <w:szCs w:val="21"/>
            </w:rPr>
            <w:lastRenderedPageBreak/>
            <w:t>其他说明：</w:t>
          </w:r>
        </w:p>
        <w:sdt>
          <w:sdtPr>
            <w:rPr>
              <w:szCs w:val="21"/>
            </w:rPr>
            <w:alias w:val="是否适用：所得税费用的说明[双击切换]"/>
            <w:tag w:val="_GBC_0363d79a647b4d96aa5d7b72c93b1e45"/>
            <w:id w:val="358933930"/>
            <w:lock w:val="sdtLocked"/>
            <w:placeholder>
              <w:docPart w:val="GBC22222222222222222222222222222"/>
            </w:placeholder>
          </w:sdtPr>
          <w:sdtContent>
            <w:p w:rsidR="00076FD1" w:rsidRDefault="001D52FB" w:rsidP="00CC4705">
              <w:pPr>
                <w:spacing w:before="60" w:after="60"/>
                <w:rPr>
                  <w:szCs w:val="21"/>
                </w:rPr>
              </w:pPr>
              <w:r>
                <w:rPr>
                  <w:szCs w:val="21"/>
                </w:rPr>
                <w:fldChar w:fldCharType="begin"/>
              </w:r>
              <w:r w:rsidR="00CC4705">
                <w:rPr>
                  <w:szCs w:val="21"/>
                </w:rPr>
                <w:instrText xml:space="preserve"> MACROBUTTON  SnrToggleCheckbox □适用 </w:instrText>
              </w:r>
              <w:r>
                <w:rPr>
                  <w:szCs w:val="21"/>
                </w:rPr>
                <w:fldChar w:fldCharType="end"/>
              </w:r>
              <w:r>
                <w:rPr>
                  <w:szCs w:val="21"/>
                </w:rPr>
                <w:fldChar w:fldCharType="begin"/>
              </w:r>
              <w:r w:rsidR="00CC4705">
                <w:rPr>
                  <w:szCs w:val="21"/>
                </w:rPr>
                <w:instrText xml:space="preserve"> MACROBUTTON  SnrToggleCheckbox √不适用 </w:instrText>
              </w:r>
              <w:r>
                <w:rPr>
                  <w:szCs w:val="21"/>
                </w:rPr>
                <w:fldChar w:fldCharType="end"/>
              </w:r>
            </w:p>
          </w:sdtContent>
        </w:sdt>
      </w:sdtContent>
    </w:sdt>
    <w:p w:rsidR="00076FD1" w:rsidRDefault="00076FD1">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rsidR="00076FD1" w:rsidRDefault="001D52FB" w:rsidP="00CC4705">
              <w:r>
                <w:fldChar w:fldCharType="begin"/>
              </w:r>
              <w:r w:rsidR="00CC4705">
                <w:instrText xml:space="preserve"> MACROBUTTON  SnrToggleCheckbox □适用 </w:instrText>
              </w:r>
              <w:r>
                <w:fldChar w:fldCharType="end"/>
              </w:r>
              <w:r>
                <w:fldChar w:fldCharType="begin"/>
              </w:r>
              <w:r w:rsidR="00CC4705">
                <w:instrText xml:space="preserve"> MACROBUTTON  SnrToggleCheckbox √不适用 </w:instrText>
              </w:r>
              <w:r>
                <w:fldChar w:fldCharType="end"/>
              </w:r>
            </w:p>
          </w:sdtContent>
        </w:sdt>
      </w:sdtContent>
    </w:sdt>
    <w:p w:rsidR="00076FD1" w:rsidRDefault="00076FD1"/>
    <w:p w:rsidR="00076FD1" w:rsidRDefault="001D52FB">
      <w:pPr>
        <w:pStyle w:val="3"/>
        <w:numPr>
          <w:ilvl w:val="0"/>
          <w:numId w:val="18"/>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rPr>
      </w:sdtEndPr>
      <w:sdtContent>
        <w:p w:rsidR="00076FD1" w:rsidRDefault="001D52FB">
          <w:pPr>
            <w:pStyle w:val="4"/>
            <w:numPr>
              <w:ilvl w:val="0"/>
              <w:numId w:val="57"/>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Content>
            <w:p w:rsidR="00076FD1" w:rsidRDefault="001D52FB">
              <w:r>
                <w:fldChar w:fldCharType="begin"/>
              </w:r>
              <w:r w:rsidR="00CC4705">
                <w:instrText xml:space="preserve"> MACROBUTTON  SnrToggleCheckbox √适用 </w:instrText>
              </w:r>
              <w:r>
                <w:fldChar w:fldCharType="end"/>
              </w:r>
              <w:r>
                <w:fldChar w:fldCharType="begin"/>
              </w:r>
              <w:r w:rsidR="00CC4705">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076FD1" w:rsidTr="001A0C34">
            <w:sdt>
              <w:sdtPr>
                <w:tag w:val="_PLD_37a08d49f8e14506929ae8c9544c259e"/>
                <w:id w:val="-1473285473"/>
                <w:lock w:val="sdtLocked"/>
              </w:sdtPr>
              <w:sdtContent>
                <w:tc>
                  <w:tcPr>
                    <w:tcW w:w="1882" w:type="pct"/>
                  </w:tcPr>
                  <w:p w:rsidR="00076FD1" w:rsidRDefault="001D52FB">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971046184"/>
                <w:lock w:val="sdtLocked"/>
              </w:sdtPr>
              <w:sdtContent>
                <w:tc>
                  <w:tcPr>
                    <w:tcW w:w="1562" w:type="pct"/>
                  </w:tcPr>
                  <w:p w:rsidR="00076FD1" w:rsidRDefault="001D52FB">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1210798386"/>
                <w:lock w:val="sdtLocked"/>
              </w:sdtPr>
              <w:sdtContent>
                <w:tc>
                  <w:tcPr>
                    <w:tcW w:w="1556" w:type="pct"/>
                  </w:tcPr>
                  <w:p w:rsidR="00076FD1" w:rsidRDefault="001D52FB">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186370638"/>
              <w:lock w:val="sdtLocked"/>
              <w:placeholder>
                <w:docPart w:val="GBC11111111111111111111111111111"/>
              </w:placeholder>
            </w:sdtPr>
            <w:sdtContent>
              <w:tr w:rsidR="00076FD1" w:rsidTr="001A0C34">
                <w:tc>
                  <w:tcPr>
                    <w:tcW w:w="1882" w:type="pct"/>
                  </w:tcPr>
                  <w:p w:rsidR="00076FD1" w:rsidRDefault="00CC4705">
                    <w:pPr>
                      <w:autoSpaceDE w:val="0"/>
                      <w:autoSpaceDN w:val="0"/>
                      <w:adjustRightInd w:val="0"/>
                      <w:snapToGrid w:val="0"/>
                      <w:spacing w:line="240" w:lineRule="atLeast"/>
                      <w:rPr>
                        <w:szCs w:val="21"/>
                      </w:rPr>
                    </w:pPr>
                    <w:r>
                      <w:rPr>
                        <w:rFonts w:hint="eastAsia"/>
                        <w:szCs w:val="21"/>
                      </w:rPr>
                      <w:t>利息收入</w:t>
                    </w:r>
                  </w:p>
                </w:tc>
                <w:tc>
                  <w:tcPr>
                    <w:tcW w:w="1562" w:type="pct"/>
                    <w:vAlign w:val="bottom"/>
                  </w:tcPr>
                  <w:p w:rsidR="00076FD1" w:rsidRDefault="00CC4705">
                    <w:pPr>
                      <w:jc w:val="right"/>
                      <w:rPr>
                        <w:szCs w:val="21"/>
                      </w:rPr>
                    </w:pPr>
                    <w:r>
                      <w:rPr>
                        <w:szCs w:val="21"/>
                      </w:rPr>
                      <w:t>1,339,448.59</w:t>
                    </w:r>
                  </w:p>
                </w:tc>
                <w:tc>
                  <w:tcPr>
                    <w:tcW w:w="1556" w:type="pct"/>
                  </w:tcPr>
                  <w:p w:rsidR="00076FD1" w:rsidRDefault="00CC4705">
                    <w:pPr>
                      <w:jc w:val="right"/>
                      <w:rPr>
                        <w:szCs w:val="21"/>
                      </w:rPr>
                    </w:pPr>
                    <w:r>
                      <w:rPr>
                        <w:szCs w:val="21"/>
                      </w:rPr>
                      <w:t>1,474,703.39</w:t>
                    </w:r>
                  </w:p>
                </w:tc>
              </w:tr>
            </w:sdtContent>
          </w:sdt>
          <w:sdt>
            <w:sdtPr>
              <w:rPr>
                <w:rFonts w:hint="eastAsia"/>
                <w:szCs w:val="21"/>
              </w:rPr>
              <w:alias w:val="收到的其他与经营活动有关的现金明细"/>
              <w:tag w:val="_GBC_339bc885f058400ca0c6b375c3f5b0d5"/>
              <w:id w:val="1451741584"/>
              <w:lock w:val="sdtLocked"/>
              <w:placeholder>
                <w:docPart w:val="GBC11111111111111111111111111111"/>
              </w:placeholder>
            </w:sdtPr>
            <w:sdtContent>
              <w:tr w:rsidR="00076FD1" w:rsidTr="001A0C34">
                <w:tc>
                  <w:tcPr>
                    <w:tcW w:w="1882" w:type="pct"/>
                  </w:tcPr>
                  <w:p w:rsidR="00076FD1" w:rsidRDefault="00CC4705">
                    <w:pPr>
                      <w:autoSpaceDE w:val="0"/>
                      <w:autoSpaceDN w:val="0"/>
                      <w:adjustRightInd w:val="0"/>
                      <w:snapToGrid w:val="0"/>
                      <w:spacing w:line="240" w:lineRule="atLeast"/>
                      <w:rPr>
                        <w:szCs w:val="21"/>
                      </w:rPr>
                    </w:pPr>
                    <w:r>
                      <w:rPr>
                        <w:rFonts w:hint="eastAsia"/>
                        <w:szCs w:val="21"/>
                      </w:rPr>
                      <w:t>往来款</w:t>
                    </w:r>
                  </w:p>
                </w:tc>
                <w:tc>
                  <w:tcPr>
                    <w:tcW w:w="1562" w:type="pct"/>
                    <w:vAlign w:val="bottom"/>
                  </w:tcPr>
                  <w:p w:rsidR="00076FD1" w:rsidRDefault="00CC4705">
                    <w:pPr>
                      <w:jc w:val="right"/>
                      <w:rPr>
                        <w:szCs w:val="21"/>
                      </w:rPr>
                    </w:pPr>
                    <w:r>
                      <w:rPr>
                        <w:szCs w:val="21"/>
                      </w:rPr>
                      <w:t>22,502,397.07</w:t>
                    </w:r>
                  </w:p>
                </w:tc>
                <w:tc>
                  <w:tcPr>
                    <w:tcW w:w="1556" w:type="pct"/>
                  </w:tcPr>
                  <w:p w:rsidR="00076FD1" w:rsidRDefault="00CC4705">
                    <w:pPr>
                      <w:jc w:val="right"/>
                      <w:rPr>
                        <w:szCs w:val="21"/>
                      </w:rPr>
                    </w:pPr>
                    <w:r>
                      <w:rPr>
                        <w:szCs w:val="21"/>
                      </w:rPr>
                      <w:t>43,451,385.62</w:t>
                    </w:r>
                  </w:p>
                </w:tc>
              </w:tr>
            </w:sdtContent>
          </w:sdt>
          <w:tr w:rsidR="00076FD1" w:rsidTr="001A0C34">
            <w:sdt>
              <w:sdtPr>
                <w:tag w:val="_PLD_68684c586fce4c6e95f718cded68b47c"/>
                <w:id w:val="-2137476174"/>
                <w:lock w:val="sdtLocked"/>
              </w:sdtPr>
              <w:sdtContent>
                <w:tc>
                  <w:tcPr>
                    <w:tcW w:w="1882" w:type="pct"/>
                  </w:tcPr>
                  <w:p w:rsidR="00076FD1" w:rsidRDefault="001D52FB">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76FD1" w:rsidRDefault="00CC4705">
                <w:pPr>
                  <w:jc w:val="right"/>
                  <w:rPr>
                    <w:szCs w:val="21"/>
                  </w:rPr>
                </w:pPr>
                <w:r>
                  <w:rPr>
                    <w:szCs w:val="21"/>
                  </w:rPr>
                  <w:t>23,841,845.66</w:t>
                </w:r>
              </w:p>
            </w:tc>
            <w:tc>
              <w:tcPr>
                <w:tcW w:w="1556" w:type="pct"/>
              </w:tcPr>
              <w:p w:rsidR="00076FD1" w:rsidRDefault="00CC4705">
                <w:pPr>
                  <w:jc w:val="right"/>
                  <w:rPr>
                    <w:szCs w:val="21"/>
                  </w:rPr>
                </w:pPr>
                <w:r>
                  <w:rPr>
                    <w:szCs w:val="21"/>
                  </w:rPr>
                  <w:t>44,926,089.01</w:t>
                </w:r>
              </w:p>
            </w:tc>
          </w:tr>
        </w:tbl>
        <w:p w:rsidR="00076FD1" w:rsidRDefault="001D52FB">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868022498"/>
            <w:lock w:val="sdtLocked"/>
            <w:placeholder>
              <w:docPart w:val="GBC22222222222222222222222222222"/>
            </w:placeholder>
          </w:sdtPr>
          <w:sdtContent>
            <w:p w:rsidR="00076FD1" w:rsidRDefault="00483641">
              <w:pPr>
                <w:rPr>
                  <w:szCs w:val="21"/>
                </w:rPr>
              </w:pPr>
              <w:r>
                <w:rPr>
                  <w:rFonts w:hint="eastAsia"/>
                  <w:szCs w:val="21"/>
                </w:rPr>
                <w:t>无</w:t>
              </w:r>
            </w:p>
          </w:sdtContent>
        </w:sdt>
      </w:sdtContent>
    </w:sdt>
    <w:p w:rsidR="00076FD1" w:rsidRDefault="00076FD1">
      <w:pPr>
        <w:rPr>
          <w:szCs w:val="21"/>
        </w:rPr>
      </w:pPr>
    </w:p>
    <w:bookmarkStart w:id="211" w:name="_Hlk79676846" w:displacedByCustomXml="next"/>
    <w:sdt>
      <w:sdtPr>
        <w:rPr>
          <w:rFonts w:hint="eastAsia"/>
          <w:b/>
          <w:bCs/>
        </w:rPr>
        <w:alias w:val="模块:支付的其他与经营活动有关的现金"/>
        <w:tag w:val="_GBC_3c8453861c4b4e94956633ec6c228388"/>
        <w:id w:val="-1249194189"/>
        <w:lock w:val="sdtLocked"/>
        <w:placeholder>
          <w:docPart w:val="GBC22222222222222222222222222222"/>
        </w:placeholder>
      </w:sdtPr>
      <w:sdtEndPr>
        <w:rPr>
          <w:rFonts w:cstheme="minorBidi"/>
          <w:b w:val="0"/>
          <w:bCs w:val="0"/>
          <w:kern w:val="2"/>
          <w:szCs w:val="21"/>
        </w:rPr>
      </w:sdtEndPr>
      <w:sdtContent>
        <w:p w:rsidR="00DE0121" w:rsidRPr="00DE0121" w:rsidRDefault="00DE0121" w:rsidP="00DE0121">
          <w:r w:rsidRPr="00DE0121">
            <w:rPr>
              <w:rFonts w:hint="eastAsia"/>
            </w:rPr>
            <w:t>支付的其他与经营活动有关的现金</w:t>
          </w:r>
        </w:p>
        <w:sdt>
          <w:sdtPr>
            <w:alias w:val="是否适用：支付的其他与经营活动有关的现金[双击切换]"/>
            <w:tag w:val="_GBC_73331002c48743d9a4438c6eb4a07c95"/>
            <w:id w:val="1187644663"/>
            <w:lock w:val="sdtLocked"/>
          </w:sdtPr>
          <w:sdtContent>
            <w:p w:rsidR="00DE0121" w:rsidRPr="00DE0121" w:rsidRDefault="00DE0121" w:rsidP="00DE0121">
              <w:r w:rsidRPr="00DE0121">
                <w:fldChar w:fldCharType="begin"/>
              </w:r>
              <w:r w:rsidRPr="00DE0121">
                <w:instrText xml:space="preserve"> MACROBUTTON SnrToggleCheckbox √适用 </w:instrText>
              </w:r>
              <w:r w:rsidRPr="00DE0121">
                <w:fldChar w:fldCharType="end"/>
              </w:r>
              <w:r w:rsidRPr="00DE0121">
                <w:fldChar w:fldCharType="begin"/>
              </w:r>
              <w:r w:rsidRPr="00DE0121">
                <w:instrText xml:space="preserve">MACROBUTTON  SnrToggleCheckbox □不适用 </w:instrText>
              </w:r>
              <w:r w:rsidRPr="00DE0121">
                <w:fldChar w:fldCharType="end"/>
              </w:r>
            </w:p>
          </w:sdtContent>
        </w:sdt>
        <w:p w:rsidR="00DE0121" w:rsidRPr="00DE0121" w:rsidRDefault="00DE0121" w:rsidP="00DE0121">
          <w:r w:rsidRPr="00DE0121">
            <w:rPr>
              <w:rFonts w:hint="eastAsia"/>
            </w:rPr>
            <w:t>单位：</w:t>
          </w:r>
          <w:sdt>
            <w:sdtPr>
              <w:rPr>
                <w:rFonts w:hint="eastAsia"/>
              </w:rPr>
              <w:alias w:val="单位：财务附注：支付的其他与经营活动有关的现金"/>
              <w:tag w:val="_GBC_8252d4ac9be64f04b08b1dc08e270310"/>
              <w:id w:val="833423752"/>
              <w:lock w:val="sdtLocked"/>
              <w:comboBox>
                <w:listItem w:displayText="元" w:value="1"/>
                <w:listItem w:displayText="千元" w:value="1000"/>
                <w:listItem w:displayText="万元" w:value="10000"/>
                <w:listItem w:displayText="百万元" w:value="1000000"/>
                <w:listItem w:displayText="亿元" w:value="100000000"/>
              </w:comboBox>
            </w:sdtPr>
            <w:sdtContent>
              <w:r w:rsidRPr="00DE0121">
                <w:rPr>
                  <w:rFonts w:hint="eastAsia"/>
                </w:rPr>
                <w:t>元</w:t>
              </w:r>
            </w:sdtContent>
          </w:sdt>
          <w:r w:rsidRPr="00DE0121">
            <w:rPr>
              <w:rFonts w:hint="eastAsia"/>
            </w:rPr>
            <w:t xml:space="preserve">  币种：</w:t>
          </w:r>
          <w:sdt>
            <w:sdtPr>
              <w:rPr>
                <w:rFonts w:hint="eastAsia"/>
              </w:rPr>
              <w:alias w:val="币种：财务附注：支付的其他与经营活动有关的现金"/>
              <w:tag w:val="_GBC_37de812db19b41c8a01d10d8b0365268"/>
              <w:id w:val="-24372065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E0121">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DE0121" w:rsidRPr="00DE0121" w:rsidTr="00123BCF">
            <w:sdt>
              <w:sdtPr>
                <w:tag w:val="_PLD_164da6d2b96e42688b06fe557d996ac2"/>
                <w:id w:val="487296118"/>
                <w:lock w:val="sdtLocked"/>
              </w:sdtPr>
              <w:sdtContent>
                <w:tc>
                  <w:tcPr>
                    <w:tcW w:w="1882" w:type="pct"/>
                  </w:tcPr>
                  <w:p w:rsidR="00DE0121" w:rsidRPr="00DE0121" w:rsidRDefault="00DE0121" w:rsidP="00123BCF">
                    <w:r w:rsidRPr="00DE0121">
                      <w:rPr>
                        <w:rFonts w:hint="eastAsia"/>
                      </w:rPr>
                      <w:t>项目</w:t>
                    </w:r>
                  </w:p>
                </w:tc>
              </w:sdtContent>
            </w:sdt>
            <w:sdt>
              <w:sdtPr>
                <w:tag w:val="_PLD_69d21b5f023448adbd8c69a7e96e585d"/>
                <w:id w:val="-547457605"/>
                <w:lock w:val="sdtLocked"/>
              </w:sdtPr>
              <w:sdtContent>
                <w:tc>
                  <w:tcPr>
                    <w:tcW w:w="1551" w:type="pct"/>
                  </w:tcPr>
                  <w:p w:rsidR="00DE0121" w:rsidRPr="00DE0121" w:rsidRDefault="00DE0121" w:rsidP="00123BCF">
                    <w:r w:rsidRPr="00DE0121">
                      <w:rPr>
                        <w:rFonts w:hint="eastAsia"/>
                      </w:rPr>
                      <w:t>本期发生额</w:t>
                    </w:r>
                  </w:p>
                </w:tc>
              </w:sdtContent>
            </w:sdt>
            <w:sdt>
              <w:sdtPr>
                <w:tag w:val="_PLD_fccf4811cdbb443297a0ce875715525f"/>
                <w:id w:val="-448478364"/>
                <w:lock w:val="sdtLocked"/>
              </w:sdtPr>
              <w:sdtContent>
                <w:tc>
                  <w:tcPr>
                    <w:tcW w:w="1567" w:type="pct"/>
                  </w:tcPr>
                  <w:p w:rsidR="00DE0121" w:rsidRPr="00DE0121" w:rsidRDefault="00DE0121" w:rsidP="00123BCF">
                    <w:r w:rsidRPr="00DE0121">
                      <w:rPr>
                        <w:rFonts w:hint="eastAsia"/>
                      </w:rPr>
                      <w:t>上期发生额</w:t>
                    </w:r>
                  </w:p>
                </w:tc>
              </w:sdtContent>
            </w:sdt>
          </w:tr>
          <w:sdt>
            <w:sdtPr>
              <w:rPr>
                <w:rFonts w:hint="eastAsia"/>
              </w:rPr>
              <w:alias w:val="支付的其他与经营活动有关的现金明细"/>
              <w:tag w:val="_GBC_9880266c0e6f4e6b92c7692ef64ec140"/>
              <w:id w:val="1277359791"/>
              <w:lock w:val="sdtLocked"/>
              <w:placeholder>
                <w:docPart w:val="B82BEF81AE854CB8A9A5BE70DCF8006E"/>
              </w:placeholder>
            </w:sdtPr>
            <w:sdtContent>
              <w:tr w:rsidR="00DE0121" w:rsidRPr="00DE0121" w:rsidTr="00123BCF">
                <w:tc>
                  <w:tcPr>
                    <w:tcW w:w="1882" w:type="pct"/>
                  </w:tcPr>
                  <w:p w:rsidR="00DE0121" w:rsidRPr="00DE0121" w:rsidRDefault="00DE0121" w:rsidP="00123BCF">
                    <w:r>
                      <w:t>运费及业务费等营业费用</w:t>
                    </w:r>
                  </w:p>
                </w:tc>
                <w:tc>
                  <w:tcPr>
                    <w:tcW w:w="1551" w:type="pct"/>
                  </w:tcPr>
                  <w:p w:rsidR="00DE0121" w:rsidRPr="00DE0121" w:rsidRDefault="00DE0121" w:rsidP="00123BCF">
                    <w:r>
                      <w:t>62,054,698.56</w:t>
                    </w:r>
                  </w:p>
                </w:tc>
                <w:tc>
                  <w:tcPr>
                    <w:tcW w:w="1567" w:type="pct"/>
                  </w:tcPr>
                  <w:p w:rsidR="00DE0121" w:rsidRPr="00DE0121" w:rsidRDefault="00DE0121" w:rsidP="00123BCF">
                    <w:r>
                      <w:t>57,075,613.82</w:t>
                    </w:r>
                  </w:p>
                </w:tc>
              </w:tr>
            </w:sdtContent>
          </w:sdt>
          <w:sdt>
            <w:sdtPr>
              <w:rPr>
                <w:rFonts w:hint="eastAsia"/>
              </w:rPr>
              <w:alias w:val="支付的其他与经营活动有关的现金明细"/>
              <w:tag w:val="_GBC_9880266c0e6f4e6b92c7692ef64ec140"/>
              <w:id w:val="172152152"/>
              <w:lock w:val="sdtLocked"/>
              <w:placeholder>
                <w:docPart w:val="31BAEB9E761644CF97AC408F779DD6FD"/>
              </w:placeholder>
            </w:sdtPr>
            <w:sdtContent>
              <w:tr w:rsidR="00DE0121" w:rsidRPr="00DE0121" w:rsidTr="00123BCF">
                <w:tc>
                  <w:tcPr>
                    <w:tcW w:w="1882" w:type="pct"/>
                  </w:tcPr>
                  <w:p w:rsidR="00DE0121" w:rsidRPr="00DE0121" w:rsidRDefault="00DE0121" w:rsidP="00123BCF">
                    <w:r>
                      <w:t>办公及差旅费等管理费用</w:t>
                    </w:r>
                  </w:p>
                </w:tc>
                <w:tc>
                  <w:tcPr>
                    <w:tcW w:w="1551" w:type="pct"/>
                  </w:tcPr>
                  <w:p w:rsidR="00DE0121" w:rsidRPr="00DE0121" w:rsidRDefault="00DE0121" w:rsidP="00123BCF">
                    <w:r>
                      <w:t>39,000,892.53</w:t>
                    </w:r>
                  </w:p>
                </w:tc>
                <w:tc>
                  <w:tcPr>
                    <w:tcW w:w="1567" w:type="pct"/>
                  </w:tcPr>
                  <w:p w:rsidR="00DE0121" w:rsidRPr="00DE0121" w:rsidRDefault="00DE0121" w:rsidP="00123BCF">
                    <w:r>
                      <w:t>10,864,457.90</w:t>
                    </w:r>
                  </w:p>
                </w:tc>
              </w:tr>
            </w:sdtContent>
          </w:sdt>
          <w:sdt>
            <w:sdtPr>
              <w:rPr>
                <w:rFonts w:hint="eastAsia"/>
              </w:rPr>
              <w:alias w:val="支付的其他与经营活动有关的现金明细"/>
              <w:tag w:val="_GBC_9880266c0e6f4e6b92c7692ef64ec140"/>
              <w:id w:val="-229083135"/>
              <w:lock w:val="sdtLocked"/>
              <w:placeholder>
                <w:docPart w:val="B82BEF81AE854CB8A9A5BE70DCF8006E"/>
              </w:placeholder>
            </w:sdtPr>
            <w:sdtContent>
              <w:tr w:rsidR="00DE0121" w:rsidRPr="00DE0121" w:rsidTr="00123BCF">
                <w:tc>
                  <w:tcPr>
                    <w:tcW w:w="1882" w:type="pct"/>
                  </w:tcPr>
                  <w:p w:rsidR="00DE0121" w:rsidRPr="00DE0121" w:rsidRDefault="00DE0121" w:rsidP="00123BCF">
                    <w:r>
                      <w:t>其他</w:t>
                    </w:r>
                  </w:p>
                </w:tc>
                <w:tc>
                  <w:tcPr>
                    <w:tcW w:w="1551" w:type="pct"/>
                  </w:tcPr>
                  <w:p w:rsidR="00DE0121" w:rsidRPr="00DE0121" w:rsidRDefault="00DE0121" w:rsidP="00123BCF">
                    <w:r>
                      <w:t>16,465,483.5</w:t>
                    </w:r>
                  </w:p>
                </w:tc>
                <w:tc>
                  <w:tcPr>
                    <w:tcW w:w="1567" w:type="pct"/>
                  </w:tcPr>
                  <w:p w:rsidR="00DE0121" w:rsidRPr="00DE0121" w:rsidRDefault="00DE0121" w:rsidP="00123BCF">
                    <w:r>
                      <w:t>17,394,307.83</w:t>
                    </w:r>
                  </w:p>
                </w:tc>
              </w:tr>
            </w:sdtContent>
          </w:sdt>
          <w:tr w:rsidR="00DE0121" w:rsidRPr="00DE0121" w:rsidTr="00123BCF">
            <w:sdt>
              <w:sdtPr>
                <w:tag w:val="_PLD_4b68c0729f8e49a4ac82fb1d64daa6dc"/>
                <w:id w:val="194513201"/>
                <w:lock w:val="sdtLocked"/>
              </w:sdtPr>
              <w:sdtContent>
                <w:tc>
                  <w:tcPr>
                    <w:tcW w:w="1882" w:type="pct"/>
                  </w:tcPr>
                  <w:p w:rsidR="00DE0121" w:rsidRPr="00DE0121" w:rsidRDefault="00DE0121" w:rsidP="00123BCF">
                    <w:r w:rsidRPr="00DE0121">
                      <w:rPr>
                        <w:rFonts w:hint="eastAsia"/>
                      </w:rPr>
                      <w:t>合计</w:t>
                    </w:r>
                  </w:p>
                </w:tc>
              </w:sdtContent>
            </w:sdt>
            <w:tc>
              <w:tcPr>
                <w:tcW w:w="1551" w:type="pct"/>
              </w:tcPr>
              <w:p w:rsidR="00DE0121" w:rsidRPr="00DE0121" w:rsidRDefault="00DE0121" w:rsidP="00123BCF">
                <w:r w:rsidRPr="00DE0121">
                  <w:rPr>
                    <w:rFonts w:hint="eastAsia"/>
                  </w:rPr>
                  <w:t>117,521,074.59</w:t>
                </w:r>
              </w:p>
            </w:tc>
            <w:tc>
              <w:tcPr>
                <w:tcW w:w="1567" w:type="pct"/>
              </w:tcPr>
              <w:p w:rsidR="00DE0121" w:rsidRPr="00DE0121" w:rsidRDefault="00DE0121" w:rsidP="00123BCF">
                <w:r w:rsidRPr="00DE0121">
                  <w:rPr>
                    <w:rFonts w:hint="eastAsia"/>
                  </w:rPr>
                  <w:t>85,334,379.55</w:t>
                </w:r>
              </w:p>
            </w:tc>
          </w:tr>
        </w:tbl>
        <w:p w:rsidR="00DE0121" w:rsidRDefault="00DE0121"/>
        <w:p w:rsidR="00DE0121" w:rsidRPr="00DE0121" w:rsidRDefault="00DE0121" w:rsidP="00DE0121">
          <w:r w:rsidRPr="00DE0121">
            <w:rPr>
              <w:rFonts w:hint="eastAsia"/>
            </w:rPr>
            <w:t>支付的其他与经营活动有关的现金说明：</w:t>
          </w:r>
        </w:p>
        <w:sdt>
          <w:sdtPr>
            <w:rPr>
              <w:rFonts w:hint="eastAsia"/>
            </w:rPr>
            <w:alias w:val="支付的其他与经营活动有关的现金说明"/>
            <w:tag w:val="_GBC_632dc3caefd547b5b57f9340a021af22"/>
            <w:id w:val="-1375452262"/>
            <w:lock w:val="sdtLocked"/>
            <w:placeholder>
              <w:docPart w:val="F313F5A5841544B29E1688B7A63D4953"/>
            </w:placeholder>
          </w:sdtPr>
          <w:sdtContent>
            <w:p w:rsidR="00DE0121" w:rsidRPr="00DE0121" w:rsidRDefault="00483641" w:rsidP="00DE0121">
              <w:r w:rsidRPr="00483641">
                <w:rPr>
                  <w:rFonts w:hint="eastAsia"/>
                </w:rPr>
                <w:t>无</w:t>
              </w:r>
            </w:p>
          </w:sdtContent>
        </w:sdt>
        <w:p w:rsidR="00076FD1" w:rsidRDefault="00703427">
          <w:pPr>
            <w:ind w:right="5"/>
            <w:rPr>
              <w:szCs w:val="21"/>
            </w:rPr>
          </w:pPr>
        </w:p>
      </w:sdtContent>
    </w:sdt>
    <w:bookmarkEnd w:id="211" w:displacedByCustomXml="prev"/>
    <w:p w:rsidR="00076FD1" w:rsidRDefault="00076FD1">
      <w:pPr>
        <w:spacing w:line="360" w:lineRule="exact"/>
        <w:ind w:right="5"/>
        <w:rPr>
          <w:szCs w:val="21"/>
        </w:rPr>
      </w:pPr>
    </w:p>
    <w:sdt>
      <w:sdtPr>
        <w:rPr>
          <w:rFonts w:ascii="宋体" w:hAnsi="宋体" w:cs="宋体" w:hint="eastAsia"/>
          <w:b w:val="0"/>
          <w:bCs w:val="0"/>
          <w:kern w:val="0"/>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rPr>
      </w:sdtEndPr>
      <w:sdtContent>
        <w:p w:rsidR="00076FD1" w:rsidRDefault="001D52FB">
          <w:pPr>
            <w:pStyle w:val="4"/>
            <w:numPr>
              <w:ilvl w:val="0"/>
              <w:numId w:val="57"/>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Content>
            <w:p w:rsidR="00076FD1" w:rsidRDefault="001D52FB">
              <w:r>
                <w:fldChar w:fldCharType="begin"/>
              </w:r>
              <w:r w:rsidR="00D34052">
                <w:instrText xml:space="preserve"> MACROBUTTON  SnrToggleCheckbox √适用 </w:instrText>
              </w:r>
              <w:r>
                <w:fldChar w:fldCharType="end"/>
              </w:r>
              <w:r>
                <w:fldChar w:fldCharType="begin"/>
              </w:r>
              <w:r w:rsidR="00D34052">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204375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2106375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076FD1" w:rsidTr="001A0C34">
            <w:sdt>
              <w:sdtPr>
                <w:tag w:val="_PLD_fe329b3300fe449c869fda5c957ed9e6"/>
                <w:id w:val="1447345098"/>
                <w:lock w:val="sdtLocked"/>
              </w:sdtPr>
              <w:sdtContent>
                <w:tc>
                  <w:tcPr>
                    <w:tcW w:w="1882" w:type="pct"/>
                  </w:tcPr>
                  <w:p w:rsidR="00076FD1" w:rsidRDefault="001D52FB">
                    <w:pPr>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1719740613"/>
                <w:lock w:val="sdtLocked"/>
              </w:sdtPr>
              <w:sdtContent>
                <w:tc>
                  <w:tcPr>
                    <w:tcW w:w="1609" w:type="pct"/>
                  </w:tcPr>
                  <w:p w:rsidR="00076FD1" w:rsidRDefault="001D52FB">
                    <w:pPr>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1769264073"/>
                <w:lock w:val="sdtLocked"/>
              </w:sdtPr>
              <w:sdtContent>
                <w:tc>
                  <w:tcPr>
                    <w:tcW w:w="1509" w:type="pct"/>
                  </w:tcPr>
                  <w:p w:rsidR="00076FD1" w:rsidRDefault="001D52FB">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970783957"/>
              <w:lock w:val="sdtLocked"/>
              <w:placeholder>
                <w:docPart w:val="GBC11111111111111111111111111111"/>
              </w:placeholder>
            </w:sdtPr>
            <w:sdtContent>
              <w:tr w:rsidR="00076FD1" w:rsidTr="001A0C34">
                <w:tc>
                  <w:tcPr>
                    <w:tcW w:w="1882" w:type="pct"/>
                  </w:tcPr>
                  <w:p w:rsidR="00076FD1" w:rsidRDefault="00D34052">
                    <w:pPr>
                      <w:autoSpaceDE w:val="0"/>
                      <w:autoSpaceDN w:val="0"/>
                      <w:adjustRightInd w:val="0"/>
                      <w:snapToGrid w:val="0"/>
                      <w:spacing w:line="240" w:lineRule="atLeast"/>
                      <w:rPr>
                        <w:szCs w:val="21"/>
                      </w:rPr>
                    </w:pPr>
                    <w:r>
                      <w:rPr>
                        <w:rFonts w:hint="eastAsia"/>
                        <w:szCs w:val="21"/>
                      </w:rPr>
                      <w:t>政府补助</w:t>
                    </w:r>
                  </w:p>
                </w:tc>
                <w:tc>
                  <w:tcPr>
                    <w:tcW w:w="1609" w:type="pct"/>
                    <w:vAlign w:val="bottom"/>
                  </w:tcPr>
                  <w:p w:rsidR="00076FD1" w:rsidRDefault="00D34052">
                    <w:pPr>
                      <w:jc w:val="right"/>
                      <w:rPr>
                        <w:szCs w:val="21"/>
                      </w:rPr>
                    </w:pPr>
                    <w:r>
                      <w:rPr>
                        <w:szCs w:val="21"/>
                      </w:rPr>
                      <w:t>4,270,000.00</w:t>
                    </w:r>
                  </w:p>
                </w:tc>
                <w:tc>
                  <w:tcPr>
                    <w:tcW w:w="1509" w:type="pct"/>
                  </w:tcPr>
                  <w:p w:rsidR="00076FD1" w:rsidRDefault="00076FD1">
                    <w:pPr>
                      <w:jc w:val="right"/>
                      <w:rPr>
                        <w:szCs w:val="21"/>
                      </w:rPr>
                    </w:pPr>
                  </w:p>
                </w:tc>
              </w:tr>
            </w:sdtContent>
          </w:sdt>
          <w:sdt>
            <w:sdtPr>
              <w:rPr>
                <w:rFonts w:hint="eastAsia"/>
                <w:szCs w:val="21"/>
              </w:rPr>
              <w:alias w:val="收到的其他与投资活动有关的现金明细"/>
              <w:tag w:val="_GBC_e6aac5cfd8c841e780dd4702b059b16c"/>
              <w:id w:val="952447570"/>
              <w:lock w:val="sdtLocked"/>
              <w:placeholder>
                <w:docPart w:val="GBC11111111111111111111111111111"/>
              </w:placeholder>
            </w:sdtPr>
            <w:sdtContent>
              <w:tr w:rsidR="00076FD1" w:rsidTr="001A0C34">
                <w:tc>
                  <w:tcPr>
                    <w:tcW w:w="1882" w:type="pct"/>
                  </w:tcPr>
                  <w:p w:rsidR="00076FD1" w:rsidRDefault="00076FD1">
                    <w:pPr>
                      <w:autoSpaceDE w:val="0"/>
                      <w:autoSpaceDN w:val="0"/>
                      <w:adjustRightInd w:val="0"/>
                      <w:snapToGrid w:val="0"/>
                      <w:spacing w:line="240" w:lineRule="atLeast"/>
                      <w:rPr>
                        <w:szCs w:val="21"/>
                      </w:rPr>
                    </w:pPr>
                  </w:p>
                </w:tc>
                <w:tc>
                  <w:tcPr>
                    <w:tcW w:w="1609" w:type="pct"/>
                    <w:vAlign w:val="bottom"/>
                  </w:tcPr>
                  <w:p w:rsidR="00076FD1" w:rsidRDefault="00076FD1">
                    <w:pPr>
                      <w:jc w:val="right"/>
                      <w:rPr>
                        <w:szCs w:val="21"/>
                      </w:rPr>
                    </w:pPr>
                  </w:p>
                </w:tc>
                <w:tc>
                  <w:tcPr>
                    <w:tcW w:w="1509" w:type="pct"/>
                  </w:tcPr>
                  <w:p w:rsidR="00076FD1" w:rsidRDefault="00076FD1">
                    <w:pPr>
                      <w:jc w:val="right"/>
                      <w:rPr>
                        <w:szCs w:val="21"/>
                      </w:rPr>
                    </w:pPr>
                  </w:p>
                </w:tc>
              </w:tr>
            </w:sdtContent>
          </w:sdt>
          <w:tr w:rsidR="00076FD1" w:rsidTr="001A0C34">
            <w:sdt>
              <w:sdtPr>
                <w:tag w:val="_PLD_7a5b8e3355174a5f94c83cb81ed0821b"/>
                <w:id w:val="833262538"/>
                <w:lock w:val="sdtLocked"/>
              </w:sdtPr>
              <w:sdtContent>
                <w:tc>
                  <w:tcPr>
                    <w:tcW w:w="1882" w:type="pct"/>
                  </w:tcPr>
                  <w:p w:rsidR="00076FD1" w:rsidRDefault="001D52FB">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076FD1" w:rsidRDefault="00D34052">
                <w:pPr>
                  <w:jc w:val="right"/>
                  <w:rPr>
                    <w:szCs w:val="21"/>
                  </w:rPr>
                </w:pPr>
                <w:r>
                  <w:rPr>
                    <w:szCs w:val="21"/>
                  </w:rPr>
                  <w:t>4,270,000.00</w:t>
                </w:r>
              </w:p>
            </w:tc>
            <w:tc>
              <w:tcPr>
                <w:tcW w:w="1509" w:type="pct"/>
              </w:tcPr>
              <w:p w:rsidR="00076FD1" w:rsidRDefault="00076FD1">
                <w:pPr>
                  <w:jc w:val="right"/>
                  <w:rPr>
                    <w:szCs w:val="21"/>
                  </w:rPr>
                </w:pPr>
              </w:p>
            </w:tc>
          </w:tr>
        </w:tbl>
        <w:p w:rsidR="00076FD1" w:rsidRDefault="001D52FB">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10ad2bcf624d4c49924f65fcffdeebbc"/>
            <w:id w:val="-1300300411"/>
            <w:lock w:val="sdtLocked"/>
            <w:placeholder>
              <w:docPart w:val="GBC22222222222222222222222222222"/>
            </w:placeholder>
          </w:sdtPr>
          <w:sdtContent>
            <w:p w:rsidR="00076FD1" w:rsidRDefault="00483641">
              <w:pPr>
                <w:snapToGrid w:val="0"/>
                <w:spacing w:line="240" w:lineRule="atLeast"/>
                <w:rPr>
                  <w:szCs w:val="21"/>
                </w:rPr>
              </w:pPr>
              <w:r w:rsidRPr="00483641">
                <w:rPr>
                  <w:rFonts w:hint="eastAsia"/>
                  <w:szCs w:val="21"/>
                </w:rPr>
                <w:t>无</w:t>
              </w:r>
            </w:p>
          </w:sdtContent>
        </w:sdt>
      </w:sdtContent>
    </w:sdt>
    <w:p w:rsidR="00076FD1" w:rsidRDefault="00076FD1">
      <w:pPr>
        <w:rPr>
          <w:szCs w:val="21"/>
        </w:rPr>
      </w:pPr>
    </w:p>
    <w:sdt>
      <w:sdtPr>
        <w:rPr>
          <w:rFonts w:ascii="宋体" w:hAnsi="宋体" w:cs="宋体" w:hint="eastAsia"/>
          <w:b w:val="0"/>
          <w:bCs w:val="0"/>
          <w:kern w:val="0"/>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rPr>
      </w:sdtEndPr>
      <w:sdtContent>
        <w:p w:rsidR="00076FD1" w:rsidRDefault="001D52FB">
          <w:pPr>
            <w:pStyle w:val="4"/>
            <w:numPr>
              <w:ilvl w:val="0"/>
              <w:numId w:val="57"/>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Content>
            <w:p w:rsidR="00D34052" w:rsidRDefault="001D52FB" w:rsidP="00D34052">
              <w:r>
                <w:fldChar w:fldCharType="begin"/>
              </w:r>
              <w:r w:rsidR="00D34052">
                <w:instrText xml:space="preserve"> MACROBUTTON  SnrToggleCheckbox □适用 </w:instrText>
              </w:r>
              <w:r>
                <w:fldChar w:fldCharType="end"/>
              </w:r>
              <w:r>
                <w:fldChar w:fldCharType="begin"/>
              </w:r>
              <w:r w:rsidR="00D34052">
                <w:instrText xml:space="preserve"> MACROBUTTON  SnrToggleCheckbox √不适用 </w:instrText>
              </w:r>
              <w:r>
                <w:fldChar w:fldCharType="end"/>
              </w:r>
            </w:p>
          </w:sdtContent>
        </w:sdt>
        <w:p w:rsidR="00076FD1" w:rsidRDefault="00703427">
          <w:pPr>
            <w:rPr>
              <w:szCs w:val="21"/>
            </w:rPr>
          </w:pPr>
        </w:p>
      </w:sdtContent>
    </w:sdt>
    <w:p w:rsidR="00076FD1" w:rsidRDefault="00076FD1">
      <w:pPr>
        <w:rPr>
          <w:szCs w:val="21"/>
        </w:rPr>
      </w:pPr>
    </w:p>
    <w:sdt>
      <w:sdtPr>
        <w:rPr>
          <w:rFonts w:ascii="宋体" w:hAnsi="宋体" w:cs="宋体" w:hint="eastAsia"/>
          <w:b w:val="0"/>
          <w:bCs w:val="0"/>
          <w:kern w:val="0"/>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Cs w:val="22"/>
        </w:rPr>
      </w:sdtEndPr>
      <w:sdtContent>
        <w:p w:rsidR="00076FD1" w:rsidRDefault="001D52FB">
          <w:pPr>
            <w:pStyle w:val="4"/>
            <w:numPr>
              <w:ilvl w:val="0"/>
              <w:numId w:val="57"/>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Content>
            <w:p w:rsidR="00D34052" w:rsidRDefault="001D52FB" w:rsidP="00D34052">
              <w:r>
                <w:fldChar w:fldCharType="begin"/>
              </w:r>
              <w:r w:rsidR="00D34052">
                <w:instrText xml:space="preserve"> MACROBUTTON  SnrToggleCheckbox □适用 </w:instrText>
              </w:r>
              <w:r>
                <w:fldChar w:fldCharType="end"/>
              </w:r>
              <w:r>
                <w:fldChar w:fldCharType="begin"/>
              </w:r>
              <w:r w:rsidR="00D34052">
                <w:instrText xml:space="preserve"> MACROBUTTON  SnrToggleCheckbox √不适用 </w:instrText>
              </w:r>
              <w:r>
                <w:fldChar w:fldCharType="end"/>
              </w:r>
            </w:p>
          </w:sdtContent>
        </w:sdt>
        <w:p w:rsidR="00076FD1" w:rsidRDefault="00703427"/>
      </w:sdtContent>
    </w:sdt>
    <w:p w:rsidR="00076FD1" w:rsidRDefault="00076FD1"/>
    <w:sdt>
      <w:sdtPr>
        <w:rPr>
          <w:rFonts w:ascii="宋体" w:hAnsi="宋体" w:cs="宋体" w:hint="eastAsia"/>
          <w:b w:val="0"/>
          <w:bCs w:val="0"/>
          <w:kern w:val="0"/>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rPr>
      </w:sdtEndPr>
      <w:sdtContent>
        <w:p w:rsidR="00076FD1" w:rsidRDefault="001D52FB">
          <w:pPr>
            <w:pStyle w:val="4"/>
            <w:numPr>
              <w:ilvl w:val="0"/>
              <w:numId w:val="57"/>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Content>
            <w:p w:rsidR="00D34052" w:rsidRDefault="001D52FB" w:rsidP="00D34052">
              <w:r>
                <w:fldChar w:fldCharType="begin"/>
              </w:r>
              <w:r w:rsidR="00D34052">
                <w:instrText xml:space="preserve"> MACROBUTTON  SnrToggleCheckbox □适用 </w:instrText>
              </w:r>
              <w:r>
                <w:fldChar w:fldCharType="end"/>
              </w:r>
              <w:r>
                <w:fldChar w:fldCharType="begin"/>
              </w:r>
              <w:r w:rsidR="00D34052">
                <w:instrText xml:space="preserve"> MACROBUTTON  SnrToggleCheckbox √不适用 </w:instrText>
              </w:r>
              <w:r>
                <w:fldChar w:fldCharType="end"/>
              </w:r>
            </w:p>
          </w:sdtContent>
        </w:sdt>
        <w:p w:rsidR="00076FD1" w:rsidRDefault="00076FD1">
          <w:pPr>
            <w:ind w:right="5"/>
          </w:pPr>
        </w:p>
        <w:p w:rsidR="00076FD1" w:rsidRDefault="00703427">
          <w:pPr>
            <w:ind w:right="5"/>
          </w:pPr>
        </w:p>
      </w:sdtContent>
    </w:sdt>
    <w:p w:rsidR="00076FD1" w:rsidRDefault="001D52FB">
      <w:pPr>
        <w:pStyle w:val="3"/>
        <w:numPr>
          <w:ilvl w:val="0"/>
          <w:numId w:val="18"/>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076FD1" w:rsidRDefault="001D52FB">
          <w:pPr>
            <w:pStyle w:val="4"/>
            <w:numPr>
              <w:ilvl w:val="0"/>
              <w:numId w:val="84"/>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Content>
            <w:p w:rsidR="00076FD1" w:rsidRDefault="001D52FB">
              <w:r>
                <w:fldChar w:fldCharType="begin"/>
              </w:r>
              <w:r w:rsidR="00F31F89">
                <w:instrText xml:space="preserve"> MACROBUTTON  SnrToggleCheckbox √适用 </w:instrText>
              </w:r>
              <w:r>
                <w:fldChar w:fldCharType="end"/>
              </w:r>
              <w:r>
                <w:fldChar w:fldCharType="begin"/>
              </w:r>
              <w:r w:rsidR="00F31F89">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076FD1" w:rsidTr="00C12DCE">
            <w:sdt>
              <w:sdtPr>
                <w:tag w:val="_PLD_a6ea455751354381bc869d5865ef3d8f"/>
                <w:id w:val="11212718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bCs/>
                      </w:rPr>
                    </w:pPr>
                    <w:r>
                      <w:rPr>
                        <w:rFonts w:hint="eastAsia"/>
                        <w:bCs/>
                      </w:rPr>
                      <w:t>补充资料</w:t>
                    </w:r>
                  </w:p>
                </w:tc>
              </w:sdtContent>
            </w:sdt>
            <w:sdt>
              <w:sdtPr>
                <w:tag w:val="_PLD_0687e3743a4e4e2db7b08855f23641e8"/>
                <w:id w:val="-1689674825"/>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pPr>
                    <w:r>
                      <w:rPr>
                        <w:rFonts w:hint="eastAsia"/>
                      </w:rPr>
                      <w:t>本期金额</w:t>
                    </w:r>
                  </w:p>
                </w:tc>
              </w:sdtContent>
            </w:sdt>
            <w:sdt>
              <w:sdtPr>
                <w:tag w:val="_PLD_f90342638d124edea40aa264bbe65e8e"/>
                <w:id w:val="231054589"/>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pPr>
                    <w:r>
                      <w:rPr>
                        <w:rFonts w:hint="eastAsia"/>
                      </w:rPr>
                      <w:t>上期金额</w:t>
                    </w:r>
                  </w:p>
                </w:tc>
              </w:sdtContent>
            </w:sdt>
          </w:tr>
          <w:tr w:rsidR="00076FD1" w:rsidTr="00C12DCE">
            <w:sdt>
              <w:sdtPr>
                <w:tag w:val="_PLD_0a799a1250f946df9181881c4b1f3829"/>
                <w:id w:val="-3063149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076FD1" w:rsidRDefault="00076FD1">
                <w:pPr>
                  <w:jc w:val="both"/>
                </w:pPr>
              </w:p>
            </w:tc>
            <w:tc>
              <w:tcPr>
                <w:tcW w:w="1529" w:type="pct"/>
                <w:tcBorders>
                  <w:top w:val="single" w:sz="4" w:space="0" w:color="auto"/>
                  <w:left w:val="outset" w:sz="6" w:space="0" w:color="auto"/>
                  <w:bottom w:val="outset" w:sz="6" w:space="0" w:color="auto"/>
                  <w:right w:val="outset" w:sz="6" w:space="0" w:color="auto"/>
                </w:tcBorders>
                <w:shd w:val="clear" w:color="auto" w:fill="auto"/>
              </w:tcPr>
              <w:p w:rsidR="00076FD1" w:rsidRDefault="00076FD1">
                <w:pPr>
                  <w:jc w:val="both"/>
                  <w:rPr>
                    <w:b/>
                  </w:rPr>
                </w:pPr>
              </w:p>
            </w:tc>
          </w:tr>
          <w:tr w:rsidR="00076FD1" w:rsidTr="006409BE">
            <w:sdt>
              <w:sdtPr>
                <w:tag w:val="_PLD_e8ba8a255d384555b8eb4380916342fb"/>
                <w:id w:val="81068234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88,625,387.19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63,624,749.79</w:t>
                </w:r>
              </w:p>
            </w:tc>
          </w:tr>
          <w:tr w:rsidR="00076FD1" w:rsidTr="006409BE">
            <w:sdt>
              <w:sdtPr>
                <w:tag w:val="_PLD_d7814036ec544a08a51db5a353f5adf0"/>
                <w:id w:val="7112288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2,180,023.22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8,576,866.94</w:t>
                </w:r>
              </w:p>
            </w:tc>
          </w:tr>
          <w:tr w:rsidR="00076FD1" w:rsidTr="006409B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Content>
                  <w:p w:rsidR="00076FD1" w:rsidRDefault="001D52FB">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874496ee98ed44629fd0638816a4a7d0"/>
                <w:id w:val="16682917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97,552,500.05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89,152,798.48</w:t>
                </w:r>
              </w:p>
            </w:tc>
          </w:tr>
          <w:tr w:rsidR="00076FD1" w:rsidTr="006409B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Content>
                  <w:p w:rsidR="00076FD1" w:rsidRDefault="001D52FB">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7d21857dddff4f46b0472ee6fc927660"/>
                <w:id w:val="-220588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5,141,377.06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5,026,354.89</w:t>
                </w:r>
              </w:p>
            </w:tc>
          </w:tr>
          <w:tr w:rsidR="00076FD1" w:rsidTr="006409BE">
            <w:sdt>
              <w:sdtPr>
                <w:tag w:val="_PLD_088800a12fe645aeab959c7549cf4ee3"/>
                <w:id w:val="-911620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8d8cb21251d34ba1815e334e49c1f773"/>
                <w:id w:val="-213339229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b85deb2045874a498f408bd31aa1c639"/>
                <w:id w:val="-24965834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f5daedcccfe54756bef02f32552a8b7b"/>
                <w:id w:val="8267876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1e4c1f4478ea4e41a213ed937b2d2949"/>
                <w:id w:val="18743472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9,098,832.12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10,339,029.95</w:t>
                </w:r>
              </w:p>
            </w:tc>
          </w:tr>
          <w:tr w:rsidR="00076FD1" w:rsidTr="006409BE">
            <w:sdt>
              <w:sdtPr>
                <w:tag w:val="_PLD_fbd860cf427540b4a431128ef763534d"/>
                <w:id w:val="28131272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-11,548,000.00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03270151a6684c629b53007cc62dad45"/>
                <w:id w:val="-3145643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100ead502e934b2fbc5c4c2289a4d701"/>
                <w:id w:val="193199630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75c37a3f209d4b1fb608b47efbf0f17b"/>
                <w:id w:val="-7484319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22,487,235.24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68,309,913.21</w:t>
                </w:r>
              </w:p>
            </w:tc>
          </w:tr>
          <w:tr w:rsidR="00076FD1" w:rsidTr="006409BE">
            <w:sdt>
              <w:sdtPr>
                <w:tag w:val="_PLD_6dd2e6fa25164f14ae03eb5c47cfeb92"/>
                <w:id w:val="12705504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-47,416,483.80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34052" w:rsidRDefault="00D34052" w:rsidP="00D34052">
                <w:pPr>
                  <w:jc w:val="right"/>
                </w:pPr>
                <w:r>
                  <w:rPr>
                    <w:rStyle w:val="fontstyle01"/>
                    <w:rFonts w:hint="default"/>
                  </w:rPr>
                  <w:t>-65,958,104.50</w:t>
                </w:r>
              </w:p>
              <w:p w:rsidR="00076FD1" w:rsidRDefault="00076FD1">
                <w:pPr>
                  <w:jc w:val="right"/>
                  <w:rPr>
                    <w:b/>
                  </w:rPr>
                </w:pPr>
              </w:p>
            </w:tc>
          </w:tr>
          <w:tr w:rsidR="00076FD1" w:rsidTr="006409BE">
            <w:sdt>
              <w:sdtPr>
                <w:tag w:val="_PLD_b77e5d0637ca424ea3521e9194452268"/>
                <w:id w:val="-28890453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AA7F67">
                <w:pPr>
                  <w:jc w:val="right"/>
                </w:pPr>
                <w:r>
                  <w:t>-37,346,177.11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34052" w:rsidRDefault="00D34052" w:rsidP="00D34052">
                <w:pPr>
                  <w:jc w:val="right"/>
                </w:pPr>
                <w:r>
                  <w:rPr>
                    <w:rStyle w:val="fontstyle01"/>
                    <w:rFonts w:hint="default"/>
                  </w:rPr>
                  <w:t>-125,672,063.62</w:t>
                </w:r>
              </w:p>
              <w:p w:rsidR="00076FD1" w:rsidRDefault="00076FD1">
                <w:pPr>
                  <w:jc w:val="right"/>
                  <w:rPr>
                    <w:b/>
                  </w:rPr>
                </w:pPr>
              </w:p>
            </w:tc>
          </w:tr>
          <w:tr w:rsidR="00076FD1" w:rsidTr="006409BE">
            <w:sdt>
              <w:sdtPr>
                <w:tag w:val="_PLD_5e18d37458f0499f93803040a145120b"/>
                <w:id w:val="-63718793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cbbe2315982347e89e355315dde12742"/>
                <w:id w:val="-190213391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7F0CF9">
                <w:pPr>
                  <w:jc w:val="right"/>
                </w:pPr>
                <w:r>
                  <w:t>128,774,693.97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53,399,545.14</w:t>
                </w:r>
              </w:p>
            </w:tc>
          </w:tr>
          <w:tr w:rsidR="00076FD1" w:rsidTr="006409BE">
            <w:sdt>
              <w:sdtPr>
                <w:tag w:val="_PLD_db693429a97d44a2848da029ca6a724c"/>
                <w:id w:val="-9916360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76FD1" w:rsidRDefault="00076FD1">
                <w:pPr>
                  <w:jc w:val="right"/>
                </w:pPr>
              </w:p>
            </w:tc>
          </w:tr>
          <w:tr w:rsidR="00076FD1" w:rsidTr="006409BE">
            <w:sdt>
              <w:sdtPr>
                <w:tag w:val="_PLD_e0d4eb4cfadc41e79028384d476793f6"/>
                <w:id w:val="12064442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4a6d0c6705c84302bf83bbc5e9c2e85e"/>
                <w:id w:val="-54861825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一年内到期的可转换公司债</w:t>
                    </w:r>
                    <w:proofErr w:type="gramStart"/>
                    <w:r>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4eb4a0a5a3e944b293d87cc004adc11f"/>
                <w:id w:val="102660212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1294459fe7ee46638b8d4b78b8d8c436"/>
                <w:id w:val="-19529296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76FD1" w:rsidRDefault="00076FD1">
                <w:pPr>
                  <w:jc w:val="right"/>
                </w:pPr>
              </w:p>
            </w:tc>
          </w:tr>
          <w:tr w:rsidR="00076FD1" w:rsidTr="006409BE">
            <w:sdt>
              <w:sdtPr>
                <w:tag w:val="_PLD_2082c840cddc45338520bd3516ed16c9"/>
                <w:id w:val="-109008155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9A0A66">
                <w:pPr>
                  <w:jc w:val="right"/>
                </w:pPr>
                <w:r>
                  <w:t>317,581,452.93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D34052">
                <w:pPr>
                  <w:jc w:val="right"/>
                </w:pPr>
                <w:r>
                  <w:t>282,412,242.63</w:t>
                </w:r>
              </w:p>
            </w:tc>
          </w:tr>
          <w:tr w:rsidR="00076FD1" w:rsidTr="006409BE">
            <w:sdt>
              <w:sdtPr>
                <w:tag w:val="_PLD_a8039ff8828d402facebab3f2e19fcc0"/>
                <w:id w:val="49415322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76FD1" w:rsidRDefault="004418AB">
                <w:pPr>
                  <w:jc w:val="right"/>
                  <w:rPr>
                    <w:bCs/>
                  </w:rPr>
                </w:pPr>
                <w:r>
                  <w:rPr>
                    <w:bCs/>
                  </w:rPr>
                  <w:t>234,048,602.86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76FD1" w:rsidRDefault="00D34052">
                <w:pPr>
                  <w:jc w:val="right"/>
                  <w:rPr>
                    <w:bCs/>
                  </w:rPr>
                </w:pPr>
                <w:r>
                  <w:rPr>
                    <w:bCs/>
                  </w:rPr>
                  <w:t>290,342,184.89</w:t>
                </w:r>
              </w:p>
            </w:tc>
          </w:tr>
          <w:tr w:rsidR="00076FD1" w:rsidTr="006409BE">
            <w:sdt>
              <w:sdtPr>
                <w:tag w:val="_PLD_2b870bd2bf7a4a1c8f0ef717c730f23e"/>
                <w:id w:val="-98793145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076FD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Default="00076FD1">
                <w:pPr>
                  <w:jc w:val="right"/>
                </w:pPr>
              </w:p>
            </w:tc>
          </w:tr>
          <w:tr w:rsidR="00076FD1" w:rsidTr="006409BE">
            <w:sdt>
              <w:sdtPr>
                <w:tag w:val="_PLD_ad568407cb3c454d95c72fc52ac36fe9"/>
                <w:id w:val="12939410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76FD1" w:rsidRDefault="00076FD1">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76FD1" w:rsidRDefault="00076FD1">
                <w:pPr>
                  <w:jc w:val="right"/>
                  <w:rPr>
                    <w:bCs/>
                  </w:rPr>
                </w:pPr>
              </w:p>
            </w:tc>
          </w:tr>
          <w:tr w:rsidR="00076FD1" w:rsidTr="006409BE">
            <w:sdt>
              <w:sdtPr>
                <w:tag w:val="_PLD_2dd0b4fbd20a49c1991e732523abf0b3"/>
                <w:id w:val="-11222963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076FD1" w:rsidRDefault="008C574B">
                <w:pPr>
                  <w:jc w:val="right"/>
                </w:pPr>
                <w:r>
                  <w:t>83,532,850.07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76FD1" w:rsidRPr="00D34052" w:rsidRDefault="00D34052" w:rsidP="00D34052">
                <w:pPr>
                  <w:jc w:val="right"/>
                </w:pPr>
                <w:r>
                  <w:rPr>
                    <w:rStyle w:val="fontstyle01"/>
                    <w:rFonts w:hint="default"/>
                  </w:rPr>
                  <w:t>-7,929,942.26</w:t>
                </w:r>
              </w:p>
            </w:tc>
          </w:tr>
        </w:tbl>
        <w:p w:rsidR="00076FD1" w:rsidRDefault="00703427"/>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076FD1" w:rsidRDefault="001D52FB">
          <w:pPr>
            <w:pStyle w:val="4"/>
            <w:numPr>
              <w:ilvl w:val="0"/>
              <w:numId w:val="84"/>
            </w:numPr>
            <w:rPr>
              <w:rFonts w:ascii="宋体" w:hAnsi="宋体"/>
              <w:szCs w:val="21"/>
            </w:rPr>
          </w:pPr>
          <w:r>
            <w:rPr>
              <w:rFonts w:ascii="宋体" w:hAnsi="宋体" w:cs="宋体" w:hint="eastAsia"/>
              <w:bCs w:val="0"/>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Content>
            <w:p w:rsidR="003C5226" w:rsidRDefault="001D52FB" w:rsidP="003C5226">
              <w:r>
                <w:fldChar w:fldCharType="begin"/>
              </w:r>
              <w:r w:rsidR="003C5226">
                <w:instrText xml:space="preserve"> MACROBUTTON  SnrToggleCheckbox □适用 </w:instrText>
              </w:r>
              <w:r>
                <w:fldChar w:fldCharType="end"/>
              </w:r>
              <w:r>
                <w:fldChar w:fldCharType="begin"/>
              </w:r>
              <w:r w:rsidR="003C5226">
                <w:instrText xml:space="preserve"> MACROBUTTON  SnrToggleCheckbox √不适用 </w:instrText>
              </w:r>
              <w:r>
                <w:fldChar w:fldCharType="end"/>
              </w:r>
            </w:p>
          </w:sdtContent>
        </w:sdt>
        <w:p w:rsidR="00076FD1" w:rsidRDefault="00703427"/>
      </w:sdtContent>
    </w:sdt>
    <w:p w:rsidR="00076FD1" w:rsidRDefault="00076FD1"/>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076FD1" w:rsidRDefault="001D52FB">
          <w:pPr>
            <w:pStyle w:val="4"/>
            <w:numPr>
              <w:ilvl w:val="0"/>
              <w:numId w:val="84"/>
            </w:numPr>
            <w:rPr>
              <w:rFonts w:ascii="宋体" w:hAnsi="宋体"/>
            </w:rPr>
          </w:pPr>
          <w:r>
            <w:rPr>
              <w:rFonts w:ascii="宋体" w:hAnsi="宋体" w:cs="宋体" w:hint="eastAsia"/>
              <w:bCs w:val="0"/>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Content>
            <w:p w:rsidR="003C5226" w:rsidRDefault="001D52FB" w:rsidP="003C5226">
              <w:r>
                <w:fldChar w:fldCharType="begin"/>
              </w:r>
              <w:r w:rsidR="003C5226">
                <w:instrText xml:space="preserve"> MACROBUTTON  SnrToggleCheckbox □适用 </w:instrText>
              </w:r>
              <w:r>
                <w:fldChar w:fldCharType="end"/>
              </w:r>
              <w:r>
                <w:fldChar w:fldCharType="begin"/>
              </w:r>
              <w:r w:rsidR="003C5226">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076FD1" w:rsidRDefault="001D52FB">
          <w:pPr>
            <w:pStyle w:val="4"/>
            <w:numPr>
              <w:ilvl w:val="0"/>
              <w:numId w:val="84"/>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Content>
            <w:p w:rsidR="00076FD1" w:rsidRDefault="001D52FB">
              <w:r>
                <w:fldChar w:fldCharType="begin"/>
              </w:r>
              <w:r w:rsidR="00F31F89">
                <w:instrText xml:space="preserve"> MACROBUTTON  SnrToggleCheckbox √适用 </w:instrText>
              </w:r>
              <w:r>
                <w:fldChar w:fldCharType="end"/>
              </w:r>
              <w:r>
                <w:fldChar w:fldCharType="begin"/>
              </w:r>
              <w:r w:rsidR="00F31F89">
                <w:instrText xml:space="preserve"> MACROBUTTON  SnrToggleCheckbox □不适用 </w:instrText>
              </w:r>
              <w:r>
                <w:fldChar w:fldCharType="end"/>
              </w:r>
            </w:p>
          </w:sdtContent>
        </w:sdt>
        <w:p w:rsidR="00076FD1" w:rsidRDefault="001D52FB">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076FD1" w:rsidTr="00D84D13">
            <w:trPr>
              <w:trHeight w:val="285"/>
            </w:trPr>
            <w:sdt>
              <w:sdtPr>
                <w:tag w:val="_PLD_d5bf85e9303e4843a7623f09eae933c6"/>
                <w:id w:val="-2002265800"/>
                <w:lock w:val="sdtLocked"/>
              </w:sdtPr>
              <w:sdtContent>
                <w:tc>
                  <w:tcPr>
                    <w:tcW w:w="1875" w:type="pct"/>
                    <w:tcBorders>
                      <w:bottom w:val="single" w:sz="4" w:space="0" w:color="auto"/>
                    </w:tcBorders>
                    <w:shd w:val="clear" w:color="auto" w:fill="auto"/>
                    <w:vAlign w:val="center"/>
                  </w:tcPr>
                  <w:p w:rsidR="00076FD1" w:rsidRDefault="001D52FB">
                    <w:pPr>
                      <w:ind w:leftChars="-51" w:left="-122"/>
                      <w:jc w:val="center"/>
                      <w:rPr>
                        <w:szCs w:val="21"/>
                      </w:rPr>
                    </w:pPr>
                    <w:r>
                      <w:rPr>
                        <w:rFonts w:hint="eastAsia"/>
                        <w:szCs w:val="21"/>
                      </w:rPr>
                      <w:t>项目</w:t>
                    </w:r>
                  </w:p>
                </w:tc>
              </w:sdtContent>
            </w:sdt>
            <w:sdt>
              <w:sdtPr>
                <w:tag w:val="_PLD_e3a960d2f6474687b9cbaec3f1075e19"/>
                <w:id w:val="-1453478249"/>
                <w:lock w:val="sdtLocked"/>
              </w:sdtPr>
              <w:sdtContent>
                <w:tc>
                  <w:tcPr>
                    <w:tcW w:w="1614" w:type="pct"/>
                    <w:shd w:val="clear" w:color="auto" w:fill="auto"/>
                    <w:vAlign w:val="center"/>
                  </w:tcPr>
                  <w:p w:rsidR="00076FD1" w:rsidRDefault="001D52FB">
                    <w:pPr>
                      <w:jc w:val="center"/>
                      <w:rPr>
                        <w:szCs w:val="21"/>
                      </w:rPr>
                    </w:pPr>
                    <w:r>
                      <w:rPr>
                        <w:rFonts w:hint="eastAsia"/>
                        <w:szCs w:val="21"/>
                      </w:rPr>
                      <w:t>期末余额</w:t>
                    </w:r>
                  </w:p>
                </w:tc>
              </w:sdtContent>
            </w:sdt>
            <w:sdt>
              <w:sdtPr>
                <w:tag w:val="_PLD_0d0909eba9344c8ab96c7fb88f0b117a"/>
                <w:id w:val="724113285"/>
                <w:lock w:val="sdtLocked"/>
              </w:sdtPr>
              <w:sdtContent>
                <w:tc>
                  <w:tcPr>
                    <w:tcW w:w="1511" w:type="pct"/>
                    <w:shd w:val="clear" w:color="auto" w:fill="auto"/>
                  </w:tcPr>
                  <w:p w:rsidR="00076FD1" w:rsidRDefault="001D52FB">
                    <w:pPr>
                      <w:jc w:val="center"/>
                      <w:rPr>
                        <w:szCs w:val="21"/>
                      </w:rPr>
                    </w:pPr>
                    <w:r>
                      <w:rPr>
                        <w:rFonts w:hint="eastAsia"/>
                        <w:szCs w:val="21"/>
                      </w:rPr>
                      <w:t>期初余额</w:t>
                    </w:r>
                  </w:p>
                </w:tc>
              </w:sdtContent>
            </w:sdt>
          </w:tr>
          <w:tr w:rsidR="00076FD1" w:rsidTr="00D84D13">
            <w:trPr>
              <w:trHeight w:val="285"/>
            </w:trPr>
            <w:sdt>
              <w:sdtPr>
                <w:tag w:val="_PLD_6a173ce99a864661a21d726eff0af5b3"/>
                <w:id w:val="-1995257546"/>
                <w:lock w:val="sdtLocked"/>
              </w:sdtPr>
              <w:sdtContent>
                <w:tc>
                  <w:tcPr>
                    <w:tcW w:w="1875" w:type="pct"/>
                    <w:shd w:val="clear" w:color="auto" w:fill="auto"/>
                    <w:vAlign w:val="center"/>
                  </w:tcPr>
                  <w:p w:rsidR="00076FD1" w:rsidRDefault="001D52FB">
                    <w:pPr>
                      <w:rPr>
                        <w:szCs w:val="21"/>
                      </w:rPr>
                    </w:pPr>
                    <w:r>
                      <w:rPr>
                        <w:rFonts w:hint="eastAsia"/>
                        <w:szCs w:val="21"/>
                      </w:rPr>
                      <w:t>一、现金</w:t>
                    </w:r>
                  </w:p>
                </w:tc>
              </w:sdtContent>
            </w:sdt>
            <w:tc>
              <w:tcPr>
                <w:tcW w:w="1614" w:type="pct"/>
                <w:shd w:val="clear" w:color="auto" w:fill="auto"/>
              </w:tcPr>
              <w:p w:rsidR="00076FD1" w:rsidRDefault="003C5226">
                <w:pPr>
                  <w:jc w:val="right"/>
                  <w:rPr>
                    <w:szCs w:val="21"/>
                  </w:rPr>
                </w:pPr>
                <w:r>
                  <w:rPr>
                    <w:szCs w:val="21"/>
                  </w:rPr>
                  <w:t>317,581,452.93</w:t>
                </w:r>
              </w:p>
            </w:tc>
            <w:tc>
              <w:tcPr>
                <w:tcW w:w="1511" w:type="pct"/>
                <w:shd w:val="clear" w:color="auto" w:fill="auto"/>
              </w:tcPr>
              <w:p w:rsidR="00076FD1" w:rsidRDefault="003C5226">
                <w:pPr>
                  <w:jc w:val="right"/>
                  <w:rPr>
                    <w:szCs w:val="21"/>
                  </w:rPr>
                </w:pPr>
                <w:r w:rsidRPr="003C5226">
                  <w:rPr>
                    <w:szCs w:val="21"/>
                  </w:rPr>
                  <w:t>234,048,602.86</w:t>
                </w:r>
              </w:p>
            </w:tc>
          </w:tr>
          <w:tr w:rsidR="00076FD1" w:rsidTr="00D84D13">
            <w:trPr>
              <w:trHeight w:val="285"/>
            </w:trPr>
            <w:sdt>
              <w:sdtPr>
                <w:tag w:val="_PLD_00026e2b0a3d4b39803714a078a9949d"/>
                <w:id w:val="-2070026480"/>
                <w:lock w:val="sdtLocked"/>
              </w:sdtPr>
              <w:sdtContent>
                <w:tc>
                  <w:tcPr>
                    <w:tcW w:w="1875" w:type="pct"/>
                    <w:shd w:val="clear" w:color="auto" w:fill="auto"/>
                    <w:vAlign w:val="center"/>
                  </w:tcPr>
                  <w:p w:rsidR="00076FD1" w:rsidRDefault="001D52FB">
                    <w:pPr>
                      <w:rPr>
                        <w:szCs w:val="21"/>
                      </w:rPr>
                    </w:pPr>
                    <w:r>
                      <w:rPr>
                        <w:rFonts w:hint="eastAsia"/>
                        <w:szCs w:val="21"/>
                      </w:rPr>
                      <w:t>其中：库存现金</w:t>
                    </w:r>
                  </w:p>
                </w:tc>
              </w:sdtContent>
            </w:sdt>
            <w:tc>
              <w:tcPr>
                <w:tcW w:w="1614" w:type="pct"/>
                <w:shd w:val="clear" w:color="auto" w:fill="auto"/>
              </w:tcPr>
              <w:p w:rsidR="00076FD1" w:rsidRDefault="003C5226">
                <w:pPr>
                  <w:jc w:val="right"/>
                  <w:rPr>
                    <w:szCs w:val="21"/>
                  </w:rPr>
                </w:pPr>
                <w:r w:rsidRPr="003C5226">
                  <w:rPr>
                    <w:szCs w:val="21"/>
                  </w:rPr>
                  <w:t>12,868.69</w:t>
                </w:r>
              </w:p>
            </w:tc>
            <w:tc>
              <w:tcPr>
                <w:tcW w:w="1511" w:type="pct"/>
                <w:shd w:val="clear" w:color="auto" w:fill="auto"/>
              </w:tcPr>
              <w:p w:rsidR="00076FD1" w:rsidRDefault="003C5226">
                <w:pPr>
                  <w:jc w:val="right"/>
                  <w:rPr>
                    <w:szCs w:val="21"/>
                  </w:rPr>
                </w:pPr>
                <w:r w:rsidRPr="003C5226">
                  <w:rPr>
                    <w:szCs w:val="21"/>
                  </w:rPr>
                  <w:t>52,264.53</w:t>
                </w:r>
              </w:p>
            </w:tc>
          </w:tr>
          <w:tr w:rsidR="00076FD1" w:rsidTr="00D84D13">
            <w:trPr>
              <w:trHeight w:val="285"/>
            </w:trPr>
            <w:sdt>
              <w:sdtPr>
                <w:tag w:val="_PLD_703c5ac82ddb4fd7bf9d7372c95ca92f"/>
                <w:id w:val="-1123229155"/>
                <w:lock w:val="sdtLocked"/>
              </w:sdtPr>
              <w:sdtContent>
                <w:tc>
                  <w:tcPr>
                    <w:tcW w:w="1875" w:type="pct"/>
                    <w:shd w:val="clear" w:color="auto" w:fill="auto"/>
                    <w:vAlign w:val="center"/>
                  </w:tcPr>
                  <w:p w:rsidR="00076FD1" w:rsidRDefault="001D52FB">
                    <w:pPr>
                      <w:rPr>
                        <w:szCs w:val="21"/>
                      </w:rPr>
                    </w:pPr>
                    <w:r>
                      <w:rPr>
                        <w:rFonts w:hint="eastAsia"/>
                        <w:szCs w:val="21"/>
                      </w:rPr>
                      <w:t xml:space="preserve">　　可随时用于支付的银行存款</w:t>
                    </w:r>
                  </w:p>
                </w:tc>
              </w:sdtContent>
            </w:sdt>
            <w:tc>
              <w:tcPr>
                <w:tcW w:w="1614" w:type="pct"/>
                <w:shd w:val="clear" w:color="auto" w:fill="auto"/>
              </w:tcPr>
              <w:p w:rsidR="00076FD1" w:rsidRDefault="003C5226">
                <w:pPr>
                  <w:jc w:val="right"/>
                  <w:rPr>
                    <w:szCs w:val="21"/>
                  </w:rPr>
                </w:pPr>
                <w:r>
                  <w:rPr>
                    <w:szCs w:val="21"/>
                  </w:rPr>
                  <w:t>317,568,584.24</w:t>
                </w:r>
              </w:p>
            </w:tc>
            <w:tc>
              <w:tcPr>
                <w:tcW w:w="1511" w:type="pct"/>
                <w:shd w:val="clear" w:color="auto" w:fill="auto"/>
              </w:tcPr>
              <w:p w:rsidR="00076FD1" w:rsidRDefault="003C5226">
                <w:pPr>
                  <w:jc w:val="right"/>
                  <w:rPr>
                    <w:szCs w:val="21"/>
                  </w:rPr>
                </w:pPr>
                <w:r w:rsidRPr="003C5226">
                  <w:rPr>
                    <w:szCs w:val="21"/>
                  </w:rPr>
                  <w:t>233,996,338.33</w:t>
                </w:r>
              </w:p>
            </w:tc>
          </w:tr>
          <w:tr w:rsidR="00076FD1" w:rsidTr="00D84D13">
            <w:trPr>
              <w:trHeight w:val="285"/>
            </w:trPr>
            <w:sdt>
              <w:sdtPr>
                <w:tag w:val="_PLD_39dc74346d4643c0b32e781621749a55"/>
                <w:id w:val="-709644522"/>
                <w:lock w:val="sdtLocked"/>
              </w:sdtPr>
              <w:sdtContent>
                <w:tc>
                  <w:tcPr>
                    <w:tcW w:w="1875" w:type="pct"/>
                    <w:shd w:val="clear" w:color="auto" w:fill="auto"/>
                    <w:vAlign w:val="center"/>
                  </w:tcPr>
                  <w:p w:rsidR="00076FD1" w:rsidRDefault="001D52FB">
                    <w:pPr>
                      <w:rPr>
                        <w:szCs w:val="21"/>
                      </w:rPr>
                    </w:pPr>
                    <w:r>
                      <w:rPr>
                        <w:rFonts w:hint="eastAsia"/>
                        <w:szCs w:val="21"/>
                      </w:rPr>
                      <w:t xml:space="preserve">　　可随时用于支付的其他货币资金</w:t>
                    </w:r>
                  </w:p>
                </w:tc>
              </w:sdtContent>
            </w:sdt>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tr w:rsidR="00076FD1" w:rsidTr="00D84D13">
            <w:trPr>
              <w:trHeight w:val="285"/>
            </w:trPr>
            <w:sdt>
              <w:sdtPr>
                <w:tag w:val="_PLD_7097f486896a4d4b9e7684bc82f808ad"/>
                <w:id w:val="1185639066"/>
                <w:lock w:val="sdtLocked"/>
              </w:sdtPr>
              <w:sdtContent>
                <w:tc>
                  <w:tcPr>
                    <w:tcW w:w="1875" w:type="pct"/>
                    <w:shd w:val="clear" w:color="auto" w:fill="auto"/>
                    <w:vAlign w:val="center"/>
                  </w:tcPr>
                  <w:p w:rsidR="00076FD1" w:rsidRDefault="001D52FB">
                    <w:pPr>
                      <w:rPr>
                        <w:szCs w:val="21"/>
                      </w:rPr>
                    </w:pPr>
                    <w:r>
                      <w:rPr>
                        <w:rFonts w:hint="eastAsia"/>
                        <w:szCs w:val="21"/>
                      </w:rPr>
                      <w:t xml:space="preserve">　　可用于支付的存放中央银行款项</w:t>
                    </w:r>
                  </w:p>
                </w:tc>
              </w:sdtContent>
            </w:sdt>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tr w:rsidR="00076FD1" w:rsidTr="00D84D13">
            <w:trPr>
              <w:trHeight w:val="285"/>
            </w:trPr>
            <w:sdt>
              <w:sdtPr>
                <w:tag w:val="_PLD_8fe90894e50c435a91887b8f6baf82f7"/>
                <w:id w:val="-297306249"/>
                <w:lock w:val="sdtLocked"/>
              </w:sdtPr>
              <w:sdtContent>
                <w:tc>
                  <w:tcPr>
                    <w:tcW w:w="1875" w:type="pct"/>
                    <w:shd w:val="clear" w:color="auto" w:fill="auto"/>
                    <w:vAlign w:val="center"/>
                  </w:tcPr>
                  <w:p w:rsidR="00076FD1" w:rsidRDefault="001D52FB">
                    <w:pPr>
                      <w:rPr>
                        <w:szCs w:val="21"/>
                      </w:rPr>
                    </w:pPr>
                    <w:r>
                      <w:rPr>
                        <w:rFonts w:hint="eastAsia"/>
                        <w:szCs w:val="21"/>
                      </w:rPr>
                      <w:t xml:space="preserve">　　存放同业款项</w:t>
                    </w:r>
                  </w:p>
                </w:tc>
              </w:sdtContent>
            </w:sdt>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tr w:rsidR="00076FD1" w:rsidTr="00D84D13">
            <w:trPr>
              <w:trHeight w:val="285"/>
            </w:trPr>
            <w:sdt>
              <w:sdtPr>
                <w:tag w:val="_PLD_5808644810d54676897d0089359a83b2"/>
                <w:id w:val="1854686962"/>
                <w:lock w:val="sdtLocked"/>
              </w:sdtPr>
              <w:sdtContent>
                <w:tc>
                  <w:tcPr>
                    <w:tcW w:w="1875" w:type="pct"/>
                    <w:shd w:val="clear" w:color="auto" w:fill="auto"/>
                    <w:vAlign w:val="center"/>
                  </w:tcPr>
                  <w:p w:rsidR="00076FD1" w:rsidRDefault="001D52FB">
                    <w:pPr>
                      <w:rPr>
                        <w:szCs w:val="21"/>
                      </w:rPr>
                    </w:pPr>
                    <w:r>
                      <w:rPr>
                        <w:rFonts w:hint="eastAsia"/>
                        <w:szCs w:val="21"/>
                      </w:rPr>
                      <w:t xml:space="preserve">　　拆放同业款项</w:t>
                    </w:r>
                  </w:p>
                </w:tc>
              </w:sdtContent>
            </w:sdt>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tr w:rsidR="00076FD1" w:rsidTr="00D84D13">
            <w:trPr>
              <w:trHeight w:val="285"/>
            </w:trPr>
            <w:sdt>
              <w:sdtPr>
                <w:tag w:val="_PLD_908c5e073add4fa8a13ed054455379d9"/>
                <w:id w:val="25535262"/>
                <w:lock w:val="sdtLocked"/>
              </w:sdtPr>
              <w:sdtContent>
                <w:tc>
                  <w:tcPr>
                    <w:tcW w:w="1875" w:type="pct"/>
                    <w:shd w:val="clear" w:color="auto" w:fill="auto"/>
                    <w:vAlign w:val="center"/>
                  </w:tcPr>
                  <w:p w:rsidR="00076FD1" w:rsidRDefault="001D52FB">
                    <w:pPr>
                      <w:rPr>
                        <w:szCs w:val="21"/>
                      </w:rPr>
                    </w:pPr>
                    <w:r>
                      <w:rPr>
                        <w:rFonts w:hint="eastAsia"/>
                        <w:szCs w:val="21"/>
                      </w:rPr>
                      <w:t>二、现金等价物</w:t>
                    </w:r>
                  </w:p>
                </w:tc>
              </w:sdtContent>
            </w:sdt>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tr w:rsidR="00076FD1" w:rsidTr="00D84D13">
            <w:trPr>
              <w:trHeight w:val="285"/>
            </w:trPr>
            <w:sdt>
              <w:sdtPr>
                <w:tag w:val="_PLD_652a861f17ac4cdd9702ff63844d42cc"/>
                <w:id w:val="427782314"/>
                <w:lock w:val="sdtLocked"/>
              </w:sdtPr>
              <w:sdtContent>
                <w:tc>
                  <w:tcPr>
                    <w:tcW w:w="1875" w:type="pct"/>
                    <w:tcBorders>
                      <w:bottom w:val="single" w:sz="4" w:space="0" w:color="auto"/>
                    </w:tcBorders>
                    <w:shd w:val="clear" w:color="auto" w:fill="auto"/>
                    <w:vAlign w:val="center"/>
                  </w:tcPr>
                  <w:p w:rsidR="00076FD1" w:rsidRDefault="001D52FB">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076FD1" w:rsidRDefault="00076FD1">
                <w:pPr>
                  <w:jc w:val="right"/>
                  <w:rPr>
                    <w:szCs w:val="21"/>
                  </w:rPr>
                </w:pPr>
              </w:p>
            </w:tc>
            <w:tc>
              <w:tcPr>
                <w:tcW w:w="1511" w:type="pct"/>
                <w:tcBorders>
                  <w:bottom w:val="single" w:sz="4" w:space="0" w:color="auto"/>
                </w:tcBorders>
                <w:shd w:val="clear" w:color="auto" w:fill="auto"/>
              </w:tcPr>
              <w:p w:rsidR="00076FD1" w:rsidRDefault="00076FD1">
                <w:pPr>
                  <w:jc w:val="right"/>
                  <w:rPr>
                    <w:szCs w:val="21"/>
                  </w:rPr>
                </w:pPr>
              </w:p>
            </w:tc>
          </w:tr>
          <w:sdt>
            <w:sdtPr>
              <w:rPr>
                <w:szCs w:val="21"/>
              </w:rPr>
              <w:alias w:val="现金等价物明细"/>
              <w:tag w:val="_GBC_bf462c693b1047ea944cb9d373647912"/>
              <w:id w:val="-118384786"/>
              <w:lock w:val="sdtLocked"/>
              <w:placeholder>
                <w:docPart w:val="GBC11111111111111111111111111111"/>
              </w:placeholder>
            </w:sdtPr>
            <w:sdtEndPr>
              <w:rPr>
                <w:rFonts w:hint="eastAsia"/>
              </w:rPr>
            </w:sdtEndPr>
            <w:sdtContent>
              <w:tr w:rsidR="00076FD1" w:rsidTr="00D84D13">
                <w:trPr>
                  <w:trHeight w:val="285"/>
                </w:trPr>
                <w:tc>
                  <w:tcPr>
                    <w:tcW w:w="1875" w:type="pct"/>
                    <w:shd w:val="clear" w:color="auto" w:fill="auto"/>
                    <w:vAlign w:val="center"/>
                  </w:tcPr>
                  <w:p w:rsidR="00076FD1" w:rsidRDefault="00076FD1">
                    <w:pPr>
                      <w:rPr>
                        <w:szCs w:val="21"/>
                      </w:rPr>
                    </w:pPr>
                  </w:p>
                </w:tc>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sdtContent>
          </w:sdt>
          <w:sdt>
            <w:sdtPr>
              <w:rPr>
                <w:szCs w:val="21"/>
              </w:rPr>
              <w:alias w:val="现金等价物明细"/>
              <w:tag w:val="_GBC_bf462c693b1047ea944cb9d373647912"/>
              <w:id w:val="787855270"/>
              <w:lock w:val="sdtLocked"/>
              <w:placeholder>
                <w:docPart w:val="GBC11111111111111111111111111111"/>
              </w:placeholder>
            </w:sdtPr>
            <w:sdtEndPr>
              <w:rPr>
                <w:rFonts w:hint="eastAsia"/>
              </w:rPr>
            </w:sdtEndPr>
            <w:sdtContent>
              <w:tr w:rsidR="00076FD1" w:rsidTr="00D84D13">
                <w:trPr>
                  <w:trHeight w:val="285"/>
                </w:trPr>
                <w:tc>
                  <w:tcPr>
                    <w:tcW w:w="1875" w:type="pct"/>
                    <w:shd w:val="clear" w:color="auto" w:fill="auto"/>
                    <w:vAlign w:val="center"/>
                  </w:tcPr>
                  <w:p w:rsidR="00076FD1" w:rsidRDefault="00076FD1">
                    <w:pPr>
                      <w:rPr>
                        <w:szCs w:val="21"/>
                      </w:rPr>
                    </w:pPr>
                  </w:p>
                </w:tc>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sdtContent>
          </w:sdt>
          <w:tr w:rsidR="00076FD1" w:rsidTr="00D84D13">
            <w:trPr>
              <w:trHeight w:val="285"/>
            </w:trPr>
            <w:sdt>
              <w:sdtPr>
                <w:tag w:val="_PLD_4d07bfc591df4d5483e486621c246fa5"/>
                <w:id w:val="-1834681668"/>
                <w:lock w:val="sdtLocked"/>
              </w:sdtPr>
              <w:sdtContent>
                <w:tc>
                  <w:tcPr>
                    <w:tcW w:w="1875" w:type="pct"/>
                    <w:shd w:val="clear" w:color="auto" w:fill="auto"/>
                    <w:vAlign w:val="center"/>
                  </w:tcPr>
                  <w:p w:rsidR="00076FD1" w:rsidRDefault="001D52FB">
                    <w:pPr>
                      <w:rPr>
                        <w:szCs w:val="21"/>
                      </w:rPr>
                    </w:pPr>
                    <w:r>
                      <w:rPr>
                        <w:rFonts w:hint="eastAsia"/>
                        <w:szCs w:val="21"/>
                      </w:rPr>
                      <w:t>三、期末现金及现金等价物余额</w:t>
                    </w:r>
                  </w:p>
                </w:tc>
              </w:sdtContent>
            </w:sdt>
            <w:tc>
              <w:tcPr>
                <w:tcW w:w="1614" w:type="pct"/>
                <w:shd w:val="clear" w:color="auto" w:fill="auto"/>
              </w:tcPr>
              <w:p w:rsidR="00076FD1" w:rsidRDefault="003C5226">
                <w:pPr>
                  <w:jc w:val="right"/>
                  <w:rPr>
                    <w:szCs w:val="21"/>
                  </w:rPr>
                </w:pPr>
                <w:r>
                  <w:rPr>
                    <w:szCs w:val="21"/>
                  </w:rPr>
                  <w:t>317,581,452.93</w:t>
                </w:r>
              </w:p>
            </w:tc>
            <w:tc>
              <w:tcPr>
                <w:tcW w:w="1511" w:type="pct"/>
                <w:shd w:val="clear" w:color="auto" w:fill="auto"/>
              </w:tcPr>
              <w:p w:rsidR="00076FD1" w:rsidRDefault="003C5226">
                <w:pPr>
                  <w:jc w:val="right"/>
                  <w:rPr>
                    <w:szCs w:val="21"/>
                  </w:rPr>
                </w:pPr>
                <w:r w:rsidRPr="003C5226">
                  <w:rPr>
                    <w:szCs w:val="21"/>
                  </w:rPr>
                  <w:t>234,048,602.86</w:t>
                </w:r>
              </w:p>
            </w:tc>
          </w:tr>
          <w:tr w:rsidR="00076FD1" w:rsidTr="00D84D13">
            <w:trPr>
              <w:trHeight w:val="285"/>
            </w:trPr>
            <w:sdt>
              <w:sdtPr>
                <w:tag w:val="_PLD_a7dfcdf890714f1c879ddf8d09d45801"/>
                <w:id w:val="2024210694"/>
                <w:lock w:val="sdtLocked"/>
              </w:sdtPr>
              <w:sdtContent>
                <w:tc>
                  <w:tcPr>
                    <w:tcW w:w="1875" w:type="pct"/>
                    <w:shd w:val="clear" w:color="auto" w:fill="auto"/>
                    <w:vAlign w:val="center"/>
                  </w:tcPr>
                  <w:p w:rsidR="00076FD1" w:rsidRDefault="001D52FB">
                    <w:pPr>
                      <w:rPr>
                        <w:szCs w:val="21"/>
                      </w:rPr>
                    </w:pPr>
                    <w:r>
                      <w:rPr>
                        <w:rFonts w:hint="eastAsia"/>
                        <w:szCs w:val="21"/>
                      </w:rPr>
                      <w:t>其中：母公司或集团内子公司使用受限制的现金和现金等价物</w:t>
                    </w:r>
                  </w:p>
                </w:tc>
              </w:sdtContent>
            </w:sdt>
            <w:tc>
              <w:tcPr>
                <w:tcW w:w="1614" w:type="pct"/>
                <w:shd w:val="clear" w:color="auto" w:fill="auto"/>
              </w:tcPr>
              <w:p w:rsidR="00076FD1" w:rsidRDefault="00076FD1">
                <w:pPr>
                  <w:jc w:val="right"/>
                  <w:rPr>
                    <w:szCs w:val="21"/>
                  </w:rPr>
                </w:pPr>
              </w:p>
            </w:tc>
            <w:tc>
              <w:tcPr>
                <w:tcW w:w="1511" w:type="pct"/>
                <w:shd w:val="clear" w:color="auto" w:fill="auto"/>
              </w:tcPr>
              <w:p w:rsidR="00076FD1" w:rsidRDefault="00076FD1">
                <w:pPr>
                  <w:jc w:val="right"/>
                  <w:rPr>
                    <w:szCs w:val="21"/>
                  </w:rPr>
                </w:pPr>
              </w:p>
            </w:tc>
          </w:tr>
        </w:tbl>
        <w:p w:rsidR="00076FD1" w:rsidRDefault="00076FD1">
          <w:pPr>
            <w:spacing w:before="60" w:after="60"/>
            <w:rPr>
              <w:szCs w:val="21"/>
            </w:rPr>
          </w:pPr>
        </w:p>
        <w:p w:rsidR="00076FD1" w:rsidRDefault="001D52FB">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Locked"/>
            <w:placeholder>
              <w:docPart w:val="GBC22222222222222222222222222222"/>
            </w:placeholder>
          </w:sdtPr>
          <w:sdtContent>
            <w:p w:rsidR="00076FD1" w:rsidRDefault="001D52FB" w:rsidP="003C5226">
              <w:pPr>
                <w:spacing w:before="60" w:after="60"/>
              </w:pPr>
              <w:r>
                <w:rPr>
                  <w:szCs w:val="21"/>
                </w:rPr>
                <w:fldChar w:fldCharType="begin"/>
              </w:r>
              <w:r w:rsidR="003C5226">
                <w:rPr>
                  <w:szCs w:val="21"/>
                </w:rPr>
                <w:instrText xml:space="preserve"> MACROBUTTON  SnrToggleCheckbox □适用 </w:instrText>
              </w:r>
              <w:r>
                <w:rPr>
                  <w:szCs w:val="21"/>
                </w:rPr>
                <w:fldChar w:fldCharType="end"/>
              </w:r>
              <w:r>
                <w:rPr>
                  <w:szCs w:val="21"/>
                </w:rPr>
                <w:fldChar w:fldCharType="begin"/>
              </w:r>
              <w:r w:rsidR="003C5226">
                <w:rPr>
                  <w:szCs w:val="21"/>
                </w:rPr>
                <w:instrText xml:space="preserve"> MACROBUTTON  SnrToggleCheckbox √不适用 </w:instrText>
              </w:r>
              <w:r>
                <w:rPr>
                  <w:szCs w:val="21"/>
                </w:rPr>
                <w:fldChar w:fldCharType="end"/>
              </w:r>
            </w:p>
          </w:sdtContent>
        </w:sdt>
      </w:sdtContent>
    </w:sdt>
    <w:p w:rsidR="00076FD1" w:rsidRDefault="00076FD1"/>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076FD1" w:rsidRDefault="001D52FB">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Content>
            <w:p w:rsidR="00076FD1" w:rsidRDefault="001D52FB" w:rsidP="003C5226">
              <w:pPr>
                <w:rPr>
                  <w:color w:val="FF00FF"/>
                  <w:szCs w:val="21"/>
                </w:rPr>
              </w:pPr>
              <w:r>
                <w:fldChar w:fldCharType="begin"/>
              </w:r>
              <w:r w:rsidR="003C5226">
                <w:instrText xml:space="preserve"> MACROBUTTON  SnrToggleCheckbox □适用 </w:instrText>
              </w:r>
              <w:r>
                <w:fldChar w:fldCharType="end"/>
              </w:r>
              <w:r>
                <w:fldChar w:fldCharType="begin"/>
              </w:r>
              <w:r w:rsidR="003C5226">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Content>
            <w:p w:rsidR="00076FD1" w:rsidRDefault="001D52FB">
              <w:r>
                <w:fldChar w:fldCharType="begin"/>
              </w:r>
              <w:r w:rsidR="003C5226">
                <w:instrText xml:space="preserve"> MACROBUTTON  SnrToggleCheckbox √适用 </w:instrText>
              </w:r>
              <w:r>
                <w:fldChar w:fldCharType="end"/>
              </w:r>
              <w:r>
                <w:fldChar w:fldCharType="begin"/>
              </w:r>
              <w:r w:rsidR="003C5226">
                <w:instrText xml:space="preserve"> MACROBUTTON  SnrToggleCheckbox □不适用 </w:instrText>
              </w:r>
              <w:r>
                <w:fldChar w:fldCharType="end"/>
              </w:r>
            </w:p>
          </w:sdtContent>
        </w:sdt>
        <w:p w:rsidR="00076FD1" w:rsidRDefault="001D52FB">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076FD1" w:rsidTr="00D84D13">
            <w:sdt>
              <w:sdtPr>
                <w:tag w:val="_PLD_e7174293a57c4a70b40b8a0fb698e34e"/>
                <w:id w:val="-182997437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jc w:val="center"/>
                      <w:rPr>
                        <w:szCs w:val="21"/>
                      </w:rPr>
                    </w:pPr>
                    <w:r>
                      <w:rPr>
                        <w:rFonts w:hint="eastAsia"/>
                        <w:szCs w:val="21"/>
                      </w:rPr>
                      <w:t>项目</w:t>
                    </w:r>
                  </w:p>
                </w:tc>
              </w:sdtContent>
            </w:sdt>
            <w:sdt>
              <w:sdtPr>
                <w:tag w:val="_PLD_67814dca9df1416c87e0ce7ca03c3bf6"/>
                <w:id w:val="-203405534"/>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jc w:val="center"/>
                      <w:rPr>
                        <w:szCs w:val="21"/>
                      </w:rPr>
                    </w:pPr>
                    <w:r>
                      <w:rPr>
                        <w:rFonts w:hint="eastAsia"/>
                        <w:szCs w:val="21"/>
                      </w:rPr>
                      <w:t>期末账面价值</w:t>
                    </w:r>
                  </w:p>
                </w:tc>
              </w:sdtContent>
            </w:sdt>
            <w:sdt>
              <w:sdtPr>
                <w:tag w:val="_PLD_874205b57d36493284671995a440c448"/>
                <w:id w:val="897943309"/>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jc w:val="center"/>
                      <w:rPr>
                        <w:szCs w:val="21"/>
                      </w:rPr>
                    </w:pPr>
                    <w:r>
                      <w:rPr>
                        <w:rFonts w:hint="eastAsia"/>
                        <w:szCs w:val="21"/>
                      </w:rPr>
                      <w:t>受限原因</w:t>
                    </w:r>
                  </w:p>
                </w:tc>
              </w:sdtContent>
            </w:sdt>
          </w:tr>
          <w:tr w:rsidR="00076FD1" w:rsidTr="00D84D13">
            <w:sdt>
              <w:sdtPr>
                <w:tag w:val="_PLD_ea504ac4c8814083a63e01e1e73c7bb1"/>
                <w:id w:val="179370801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76FD1" w:rsidRDefault="003C5226">
                <w:pPr>
                  <w:jc w:val="right"/>
                  <w:rPr>
                    <w:szCs w:val="21"/>
                  </w:rPr>
                </w:pPr>
                <w:r>
                  <w:rPr>
                    <w:szCs w:val="21"/>
                  </w:rPr>
                  <w:t>904,553.48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76FD1" w:rsidRPr="003C5226" w:rsidRDefault="003C5226">
                <w:r>
                  <w:rPr>
                    <w:rStyle w:val="fontstyle01"/>
                    <w:rFonts w:hint="default"/>
                  </w:rPr>
                  <w:t>开立银行信用证及保函保证金</w:t>
                </w:r>
              </w:p>
            </w:tc>
          </w:tr>
          <w:tr w:rsidR="00076FD1" w:rsidTr="00D84D13">
            <w:sdt>
              <w:sdtPr>
                <w:tag w:val="_PLD_29d7ce9d4f0e46dc8162a37d33a610d9"/>
                <w:id w:val="-114743219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rPr>
                    <w:szCs w:val="21"/>
                  </w:rPr>
                </w:pPr>
              </w:p>
            </w:tc>
          </w:tr>
          <w:tr w:rsidR="00076FD1" w:rsidTr="00D84D13">
            <w:sdt>
              <w:sdtPr>
                <w:tag w:val="_PLD_afab4a544bf94c1a837389ec2ede9565"/>
                <w:id w:val="-28134860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rPr>
                    <w:szCs w:val="21"/>
                  </w:rPr>
                </w:pPr>
              </w:p>
            </w:tc>
          </w:tr>
          <w:tr w:rsidR="00076FD1" w:rsidTr="00D84D13">
            <w:sdt>
              <w:sdtPr>
                <w:tag w:val="_PLD_366d52197ef54558981550776d6d004d"/>
                <w:id w:val="14239867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rPr>
                    <w:szCs w:val="21"/>
                  </w:rPr>
                </w:pPr>
              </w:p>
            </w:tc>
          </w:tr>
          <w:tr w:rsidR="00076FD1" w:rsidTr="00D84D13">
            <w:sdt>
              <w:sdtPr>
                <w:tag w:val="_PLD_3eaf386fa309448faa19910851d581a5"/>
                <w:id w:val="2077776535"/>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rPr>
                    <w:szCs w:val="21"/>
                  </w:rPr>
                </w:pPr>
              </w:p>
            </w:tc>
          </w:tr>
          <w:sdt>
            <w:sdtPr>
              <w:rPr>
                <w:szCs w:val="21"/>
              </w:rPr>
              <w:alias w:val="所有权或使用权受到限制的资产明细"/>
              <w:tag w:val="_GBC_b386bbb44d7a46daaa4b82f327a68c3f"/>
              <w:id w:val="-1815633596"/>
              <w:lock w:val="sdtLocked"/>
              <w:placeholder>
                <w:docPart w:val="GBC11111111111111111111111111111"/>
              </w:placeholder>
            </w:sdtPr>
            <w:sdtEndPr>
              <w:rPr>
                <w:rFonts w:hint="eastAsia"/>
              </w:rPr>
            </w:sdtEndPr>
            <w:sdtContent>
              <w:tr w:rsidR="00076FD1" w:rsidTr="00D84D13">
                <w:tc>
                  <w:tcPr>
                    <w:tcW w:w="1774" w:type="pct"/>
                    <w:tcBorders>
                      <w:top w:val="single" w:sz="6" w:space="0" w:color="auto"/>
                      <w:left w:val="single" w:sz="6" w:space="0" w:color="auto"/>
                      <w:bottom w:val="single" w:sz="4" w:space="0" w:color="auto"/>
                      <w:right w:val="single" w:sz="6" w:space="0" w:color="auto"/>
                    </w:tcBorders>
                    <w:shd w:val="clear" w:color="auto" w:fill="auto"/>
                  </w:tcPr>
                  <w:p w:rsidR="00076FD1" w:rsidRDefault="00076FD1">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pPr>
                      <w:rPr>
                        <w:szCs w:val="21"/>
                      </w:rPr>
                    </w:pPr>
                  </w:p>
                </w:tc>
              </w:tr>
            </w:sdtContent>
          </w:sdt>
          <w:sdt>
            <w:sdtPr>
              <w:rPr>
                <w:szCs w:val="21"/>
              </w:rPr>
              <w:alias w:val="所有权或使用权受到限制的资产明细"/>
              <w:tag w:val="_GBC_b386bbb44d7a46daaa4b82f327a68c3f"/>
              <w:id w:val="-1288496872"/>
              <w:lock w:val="sdtLocked"/>
              <w:placeholder>
                <w:docPart w:val="GBC11111111111111111111111111111"/>
              </w:placeholder>
            </w:sdtPr>
            <w:sdtEndPr>
              <w:rPr>
                <w:rFonts w:hint="eastAsia"/>
              </w:rPr>
            </w:sdtEndPr>
            <w:sdtContent>
              <w:tr w:rsidR="00076FD1" w:rsidTr="00D84D13">
                <w:tc>
                  <w:tcPr>
                    <w:tcW w:w="1774" w:type="pct"/>
                    <w:tcBorders>
                      <w:top w:val="single" w:sz="6" w:space="0" w:color="auto"/>
                      <w:left w:val="single" w:sz="6" w:space="0" w:color="auto"/>
                      <w:bottom w:val="single" w:sz="4" w:space="0" w:color="auto"/>
                      <w:right w:val="single" w:sz="6" w:space="0" w:color="auto"/>
                    </w:tcBorders>
                    <w:shd w:val="clear" w:color="auto" w:fill="auto"/>
                  </w:tcPr>
                  <w:p w:rsidR="00076FD1" w:rsidRDefault="00076FD1">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076FD1" w:rsidRDefault="00076FD1">
                    <w:pPr>
                      <w:rPr>
                        <w:szCs w:val="21"/>
                      </w:rPr>
                    </w:pPr>
                  </w:p>
                </w:tc>
              </w:tr>
            </w:sdtContent>
          </w:sdt>
          <w:tr w:rsidR="00076FD1" w:rsidTr="00BD1B09">
            <w:sdt>
              <w:sdtPr>
                <w:tag w:val="_PLD_82f734ac5ef74ac0a808bf747f7a4e5a"/>
                <w:id w:val="-120015536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076FD1" w:rsidRDefault="003C5226">
                <w:pPr>
                  <w:jc w:val="right"/>
                  <w:rPr>
                    <w:szCs w:val="21"/>
                  </w:rPr>
                </w:pPr>
                <w:r>
                  <w:rPr>
                    <w:szCs w:val="21"/>
                  </w:rPr>
                  <w:t>904,553.48</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076FD1" w:rsidRDefault="001D52FB">
                <w:pPr>
                  <w:jc w:val="center"/>
                  <w:rPr>
                    <w:szCs w:val="21"/>
                  </w:rPr>
                </w:pPr>
                <w:r>
                  <w:rPr>
                    <w:rFonts w:hint="eastAsia"/>
                    <w:szCs w:val="21"/>
                  </w:rPr>
                  <w:t>/</w:t>
                </w:r>
              </w:p>
            </w:tc>
          </w:tr>
        </w:tbl>
        <w:p w:rsidR="00076FD1" w:rsidRDefault="001D52FB">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2083513785"/>
            <w:lock w:val="sdtLocked"/>
            <w:placeholder>
              <w:docPart w:val="GBC22222222222222222222222222222"/>
            </w:placeholder>
          </w:sdtPr>
          <w:sdtContent>
            <w:p w:rsidR="00076FD1" w:rsidRDefault="00483641">
              <w:pPr>
                <w:rPr>
                  <w:szCs w:val="21"/>
                </w:rPr>
              </w:pPr>
              <w:r w:rsidRPr="00483641">
                <w:rPr>
                  <w:rFonts w:hint="eastAsia"/>
                  <w:szCs w:val="21"/>
                </w:rPr>
                <w:t>无</w:t>
              </w:r>
            </w:p>
          </w:sdtContent>
        </w:sdt>
      </w:sdtContent>
    </w:sdt>
    <w:p w:rsidR="00076FD1" w:rsidRDefault="00076FD1">
      <w:pPr>
        <w:rPr>
          <w:szCs w:val="21"/>
        </w:rPr>
      </w:pPr>
    </w:p>
    <w:bookmarkStart w:id="212" w:name="_Hlk42158948" w:displacedByCustomXml="nex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szCs w:val="21"/>
            </w:rPr>
          </w:pPr>
          <w:r>
            <w:rPr>
              <w:rFonts w:ascii="宋体" w:hAnsi="宋体" w:hint="eastAsia"/>
              <w:szCs w:val="21"/>
            </w:rPr>
            <w:t>外币货币性项目</w:t>
          </w:r>
        </w:p>
        <w:p w:rsidR="00076FD1" w:rsidRDefault="001D52FB">
          <w:pPr>
            <w:pStyle w:val="ac"/>
            <w:numPr>
              <w:ilvl w:val="0"/>
              <w:numId w:val="58"/>
            </w:numPr>
            <w:tabs>
              <w:tab w:val="left" w:pos="700"/>
            </w:tabs>
            <w:spacing w:before="60" w:after="60"/>
            <w:ind w:firstLineChars="0"/>
            <w:jc w:val="left"/>
            <w:rPr>
              <w:rFonts w:ascii="宋体" w:hAnsi="宋体"/>
              <w:szCs w:val="21"/>
            </w:rPr>
          </w:pPr>
          <w:r>
            <w:rPr>
              <w:rStyle w:val="40"/>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Content>
            <w:p w:rsidR="00076FD1" w:rsidRDefault="001D52FB">
              <w:r>
                <w:fldChar w:fldCharType="begin"/>
              </w:r>
              <w:r w:rsidR="00DC14E1">
                <w:instrText xml:space="preserve"> MACROBUTTON  SnrToggleCheckbox √适用 </w:instrText>
              </w:r>
              <w:r>
                <w:fldChar w:fldCharType="end"/>
              </w:r>
              <w:r>
                <w:fldChar w:fldCharType="begin"/>
              </w:r>
              <w:r w:rsidR="00DC14E1">
                <w:instrText xml:space="preserve"> MACROBUTTON  SnrToggleCheckbox □不适用 </w:instrText>
              </w:r>
              <w:r>
                <w:fldChar w:fldCharType="end"/>
              </w:r>
            </w:p>
          </w:sdtContent>
        </w:sdt>
        <w:p w:rsidR="00076FD1" w:rsidRDefault="001D52FB">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076FD1" w:rsidTr="00545B21">
            <w:sdt>
              <w:sdtPr>
                <w:tag w:val="_PLD_28ce5153e9cf4914a550a6d253e7c465"/>
                <w:id w:val="-37962614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项目</w:t>
                    </w:r>
                  </w:p>
                </w:tc>
              </w:sdtContent>
            </w:sdt>
            <w:sdt>
              <w:sdtPr>
                <w:tag w:val="_PLD_295b6f310e534b62bde0e2c632482ed9"/>
                <w:id w:val="323102251"/>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期末外币余额</w:t>
                    </w:r>
                  </w:p>
                </w:tc>
              </w:sdtContent>
            </w:sdt>
            <w:sdt>
              <w:sdtPr>
                <w:tag w:val="_PLD_aa43af2545cb40668f2670b6f1569a92"/>
                <w:id w:val="-1795669825"/>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折算汇率</w:t>
                    </w:r>
                  </w:p>
                </w:tc>
              </w:sdtContent>
            </w:sdt>
            <w:sdt>
              <w:sdtPr>
                <w:tag w:val="_PLD_8cdd9579b3964f01966c0b0c4cbacb2f"/>
                <w:id w:val="1135759531"/>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期末折算人民币</w:t>
                    </w:r>
                  </w:p>
                  <w:p w:rsidR="00076FD1" w:rsidRDefault="001D52FB">
                    <w:pPr>
                      <w:jc w:val="center"/>
                      <w:rPr>
                        <w:szCs w:val="21"/>
                      </w:rPr>
                    </w:pPr>
                    <w:r>
                      <w:rPr>
                        <w:rFonts w:hint="eastAsia"/>
                        <w:szCs w:val="21"/>
                      </w:rPr>
                      <w:t>余额</w:t>
                    </w:r>
                  </w:p>
                </w:tc>
              </w:sdtContent>
            </w:sdt>
          </w:tr>
          <w:tr w:rsidR="00076FD1"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r>
          <w:tr w:rsidR="00076FD1"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rFonts w:hint="eastAsia"/>
                    <w:szCs w:val="21"/>
                  </w:rPr>
                  <w:lastRenderedPageBreak/>
                  <w:t>其中：</w:t>
                </w:r>
                <w:r>
                  <w:rPr>
                    <w:szCs w:val="21"/>
                  </w:rPr>
                  <w:t>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76FD1" w:rsidRDefault="0085085E">
                <w:pPr>
                  <w:jc w:val="right"/>
                  <w:rPr>
                    <w:szCs w:val="21"/>
                  </w:rPr>
                </w:pPr>
                <w:r>
                  <w:rPr>
                    <w:szCs w:val="21"/>
                  </w:rPr>
                  <w:t>8,557,557.09</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76FD1" w:rsidRDefault="0085085E">
                <w:pPr>
                  <w:jc w:val="right"/>
                  <w:rPr>
                    <w:szCs w:val="21"/>
                  </w:rPr>
                </w:pPr>
                <w:r>
                  <w:rPr>
                    <w:rFonts w:hint="eastAsia"/>
                    <w:szCs w:val="21"/>
                  </w:rPr>
                  <w:t>6</w:t>
                </w:r>
                <w:r>
                  <w:rPr>
                    <w:szCs w:val="21"/>
                  </w:rPr>
                  <w:t>.499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76FD1" w:rsidRDefault="0085085E">
                <w:pPr>
                  <w:jc w:val="right"/>
                  <w:rPr>
                    <w:szCs w:val="21"/>
                  </w:rPr>
                </w:pPr>
                <w:r w:rsidRPr="0085085E">
                  <w:rPr>
                    <w:szCs w:val="21"/>
                  </w:rPr>
                  <w:t>55,617,645.00</w:t>
                </w:r>
              </w:p>
            </w:tc>
          </w:tr>
          <w:tr w:rsidR="00076FD1"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t xml:space="preserve">　　　</w:t>
                </w:r>
                <w:sdt>
                  <w:sdtPr>
                    <w:rPr>
                      <w:szCs w:val="21"/>
                    </w:rPr>
                    <w:alias w:val="以外币核算的币种明细-币种名称"/>
                    <w:tag w:val="_GBC_21765b5e64364f62971250478e4ff572"/>
                    <w:id w:val="-17719682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76FD1" w:rsidRDefault="0085085E">
                <w:pPr>
                  <w:jc w:val="right"/>
                  <w:rPr>
                    <w:szCs w:val="21"/>
                  </w:rPr>
                </w:pPr>
                <w:r w:rsidRPr="0085085E">
                  <w:rPr>
                    <w:szCs w:val="21"/>
                  </w:rPr>
                  <w:t>6,497,955.54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76FD1" w:rsidRDefault="0085085E">
                <w:pPr>
                  <w:jc w:val="right"/>
                  <w:rPr>
                    <w:szCs w:val="21"/>
                  </w:rPr>
                </w:pPr>
                <w:r>
                  <w:rPr>
                    <w:rFonts w:hint="eastAsia"/>
                    <w:szCs w:val="21"/>
                  </w:rPr>
                  <w:t>7</w:t>
                </w:r>
                <w:r>
                  <w:rPr>
                    <w:szCs w:val="21"/>
                  </w:rPr>
                  <w:t>.849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76FD1" w:rsidRDefault="0085085E">
                <w:pPr>
                  <w:jc w:val="right"/>
                  <w:rPr>
                    <w:szCs w:val="21"/>
                  </w:rPr>
                </w:pPr>
                <w:r w:rsidRPr="0085085E">
                  <w:rPr>
                    <w:szCs w:val="21"/>
                  </w:rPr>
                  <w:t>51,001,720.04</w:t>
                </w:r>
              </w:p>
            </w:tc>
          </w:tr>
          <w:tr w:rsidR="00076FD1"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t xml:space="preserve">　　　</w:t>
                </w:r>
                <w:sdt>
                  <w:sdtPr>
                    <w:rPr>
                      <w:szCs w:val="21"/>
                    </w:rPr>
                    <w:alias w:val="以外币核算的币种明细-币种名称"/>
                    <w:tag w:val="_GBC_21765b5e64364f62971250478e4ff572"/>
                    <w:id w:val="-137491839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r>
          <w:tr w:rsidR="00076FD1"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jc w:val="right"/>
                  <w:rPr>
                    <w:szCs w:val="21"/>
                  </w:rPr>
                </w:pPr>
              </w:p>
            </w:tc>
          </w:tr>
          <w:tr w:rsidR="0085085E" w:rsidTr="00B07B0E">
            <w:tc>
              <w:tcPr>
                <w:tcW w:w="1601"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rPr>
                    <w:szCs w:val="21"/>
                  </w:rPr>
                </w:pPr>
                <w:r>
                  <w:rPr>
                    <w:rFonts w:hint="eastAsia"/>
                    <w:szCs w:val="21"/>
                  </w:rPr>
                  <w:t>其中：</w:t>
                </w:r>
                <w:sdt>
                  <w:sdtPr>
                    <w:rPr>
                      <w:szCs w:val="21"/>
                    </w:rPr>
                    <w:alias w:val="以外币核算的币种明细-币种名称"/>
                    <w:tag w:val="_GBC_21765b5e64364f62971250478e4ff572"/>
                    <w:id w:val="-104397772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r w:rsidRPr="0085085E">
                  <w:rPr>
                    <w:szCs w:val="21"/>
                  </w:rPr>
                  <w:t>9,953,695.73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85085E" w:rsidRDefault="0085085E" w:rsidP="0085085E">
                <w:pPr>
                  <w:jc w:val="right"/>
                </w:pPr>
                <w:r>
                  <w:t>6.229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r w:rsidRPr="0085085E">
                  <w:rPr>
                    <w:szCs w:val="21"/>
                  </w:rPr>
                  <w:t>61,995,292.32</w:t>
                </w:r>
              </w:p>
            </w:tc>
          </w:tr>
          <w:tr w:rsidR="0085085E" w:rsidTr="00B07B0E">
            <w:tc>
              <w:tcPr>
                <w:tcW w:w="1601"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rPr>
                    <w:szCs w:val="21"/>
                  </w:rPr>
                </w:pPr>
                <w:r>
                  <w:t xml:space="preserve">　　　</w:t>
                </w:r>
                <w:sdt>
                  <w:sdtPr>
                    <w:rPr>
                      <w:szCs w:val="21"/>
                    </w:rPr>
                    <w:alias w:val="以外币核算的币种明细-币种名称"/>
                    <w:tag w:val="_GBC_21765b5e64364f62971250478e4ff572"/>
                    <w:id w:val="-148954613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r w:rsidRPr="0085085E">
                  <w:rPr>
                    <w:szCs w:val="21"/>
                  </w:rPr>
                  <w:t>967,951.08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85085E" w:rsidRDefault="0085085E" w:rsidP="0085085E">
                <w:pPr>
                  <w:jc w:val="right"/>
                </w:pPr>
                <w:r>
                  <w:t>8.368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r w:rsidRPr="0085085E">
                  <w:rPr>
                    <w:szCs w:val="21"/>
                  </w:rPr>
                  <w:t>8,100,180.46</w:t>
                </w:r>
              </w:p>
            </w:tc>
          </w:tr>
          <w:tr w:rsidR="0085085E"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rPr>
                    <w:szCs w:val="21"/>
                  </w:rPr>
                </w:pPr>
                <w:r>
                  <w:t xml:space="preserve">　　　</w:t>
                </w:r>
                <w:sdt>
                  <w:sdtPr>
                    <w:rPr>
                      <w:szCs w:val="21"/>
                    </w:rPr>
                    <w:alias w:val="以外币核算的币种明细-币种名称"/>
                    <w:tag w:val="_GBC_21765b5e64364f62971250478e4ff572"/>
                    <w:id w:val="-9609961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r>
          <w:tr w:rsidR="0085085E"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rPr>
                    <w:szCs w:val="21"/>
                  </w:rPr>
                </w:pPr>
                <w:r>
                  <w:rPr>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r>
          <w:tr w:rsidR="0085085E"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rPr>
                    <w:szCs w:val="21"/>
                  </w:rPr>
                </w:pPr>
                <w:r>
                  <w:rPr>
                    <w:rFonts w:hint="eastAsia"/>
                    <w:szCs w:val="21"/>
                  </w:rPr>
                  <w:t>其中：</w:t>
                </w:r>
                <w:sdt>
                  <w:sdtPr>
                    <w:rPr>
                      <w:szCs w:val="21"/>
                    </w:rPr>
                    <w:alias w:val="以外币核算的币种明细-币种名称"/>
                    <w:tag w:val="_GBC_21765b5e64364f62971250478e4ff572"/>
                    <w:id w:val="54996129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r>
          <w:tr w:rsidR="0085085E"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rPr>
                    <w:szCs w:val="21"/>
                  </w:rPr>
                </w:pPr>
                <w:r>
                  <w:t xml:space="preserve">　　　</w:t>
                </w:r>
                <w:sdt>
                  <w:sdtPr>
                    <w:rPr>
                      <w:szCs w:val="21"/>
                    </w:rPr>
                    <w:alias w:val="以外币核算的币种明细-币种名称"/>
                    <w:tag w:val="_GBC_21765b5e64364f62971250478e4ff572"/>
                    <w:id w:val="210344246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r>
          <w:tr w:rsidR="0085085E"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rPr>
                    <w:szCs w:val="21"/>
                  </w:rPr>
                </w:pPr>
                <w:r>
                  <w:t xml:space="preserve">　　　</w:t>
                </w:r>
                <w:sdt>
                  <w:sdtPr>
                    <w:rPr>
                      <w:szCs w:val="21"/>
                    </w:rPr>
                    <w:alias w:val="以外币核算的币种明细-币种名称"/>
                    <w:tag w:val="_GBC_21765b5e64364f62971250478e4ff572"/>
                    <w:id w:val="87119220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5085E" w:rsidRDefault="0085085E" w:rsidP="0085085E">
                <w:pPr>
                  <w:jc w:val="right"/>
                  <w:rPr>
                    <w:szCs w:val="21"/>
                  </w:rPr>
                </w:pPr>
              </w:p>
            </w:tc>
          </w:tr>
        </w:tbl>
        <w:p w:rsidR="00076FD1" w:rsidRDefault="001D52FB">
          <w:pPr>
            <w:spacing w:before="60" w:after="60"/>
            <w:rPr>
              <w:szCs w:val="21"/>
            </w:rPr>
          </w:pPr>
          <w:r>
            <w:rPr>
              <w:rFonts w:hint="eastAsia"/>
              <w:szCs w:val="21"/>
            </w:rPr>
            <w:t>其他说明：</w:t>
          </w:r>
        </w:p>
        <w:sdt>
          <w:sdtPr>
            <w:rPr>
              <w:szCs w:val="21"/>
            </w:rPr>
            <w:alias w:val="外币货币性项目的其他说明"/>
            <w:tag w:val="_GBC_a16b850d98e24762adbee5a1d5628893"/>
            <w:id w:val="-533652807"/>
            <w:lock w:val="sdtLocked"/>
            <w:placeholder>
              <w:docPart w:val="GBC22222222222222222222222222222"/>
            </w:placeholder>
          </w:sdtPr>
          <w:sdtContent>
            <w:p w:rsidR="00076FD1" w:rsidRDefault="00483641">
              <w:pPr>
                <w:rPr>
                  <w:szCs w:val="21"/>
                </w:rPr>
              </w:pPr>
              <w:r w:rsidRPr="00483641">
                <w:rPr>
                  <w:rFonts w:hint="eastAsia"/>
                  <w:szCs w:val="21"/>
                </w:rPr>
                <w:t>无</w:t>
              </w:r>
            </w:p>
          </w:sdtContent>
        </w:sdt>
        <w:p w:rsidR="00076FD1" w:rsidRDefault="00076FD1">
          <w:pPr>
            <w:rPr>
              <w:szCs w:val="21"/>
            </w:rPr>
          </w:pPr>
        </w:p>
        <w:p w:rsidR="00076FD1" w:rsidRDefault="001D52FB">
          <w:pPr>
            <w:pStyle w:val="ac"/>
            <w:numPr>
              <w:ilvl w:val="0"/>
              <w:numId w:val="58"/>
            </w:numPr>
            <w:tabs>
              <w:tab w:val="left" w:pos="700"/>
            </w:tabs>
            <w:spacing w:before="60" w:after="60"/>
            <w:ind w:firstLineChars="0"/>
            <w:jc w:val="left"/>
            <w:rPr>
              <w:rFonts w:ascii="宋体" w:hAnsi="宋体"/>
              <w:b/>
              <w:szCs w:val="21"/>
            </w:rPr>
          </w:pPr>
          <w:r>
            <w:rPr>
              <w:rStyle w:val="40"/>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076FD1" w:rsidRDefault="00703427" w:rsidP="006700D9">
          <w:pPr>
            <w:rPr>
              <w:szCs w:val="21"/>
            </w:rPr>
          </w:pPr>
          <w:sdt>
            <w:sdtPr>
              <w:rPr>
                <w:szCs w:val="21"/>
              </w:rPr>
              <w:alias w:val="是否适用：境外经营实体主要报表项目的折算汇率[双击切换]"/>
              <w:tag w:val="_GBC_4ad16f5c306d4c6ead144dfd007fb925"/>
              <w:id w:val="-2073730319"/>
              <w:lock w:val="sdtLocked"/>
              <w:placeholder>
                <w:docPart w:val="GBC22222222222222222222222222222"/>
              </w:placeholder>
            </w:sdtPr>
            <w:sdtContent>
              <w:r w:rsidR="001D52FB">
                <w:rPr>
                  <w:szCs w:val="21"/>
                </w:rPr>
                <w:fldChar w:fldCharType="begin"/>
              </w:r>
              <w:r w:rsidR="006700D9">
                <w:rPr>
                  <w:szCs w:val="21"/>
                </w:rPr>
                <w:instrText xml:space="preserve"> MACROBUTTON  SnrToggleCheckbox □适用 </w:instrText>
              </w:r>
              <w:r w:rsidR="001D52FB">
                <w:rPr>
                  <w:szCs w:val="21"/>
                </w:rPr>
                <w:fldChar w:fldCharType="end"/>
              </w:r>
              <w:r w:rsidR="001D52FB">
                <w:rPr>
                  <w:szCs w:val="21"/>
                </w:rPr>
                <w:fldChar w:fldCharType="begin"/>
              </w:r>
              <w:r w:rsidR="006700D9">
                <w:rPr>
                  <w:szCs w:val="21"/>
                </w:rPr>
                <w:instrText xml:space="preserve"> MACROBUTTON  SnrToggleCheckbox √不适用 </w:instrText>
              </w:r>
              <w:r w:rsidR="001D52FB">
                <w:rPr>
                  <w:szCs w:val="21"/>
                </w:rPr>
                <w:fldChar w:fldCharType="end"/>
              </w:r>
            </w:sdtContent>
          </w:sdt>
        </w:p>
      </w:sdtContent>
    </w:sdt>
    <w:bookmarkEnd w:id="212" w:displacedByCustomXml="prev"/>
    <w:p w:rsidR="00076FD1" w:rsidRDefault="00076FD1"/>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076FD1" w:rsidRDefault="001D52FB">
          <w:pPr>
            <w:pStyle w:val="3"/>
            <w:numPr>
              <w:ilvl w:val="0"/>
              <w:numId w:val="18"/>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Locked"/>
            <w:placeholder>
              <w:docPart w:val="GBC22222222222222222222222222222"/>
            </w:placeholder>
          </w:sdtPr>
          <w:sdtContent>
            <w:p w:rsidR="006700D9" w:rsidRDefault="001D52FB" w:rsidP="006700D9">
              <w:r>
                <w:fldChar w:fldCharType="begin"/>
              </w:r>
              <w:r w:rsidR="006700D9">
                <w:instrText xml:space="preserve"> MACROBUTTON  SnrToggleCheckbox □适用 </w:instrText>
              </w:r>
              <w:r>
                <w:fldChar w:fldCharType="end"/>
              </w:r>
              <w:r>
                <w:fldChar w:fldCharType="begin"/>
              </w:r>
              <w:r w:rsidR="006700D9">
                <w:instrText xml:space="preserve"> MACROBUTTON  SnrToggleCheckbox √不适用 </w:instrText>
              </w:r>
              <w:r>
                <w:fldChar w:fldCharType="end"/>
              </w:r>
            </w:p>
          </w:sdtContent>
        </w:sdt>
        <w:p w:rsidR="00076FD1" w:rsidRDefault="00703427"/>
      </w:sdtContent>
    </w:sdt>
    <w:p w:rsidR="00076FD1" w:rsidRDefault="00076FD1"/>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rPr>
          </w:pPr>
          <w:r>
            <w:rPr>
              <w:rFonts w:ascii="宋体" w:hAnsi="宋体" w:hint="eastAsia"/>
            </w:rPr>
            <w:t>政府</w:t>
          </w:r>
          <w:r>
            <w:rPr>
              <w:rFonts w:ascii="宋体" w:hAnsi="宋体" w:cs="宋体" w:hint="eastAsia"/>
              <w:bCs w:val="0"/>
              <w:kern w:val="0"/>
              <w:szCs w:val="24"/>
            </w:rPr>
            <w:t>补助</w:t>
          </w:r>
        </w:p>
        <w:p w:rsidR="00076FD1" w:rsidRDefault="001D52FB">
          <w:pPr>
            <w:pStyle w:val="4"/>
            <w:numPr>
              <w:ilvl w:val="0"/>
              <w:numId w:val="90"/>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Content>
            <w:p w:rsidR="00076FD1" w:rsidRDefault="001D52FB">
              <w:r>
                <w:fldChar w:fldCharType="begin"/>
              </w:r>
              <w:r w:rsidR="006700D9">
                <w:instrText xml:space="preserve"> MACROBUTTON  SnrToggleCheckbox √适用 </w:instrText>
              </w:r>
              <w:r>
                <w:fldChar w:fldCharType="end"/>
              </w:r>
              <w:r>
                <w:fldChar w:fldCharType="begin"/>
              </w:r>
              <w:r w:rsidR="006700D9">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5000" w:type="pct"/>
            <w:tblLook w:val="04A0" w:firstRow="1" w:lastRow="0" w:firstColumn="1" w:lastColumn="0" w:noHBand="0" w:noVBand="1"/>
          </w:tblPr>
          <w:tblGrid>
            <w:gridCol w:w="2263"/>
            <w:gridCol w:w="2262"/>
            <w:gridCol w:w="2262"/>
            <w:gridCol w:w="2262"/>
          </w:tblGrid>
          <w:tr w:rsidR="00076FD1" w:rsidTr="00E00C2D">
            <w:sdt>
              <w:sdtPr>
                <w:tag w:val="_PLD_20198135e9724233ad4bece3169fd38a"/>
                <w:id w:val="842513402"/>
                <w:lock w:val="sdtLocked"/>
              </w:sdtPr>
              <w:sdtContent>
                <w:tc>
                  <w:tcPr>
                    <w:tcW w:w="1250" w:type="pct"/>
                    <w:vAlign w:val="center"/>
                  </w:tcPr>
                  <w:p w:rsidR="00076FD1" w:rsidRDefault="001D52FB">
                    <w:pPr>
                      <w:jc w:val="center"/>
                    </w:pPr>
                    <w:r>
                      <w:rPr>
                        <w:rFonts w:hint="eastAsia"/>
                      </w:rPr>
                      <w:t>种类</w:t>
                    </w:r>
                  </w:p>
                </w:tc>
              </w:sdtContent>
            </w:sdt>
            <w:sdt>
              <w:sdtPr>
                <w:tag w:val="_PLD_50674c48b51140b28f91e26b50ec3ca3"/>
                <w:id w:val="-644734407"/>
                <w:lock w:val="sdtLocked"/>
              </w:sdtPr>
              <w:sdtContent>
                <w:tc>
                  <w:tcPr>
                    <w:tcW w:w="1250" w:type="pct"/>
                    <w:vAlign w:val="center"/>
                  </w:tcPr>
                  <w:p w:rsidR="00076FD1" w:rsidRDefault="001D52FB">
                    <w:pPr>
                      <w:jc w:val="center"/>
                    </w:pPr>
                    <w:r>
                      <w:rPr>
                        <w:rFonts w:hint="eastAsia"/>
                      </w:rPr>
                      <w:t>金额</w:t>
                    </w:r>
                  </w:p>
                </w:tc>
              </w:sdtContent>
            </w:sdt>
            <w:sdt>
              <w:sdtPr>
                <w:tag w:val="_PLD_89c889fd1e0e48039263b92a213ea66d"/>
                <w:id w:val="697203690"/>
                <w:lock w:val="sdtLocked"/>
              </w:sdtPr>
              <w:sdtContent>
                <w:tc>
                  <w:tcPr>
                    <w:tcW w:w="1250" w:type="pct"/>
                    <w:vAlign w:val="center"/>
                  </w:tcPr>
                  <w:p w:rsidR="00076FD1" w:rsidRDefault="001D52FB">
                    <w:pPr>
                      <w:jc w:val="center"/>
                    </w:pPr>
                    <w:r>
                      <w:rPr>
                        <w:rFonts w:hint="eastAsia"/>
                      </w:rPr>
                      <w:t>列</w:t>
                    </w:r>
                    <w:proofErr w:type="gramStart"/>
                    <w:r>
                      <w:rPr>
                        <w:rFonts w:hint="eastAsia"/>
                      </w:rPr>
                      <w:t>报项目</w:t>
                    </w:r>
                    <w:proofErr w:type="gramEnd"/>
                  </w:p>
                </w:tc>
              </w:sdtContent>
            </w:sdt>
            <w:sdt>
              <w:sdtPr>
                <w:tag w:val="_PLD_edddb4c4d0cf4f88861cbb3e2b5c9ca7"/>
                <w:id w:val="450835325"/>
                <w:lock w:val="sdtLocked"/>
              </w:sdtPr>
              <w:sdtContent>
                <w:tc>
                  <w:tcPr>
                    <w:tcW w:w="1250" w:type="pct"/>
                    <w:vAlign w:val="center"/>
                  </w:tcPr>
                  <w:p w:rsidR="00076FD1" w:rsidRDefault="001D52FB">
                    <w:pPr>
                      <w:jc w:val="center"/>
                    </w:pPr>
                    <w:r>
                      <w:rPr>
                        <w:rFonts w:hint="eastAsia"/>
                      </w:rPr>
                      <w:t>计入当期损益的金额</w:t>
                    </w:r>
                  </w:p>
                </w:tc>
              </w:sdtContent>
            </w:sdt>
          </w:tr>
          <w:sdt>
            <w:sdtPr>
              <w:rPr>
                <w:rFonts w:hint="eastAsia"/>
              </w:rPr>
              <w:alias w:val="政府补助基本情况明细"/>
              <w:tag w:val="_TUP_6721ef78150942db8758c3d102513424"/>
              <w:id w:val="-4605222"/>
              <w:lock w:val="sdtLocked"/>
              <w:placeholder>
                <w:docPart w:val="GBC11111111111111111111111111111"/>
              </w:placeholder>
            </w:sdtPr>
            <w:sdtContent>
              <w:tr w:rsidR="00076FD1" w:rsidTr="004762B1">
                <w:tc>
                  <w:tcPr>
                    <w:tcW w:w="1250" w:type="pct"/>
                  </w:tcPr>
                  <w:p w:rsidR="00076FD1" w:rsidRPr="006700D9" w:rsidRDefault="006700D9">
                    <w:pPr>
                      <w:jc w:val="left"/>
                    </w:pPr>
                    <w:r>
                      <w:rPr>
                        <w:rStyle w:val="fontstyle01"/>
                        <w:rFonts w:hint="default"/>
                      </w:rPr>
                      <w:t>计入其他收益的政府补助</w:t>
                    </w:r>
                  </w:p>
                </w:tc>
                <w:tc>
                  <w:tcPr>
                    <w:tcW w:w="1250" w:type="pct"/>
                  </w:tcPr>
                  <w:p w:rsidR="00076FD1" w:rsidRDefault="00B07B0E">
                    <w:pPr>
                      <w:jc w:val="right"/>
                    </w:pPr>
                    <w:r>
                      <w:t>8,219,841.00</w:t>
                    </w:r>
                  </w:p>
                </w:tc>
                <w:tc>
                  <w:tcPr>
                    <w:tcW w:w="1250" w:type="pct"/>
                  </w:tcPr>
                  <w:p w:rsidR="00076FD1" w:rsidRPr="006700D9" w:rsidRDefault="00B07B0E">
                    <w:pPr>
                      <w:jc w:val="left"/>
                    </w:pPr>
                    <w:r>
                      <w:rPr>
                        <w:rFonts w:hint="eastAsia"/>
                      </w:rPr>
                      <w:t>其他收益</w:t>
                    </w:r>
                  </w:p>
                </w:tc>
                <w:tc>
                  <w:tcPr>
                    <w:tcW w:w="1250" w:type="pct"/>
                  </w:tcPr>
                  <w:p w:rsidR="00076FD1" w:rsidRDefault="00B07B0E">
                    <w:pPr>
                      <w:jc w:val="right"/>
                    </w:pPr>
                    <w:r>
                      <w:t>8,219,841.00</w:t>
                    </w:r>
                  </w:p>
                </w:tc>
              </w:tr>
            </w:sdtContent>
          </w:sdt>
          <w:sdt>
            <w:sdtPr>
              <w:rPr>
                <w:rFonts w:hint="eastAsia"/>
              </w:rPr>
              <w:alias w:val="政府补助基本情况明细"/>
              <w:tag w:val="_TUP_6721ef78150942db8758c3d102513424"/>
              <w:id w:val="251555346"/>
              <w:lock w:val="sdtLocked"/>
              <w:placeholder>
                <w:docPart w:val="GBC11111111111111111111111111111"/>
              </w:placeholder>
            </w:sdtPr>
            <w:sdtContent>
              <w:tr w:rsidR="00076FD1" w:rsidTr="004762B1">
                <w:tc>
                  <w:tcPr>
                    <w:tcW w:w="1250" w:type="pct"/>
                  </w:tcPr>
                  <w:p w:rsidR="00076FD1" w:rsidRDefault="00076FD1">
                    <w:pPr>
                      <w:jc w:val="left"/>
                    </w:pPr>
                  </w:p>
                </w:tc>
                <w:tc>
                  <w:tcPr>
                    <w:tcW w:w="1250" w:type="pct"/>
                  </w:tcPr>
                  <w:p w:rsidR="00076FD1" w:rsidRDefault="00076FD1">
                    <w:pPr>
                      <w:jc w:val="right"/>
                    </w:pPr>
                  </w:p>
                </w:tc>
                <w:tc>
                  <w:tcPr>
                    <w:tcW w:w="1250" w:type="pct"/>
                  </w:tcPr>
                  <w:p w:rsidR="00076FD1" w:rsidRDefault="00076FD1">
                    <w:pPr>
                      <w:jc w:val="left"/>
                    </w:pPr>
                  </w:p>
                </w:tc>
                <w:tc>
                  <w:tcPr>
                    <w:tcW w:w="1250" w:type="pct"/>
                  </w:tcPr>
                  <w:p w:rsidR="00076FD1" w:rsidRDefault="00076FD1">
                    <w:pPr>
                      <w:jc w:val="right"/>
                    </w:pPr>
                  </w:p>
                </w:tc>
              </w:tr>
            </w:sdtContent>
          </w:sdt>
        </w:tbl>
        <w:p w:rsidR="00076FD1" w:rsidRDefault="00076FD1"/>
        <w:p w:rsidR="00076FD1" w:rsidRDefault="001D52FB">
          <w:pPr>
            <w:pStyle w:val="4"/>
            <w:numPr>
              <w:ilvl w:val="0"/>
              <w:numId w:val="90"/>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Content>
            <w:p w:rsidR="00076FD1" w:rsidRDefault="001D52FB" w:rsidP="00B07B0E">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p w:rsidR="00076FD1" w:rsidRDefault="001D52FB">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076FD1" w:rsidRDefault="00483641">
              <w:r w:rsidRPr="00483641">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076FD1" w:rsidRDefault="001D52FB">
          <w:pPr>
            <w:pStyle w:val="3"/>
            <w:numPr>
              <w:ilvl w:val="0"/>
              <w:numId w:val="18"/>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Content>
            <w:p w:rsidR="00076FD1" w:rsidRDefault="001D52FB" w:rsidP="00B07B0E">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p w:rsidR="00076FD1" w:rsidRDefault="00703427"/>
      </w:sdtContent>
    </w:sdt>
    <w:p w:rsidR="00076FD1" w:rsidRDefault="001D52FB">
      <w:pPr>
        <w:pStyle w:val="2"/>
        <w:numPr>
          <w:ilvl w:val="0"/>
          <w:numId w:val="32"/>
        </w:numPr>
        <w:ind w:left="482" w:hanging="482"/>
        <w:rPr>
          <w:rFonts w:ascii="宋体" w:hAnsi="宋体"/>
        </w:rPr>
      </w:pPr>
      <w:r>
        <w:rPr>
          <w:rFonts w:ascii="宋体" w:hAnsi="宋体" w:hint="eastAsia"/>
        </w:rPr>
        <w:lastRenderedPageBreak/>
        <w:t>合并范围的变更</w:t>
      </w:r>
    </w:p>
    <w:p w:rsidR="00076FD1" w:rsidRDefault="001D52FB">
      <w:pPr>
        <w:pStyle w:val="3"/>
        <w:numPr>
          <w:ilvl w:val="0"/>
          <w:numId w:val="59"/>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686894922"/>
        <w:lock w:val="sdtLocked"/>
        <w:placeholder>
          <w:docPart w:val="GBC22222222222222222222222222222"/>
        </w:placeholder>
      </w:sdtPr>
      <w:sdtContent>
        <w:p w:rsidR="00B07B0E" w:rsidRDefault="001D52FB" w:rsidP="00B07B0E">
          <w:pPr>
            <w:rPr>
              <w:rFonts w:cstheme="minorBidi"/>
              <w:szCs w:val="21"/>
            </w:rPr>
          </w:pPr>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p w:rsidR="00B07B0E" w:rsidRDefault="00B07B0E">
      <w:pPr>
        <w:rPr>
          <w:rFonts w:cstheme="minorBidi"/>
          <w:szCs w:val="21"/>
        </w:rPr>
      </w:pPr>
    </w:p>
    <w:p w:rsidR="00076FD1" w:rsidRDefault="001D52FB">
      <w:pPr>
        <w:pStyle w:val="3"/>
        <w:numPr>
          <w:ilvl w:val="0"/>
          <w:numId w:val="59"/>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82271359"/>
        <w:lock w:val="sdtLocked"/>
        <w:placeholder>
          <w:docPart w:val="GBC22222222222222222222222222222"/>
        </w:placeholder>
      </w:sdtPr>
      <w:sdtContent>
        <w:p w:rsidR="00B07B0E" w:rsidRDefault="001D52FB" w:rsidP="00B07B0E">
          <w:pPr>
            <w:rPr>
              <w:rFonts w:cs="Arial"/>
              <w:szCs w:val="21"/>
            </w:rPr>
          </w:pPr>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p w:rsidR="00B07B0E" w:rsidRDefault="00B07B0E">
      <w:pPr>
        <w:rPr>
          <w:rFonts w:cs="Arial"/>
          <w:szCs w:val="21"/>
        </w:rPr>
      </w:pPr>
    </w:p>
    <w:p w:rsidR="00B07B0E" w:rsidRPr="00B07B0E" w:rsidRDefault="00B07B0E">
      <w:pPr>
        <w:rPr>
          <w:rFonts w:cs="Arial"/>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076FD1" w:rsidRDefault="001D52FB">
          <w:pPr>
            <w:pStyle w:val="3"/>
            <w:numPr>
              <w:ilvl w:val="0"/>
              <w:numId w:val="59"/>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Content>
            <w:p w:rsidR="00B07B0E" w:rsidRDefault="001D52FB" w:rsidP="00B07B0E">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p w:rsidR="00076FD1" w:rsidRDefault="00703427">
          <w:pPr>
            <w:rPr>
              <w:rFonts w:cs="Arial"/>
              <w:szCs w:val="21"/>
            </w:rPr>
          </w:pPr>
        </w:p>
      </w:sdtContent>
    </w:sdt>
    <w:p w:rsidR="00076FD1" w:rsidRDefault="00076FD1">
      <w:pPr>
        <w:rPr>
          <w:rFonts w:cs="Arial"/>
          <w:color w:val="808080"/>
          <w:szCs w:val="21"/>
          <w:lang w:val="en-GB"/>
        </w:rPr>
        <w:sectPr w:rsidR="00076FD1" w:rsidSect="00770E20">
          <w:pgSz w:w="11906" w:h="16838"/>
          <w:pgMar w:top="1525" w:right="1276" w:bottom="1440" w:left="1797" w:header="856" w:footer="992" w:gutter="0"/>
          <w:cols w:space="425"/>
          <w:docGrid w:type="lines" w:linePitch="312"/>
        </w:sectPr>
      </w:pPr>
    </w:p>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076FD1" w:rsidRDefault="001D52FB">
          <w:pPr>
            <w:pStyle w:val="3"/>
            <w:numPr>
              <w:ilvl w:val="0"/>
              <w:numId w:val="59"/>
            </w:numPr>
            <w:rPr>
              <w:rFonts w:ascii="宋体" w:hAnsi="宋体" w:cs="Arial"/>
              <w:szCs w:val="21"/>
            </w:rPr>
          </w:pPr>
          <w:r>
            <w:rPr>
              <w:rFonts w:ascii="宋体" w:hAnsi="宋体" w:cs="Arial" w:hint="eastAsia"/>
              <w:szCs w:val="21"/>
            </w:rPr>
            <w:t>处置子公司</w:t>
          </w:r>
        </w:p>
        <w:p w:rsidR="00076FD1" w:rsidRDefault="001D52FB">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rsidR="00076FD1" w:rsidRDefault="001D52FB" w:rsidP="00B07B0E">
              <w:pPr>
                <w:rPr>
                  <w:rFonts w:cs="Arial"/>
                  <w:color w:val="000000"/>
                  <w:szCs w:val="21"/>
                </w:rPr>
              </w:pPr>
              <w:r>
                <w:rPr>
                  <w:rFonts w:cs="Arial"/>
                  <w:szCs w:val="21"/>
                </w:rPr>
                <w:fldChar w:fldCharType="begin"/>
              </w:r>
              <w:r w:rsidR="00B07B0E">
                <w:rPr>
                  <w:rFonts w:cs="Arial"/>
                  <w:szCs w:val="21"/>
                </w:rPr>
                <w:instrText>MACROBUTTON  SnrToggleCheckbox □适用</w:instrText>
              </w:r>
              <w:r>
                <w:rPr>
                  <w:rFonts w:cs="Arial"/>
                  <w:szCs w:val="21"/>
                </w:rPr>
                <w:fldChar w:fldCharType="end"/>
              </w:r>
              <w:r>
                <w:rPr>
                  <w:rFonts w:cs="Arial"/>
                  <w:szCs w:val="21"/>
                </w:rPr>
                <w:fldChar w:fldCharType="begin"/>
              </w:r>
              <w:r w:rsidR="00B07B0E">
                <w:rPr>
                  <w:rFonts w:cs="Arial"/>
                  <w:szCs w:val="21"/>
                </w:rPr>
                <w:instrText xml:space="preserve"> MACROBUTTON  SnrToggleCheckbox √不适用 </w:instrText>
              </w:r>
              <w:r>
                <w:rPr>
                  <w:rFonts w:cs="Arial"/>
                  <w:szCs w:val="21"/>
                </w:rPr>
                <w:fldChar w:fldCharType="end"/>
              </w:r>
            </w:p>
          </w:sdtContent>
        </w:sdt>
        <w:p w:rsidR="00076FD1" w:rsidRDefault="001D52FB">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rsidR="00076FD1" w:rsidRDefault="001D52FB" w:rsidP="00B07B0E">
              <w:pPr>
                <w:rPr>
                  <w:color w:val="000000"/>
                  <w:szCs w:val="21"/>
                </w:rPr>
              </w:pPr>
              <w:r>
                <w:rPr>
                  <w:rFonts w:cs="Arial"/>
                  <w:color w:val="000000"/>
                  <w:szCs w:val="21"/>
                </w:rPr>
                <w:fldChar w:fldCharType="begin"/>
              </w:r>
              <w:r w:rsidR="00B07B0E">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B07B0E">
                <w:rPr>
                  <w:rFonts w:cs="Arial"/>
                  <w:color w:val="000000"/>
                  <w:szCs w:val="21"/>
                </w:rPr>
                <w:instrText xml:space="preserve"> MACROBUTTON  SnrToggleCheckbox √不适用 </w:instrText>
              </w:r>
              <w:r>
                <w:rPr>
                  <w:rFonts w:cs="Arial"/>
                  <w:color w:val="000000"/>
                  <w:szCs w:val="21"/>
                </w:rPr>
                <w:fldChar w:fldCharType="end"/>
              </w:r>
            </w:p>
          </w:sdtContent>
        </w:sdt>
      </w:sdtContent>
    </w:sdt>
    <w:p w:rsidR="00076FD1" w:rsidRDefault="00076FD1">
      <w:pPr>
        <w:rPr>
          <w:rFonts w:cs="Arial"/>
          <w:color w:val="000000"/>
          <w:szCs w:val="21"/>
        </w:rPr>
      </w:pPr>
    </w:p>
    <w:p w:rsidR="00076FD1" w:rsidRDefault="00076FD1" w:rsidP="00B07B0E">
      <w:pPr>
        <w:rPr>
          <w:rFonts w:cs="Arial"/>
          <w:color w:val="000000"/>
        </w:rPr>
      </w:pPr>
    </w:p>
    <w:sdt>
      <w:sdtPr>
        <w:rPr>
          <w:rFonts w:ascii="宋体" w:hAnsi="宋体"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076FD1" w:rsidRDefault="001D52FB">
          <w:pPr>
            <w:pStyle w:val="3"/>
            <w:numPr>
              <w:ilvl w:val="0"/>
              <w:numId w:val="59"/>
            </w:numPr>
            <w:rPr>
              <w:rFonts w:ascii="宋体" w:hAnsi="宋体" w:cs="Arial"/>
              <w:color w:val="000000"/>
            </w:rPr>
          </w:pPr>
          <w:r>
            <w:rPr>
              <w:rFonts w:ascii="宋体" w:hAnsi="宋体" w:cs="Arial" w:hint="eastAsia"/>
              <w:color w:val="000000"/>
            </w:rPr>
            <w:t>其他原因的合并范围变动</w:t>
          </w:r>
        </w:p>
        <w:p w:rsidR="00076FD1" w:rsidRDefault="001D52FB">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Content>
            <w:p w:rsidR="00B07B0E" w:rsidRDefault="001D52FB" w:rsidP="00B07B0E">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1416203412"/>
            <w:lock w:val="sdtLocked"/>
            <w:placeholder>
              <w:docPart w:val="F48C8D206ABF4E778CFBDB8B259BB4EB"/>
            </w:placeholder>
          </w:sdtPr>
          <w:sdtContent>
            <w:p w:rsidR="00B07B0E" w:rsidRPr="00042351" w:rsidRDefault="00B07B0E" w:rsidP="00B07B0E">
              <w:pPr>
                <w:spacing w:line="360" w:lineRule="auto"/>
                <w:ind w:firstLine="420"/>
                <w:rPr>
                  <w:szCs w:val="21"/>
                </w:rPr>
              </w:pPr>
              <w:r w:rsidRPr="00042351">
                <w:rPr>
                  <w:rFonts w:hint="eastAsia"/>
                </w:rPr>
                <w:t xml:space="preserve">1. </w:t>
              </w:r>
              <w:r w:rsidRPr="00042351">
                <w:rPr>
                  <w:rFonts w:hint="eastAsia"/>
                  <w:szCs w:val="21"/>
                </w:rPr>
                <w:t>合并范围增加</w:t>
              </w:r>
            </w:p>
            <w:tbl>
              <w:tblPr>
                <w:tblW w:w="9073" w:type="dxa"/>
                <w:tblInd w:w="-3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4"/>
                <w:gridCol w:w="1559"/>
                <w:gridCol w:w="1418"/>
                <w:gridCol w:w="1417"/>
                <w:gridCol w:w="1418"/>
                <w:gridCol w:w="1417"/>
              </w:tblGrid>
              <w:tr w:rsidR="00B07B0E" w:rsidRPr="00042351" w:rsidTr="00B07B0E">
                <w:tc>
                  <w:tcPr>
                    <w:tcW w:w="1844" w:type="dxa"/>
                    <w:shd w:val="clear" w:color="auto" w:fill="auto"/>
                  </w:tcPr>
                  <w:p w:rsidR="00B07B0E" w:rsidRPr="00490794" w:rsidRDefault="00B07B0E" w:rsidP="00B07B0E">
                    <w:pPr>
                      <w:spacing w:line="360" w:lineRule="auto"/>
                      <w:ind w:firstLineChars="100" w:firstLine="180"/>
                      <w:rPr>
                        <w:sz w:val="18"/>
                        <w:szCs w:val="18"/>
                      </w:rPr>
                    </w:pPr>
                    <w:r w:rsidRPr="00490794">
                      <w:rPr>
                        <w:rFonts w:hint="eastAsia"/>
                        <w:sz w:val="18"/>
                        <w:szCs w:val="18"/>
                      </w:rPr>
                      <w:t>公司名称</w:t>
                    </w:r>
                  </w:p>
                </w:tc>
                <w:tc>
                  <w:tcPr>
                    <w:tcW w:w="1559" w:type="dxa"/>
                    <w:shd w:val="clear" w:color="auto" w:fill="auto"/>
                    <w:vAlign w:val="center"/>
                  </w:tcPr>
                  <w:p w:rsidR="00B07B0E" w:rsidRPr="00490794" w:rsidRDefault="00B07B0E" w:rsidP="00B07B0E">
                    <w:pPr>
                      <w:pStyle w:val="af3"/>
                      <w:spacing w:line="240" w:lineRule="atLeast"/>
                      <w:ind w:leftChars="-52" w:left="-125" w:rightChars="-51" w:right="-122" w:firstLineChars="1" w:firstLine="2"/>
                      <w:jc w:val="center"/>
                      <w:rPr>
                        <w:rFonts w:hAnsi="宋体"/>
                        <w:sz w:val="18"/>
                        <w:szCs w:val="18"/>
                      </w:rPr>
                    </w:pPr>
                    <w:r w:rsidRPr="00490794">
                      <w:rPr>
                        <w:rFonts w:hAnsi="宋体" w:hint="eastAsia"/>
                        <w:sz w:val="18"/>
                        <w:szCs w:val="18"/>
                      </w:rPr>
                      <w:t>股权取得方式</w:t>
                    </w:r>
                  </w:p>
                </w:tc>
                <w:tc>
                  <w:tcPr>
                    <w:tcW w:w="1418" w:type="dxa"/>
                    <w:shd w:val="clear" w:color="auto" w:fill="auto"/>
                    <w:vAlign w:val="center"/>
                  </w:tcPr>
                  <w:p w:rsidR="00B07B0E" w:rsidRPr="00490794" w:rsidRDefault="00B07B0E" w:rsidP="00B07B0E">
                    <w:pPr>
                      <w:pStyle w:val="af3"/>
                      <w:spacing w:line="240" w:lineRule="atLeast"/>
                      <w:ind w:leftChars="-52" w:left="-125" w:rightChars="-51" w:right="-122" w:firstLineChars="1" w:firstLine="2"/>
                      <w:jc w:val="center"/>
                      <w:rPr>
                        <w:rFonts w:hAnsi="宋体"/>
                        <w:sz w:val="18"/>
                        <w:szCs w:val="18"/>
                      </w:rPr>
                    </w:pPr>
                    <w:r w:rsidRPr="00490794">
                      <w:rPr>
                        <w:rFonts w:hAnsi="宋体" w:hint="eastAsia"/>
                        <w:sz w:val="18"/>
                        <w:szCs w:val="18"/>
                      </w:rPr>
                      <w:t>股权取得时点</w:t>
                    </w:r>
                  </w:p>
                </w:tc>
                <w:tc>
                  <w:tcPr>
                    <w:tcW w:w="1417" w:type="dxa"/>
                    <w:shd w:val="clear" w:color="auto" w:fill="auto"/>
                    <w:vAlign w:val="center"/>
                  </w:tcPr>
                  <w:p w:rsidR="00B07B0E" w:rsidRPr="00490794" w:rsidRDefault="00B07B0E" w:rsidP="00B07B0E">
                    <w:pPr>
                      <w:pStyle w:val="af3"/>
                      <w:spacing w:line="240" w:lineRule="atLeast"/>
                      <w:ind w:leftChars="-52" w:left="-125" w:rightChars="-51" w:right="-122" w:firstLineChars="1" w:firstLine="2"/>
                      <w:jc w:val="center"/>
                      <w:rPr>
                        <w:rFonts w:hAnsi="宋体"/>
                        <w:sz w:val="18"/>
                        <w:szCs w:val="18"/>
                      </w:rPr>
                    </w:pPr>
                    <w:r w:rsidRPr="00490794">
                      <w:rPr>
                        <w:rFonts w:hAnsi="宋体" w:hint="eastAsia"/>
                        <w:sz w:val="18"/>
                        <w:szCs w:val="18"/>
                      </w:rPr>
                      <w:t>出资额</w:t>
                    </w:r>
                  </w:p>
                </w:tc>
                <w:tc>
                  <w:tcPr>
                    <w:tcW w:w="1418" w:type="dxa"/>
                    <w:shd w:val="clear" w:color="auto" w:fill="auto"/>
                    <w:vAlign w:val="center"/>
                  </w:tcPr>
                  <w:p w:rsidR="00B07B0E" w:rsidRPr="00490794" w:rsidRDefault="00B07B0E" w:rsidP="00B07B0E">
                    <w:pPr>
                      <w:pStyle w:val="af3"/>
                      <w:spacing w:line="240" w:lineRule="atLeast"/>
                      <w:ind w:leftChars="-52" w:left="-125" w:rightChars="-51" w:right="-122" w:firstLineChars="1" w:firstLine="2"/>
                      <w:jc w:val="center"/>
                      <w:rPr>
                        <w:rFonts w:hAnsi="宋体"/>
                        <w:sz w:val="18"/>
                        <w:szCs w:val="18"/>
                      </w:rPr>
                    </w:pPr>
                    <w:r w:rsidRPr="00490794">
                      <w:rPr>
                        <w:rFonts w:hAnsi="宋体" w:hint="eastAsia"/>
                        <w:sz w:val="18"/>
                        <w:szCs w:val="18"/>
                      </w:rPr>
                      <w:t>认缴出资比例</w:t>
                    </w:r>
                  </w:p>
                </w:tc>
                <w:tc>
                  <w:tcPr>
                    <w:tcW w:w="1417" w:type="dxa"/>
                  </w:tcPr>
                  <w:p w:rsidR="00B07B0E" w:rsidRPr="00490794" w:rsidRDefault="00B07B0E" w:rsidP="00B07B0E">
                    <w:pPr>
                      <w:pStyle w:val="af3"/>
                      <w:spacing w:line="240" w:lineRule="atLeast"/>
                      <w:ind w:leftChars="-52" w:left="-125" w:rightChars="-51" w:right="-122" w:firstLineChars="1" w:firstLine="2"/>
                      <w:jc w:val="center"/>
                      <w:rPr>
                        <w:rFonts w:hAnsi="宋体"/>
                        <w:sz w:val="18"/>
                        <w:szCs w:val="18"/>
                      </w:rPr>
                    </w:pPr>
                    <w:r w:rsidRPr="00490794">
                      <w:rPr>
                        <w:rFonts w:hAnsi="宋体" w:hint="eastAsia"/>
                        <w:sz w:val="18"/>
                        <w:szCs w:val="18"/>
                      </w:rPr>
                      <w:t>实缴出资比例</w:t>
                    </w:r>
                  </w:p>
                </w:tc>
              </w:tr>
              <w:tr w:rsidR="00B07B0E" w:rsidRPr="00042351" w:rsidTr="00B07B0E">
                <w:tc>
                  <w:tcPr>
                    <w:tcW w:w="1844" w:type="dxa"/>
                    <w:shd w:val="clear" w:color="auto" w:fill="auto"/>
                    <w:vAlign w:val="center"/>
                  </w:tcPr>
                  <w:p w:rsidR="00B07B0E" w:rsidRPr="00490794" w:rsidRDefault="00B07B0E" w:rsidP="00B07B0E">
                    <w:pPr>
                      <w:rPr>
                        <w:sz w:val="18"/>
                        <w:szCs w:val="18"/>
                      </w:rPr>
                    </w:pPr>
                    <w:r w:rsidRPr="00490794">
                      <w:rPr>
                        <w:rFonts w:hint="eastAsia"/>
                        <w:sz w:val="18"/>
                        <w:szCs w:val="18"/>
                      </w:rPr>
                      <w:t>黑龙江恒祥信测检测技术有限公司</w:t>
                    </w:r>
                  </w:p>
                </w:tc>
                <w:tc>
                  <w:tcPr>
                    <w:tcW w:w="1559" w:type="dxa"/>
                    <w:shd w:val="clear" w:color="auto" w:fill="auto"/>
                    <w:vAlign w:val="center"/>
                  </w:tcPr>
                  <w:p w:rsidR="00B07B0E" w:rsidRPr="00490794" w:rsidRDefault="00B07B0E" w:rsidP="00B07B0E">
                    <w:pPr>
                      <w:spacing w:line="360" w:lineRule="auto"/>
                      <w:rPr>
                        <w:sz w:val="18"/>
                        <w:szCs w:val="18"/>
                      </w:rPr>
                    </w:pPr>
                    <w:r w:rsidRPr="00490794">
                      <w:rPr>
                        <w:rFonts w:hint="eastAsia"/>
                        <w:sz w:val="18"/>
                        <w:szCs w:val="18"/>
                      </w:rPr>
                      <w:t>设立</w:t>
                    </w:r>
                  </w:p>
                </w:tc>
                <w:tc>
                  <w:tcPr>
                    <w:tcW w:w="1418" w:type="dxa"/>
                    <w:shd w:val="clear" w:color="auto" w:fill="auto"/>
                    <w:vAlign w:val="center"/>
                  </w:tcPr>
                  <w:p w:rsidR="00B07B0E" w:rsidRPr="00490794" w:rsidRDefault="00B07B0E" w:rsidP="00B07B0E">
                    <w:pPr>
                      <w:spacing w:line="360" w:lineRule="auto"/>
                      <w:rPr>
                        <w:sz w:val="18"/>
                        <w:szCs w:val="18"/>
                      </w:rPr>
                    </w:pPr>
                    <w:r w:rsidRPr="00490794">
                      <w:rPr>
                        <w:rFonts w:hint="eastAsia"/>
                        <w:sz w:val="18"/>
                        <w:szCs w:val="18"/>
                      </w:rPr>
                      <w:t>公司成立</w:t>
                    </w:r>
                  </w:p>
                </w:tc>
                <w:tc>
                  <w:tcPr>
                    <w:tcW w:w="1417" w:type="dxa"/>
                    <w:shd w:val="clear" w:color="auto" w:fill="auto"/>
                    <w:vAlign w:val="center"/>
                  </w:tcPr>
                  <w:p w:rsidR="00B07B0E" w:rsidRPr="00490794" w:rsidRDefault="00B07B0E" w:rsidP="00B07B0E">
                    <w:pPr>
                      <w:spacing w:line="360" w:lineRule="auto"/>
                      <w:jc w:val="right"/>
                      <w:rPr>
                        <w:sz w:val="18"/>
                        <w:szCs w:val="18"/>
                      </w:rPr>
                    </w:pPr>
                    <w:r w:rsidRPr="00490794">
                      <w:rPr>
                        <w:sz w:val="18"/>
                        <w:szCs w:val="18"/>
                      </w:rPr>
                      <w:t>500,000.00</w:t>
                    </w:r>
                  </w:p>
                </w:tc>
                <w:tc>
                  <w:tcPr>
                    <w:tcW w:w="1418" w:type="dxa"/>
                    <w:shd w:val="clear" w:color="auto" w:fill="auto"/>
                    <w:vAlign w:val="center"/>
                  </w:tcPr>
                  <w:p w:rsidR="00B07B0E" w:rsidRPr="00490794" w:rsidRDefault="00B07B0E" w:rsidP="00B07B0E">
                    <w:pPr>
                      <w:spacing w:line="360" w:lineRule="auto"/>
                      <w:jc w:val="right"/>
                      <w:rPr>
                        <w:sz w:val="18"/>
                        <w:szCs w:val="18"/>
                      </w:rPr>
                    </w:pPr>
                    <w:r w:rsidRPr="00490794">
                      <w:rPr>
                        <w:sz w:val="18"/>
                        <w:szCs w:val="18"/>
                      </w:rPr>
                      <w:t>70%</w:t>
                    </w:r>
                  </w:p>
                </w:tc>
                <w:tc>
                  <w:tcPr>
                    <w:tcW w:w="1417" w:type="dxa"/>
                    <w:vAlign w:val="center"/>
                  </w:tcPr>
                  <w:p w:rsidR="00B07B0E" w:rsidRPr="00490794" w:rsidRDefault="00B07B0E" w:rsidP="00B07B0E">
                    <w:pPr>
                      <w:spacing w:line="360" w:lineRule="auto"/>
                      <w:jc w:val="right"/>
                      <w:rPr>
                        <w:sz w:val="18"/>
                        <w:szCs w:val="18"/>
                      </w:rPr>
                    </w:pPr>
                    <w:r w:rsidRPr="00490794">
                      <w:rPr>
                        <w:sz w:val="18"/>
                        <w:szCs w:val="18"/>
                      </w:rPr>
                      <w:t>14.00%</w:t>
                    </w:r>
                  </w:p>
                </w:tc>
              </w:tr>
            </w:tbl>
            <w:p w:rsidR="00076FD1" w:rsidRPr="00B07B0E" w:rsidRDefault="00703427" w:rsidP="00B07B0E"/>
          </w:sdtContent>
        </w:sdt>
      </w:sdtContent>
    </w:sdt>
    <w:p w:rsidR="00076FD1" w:rsidRDefault="00076FD1">
      <w:pPr>
        <w:rPr>
          <w:rFonts w:cs="Arial"/>
          <w:color w:val="000000"/>
        </w:rPr>
      </w:pPr>
    </w:p>
    <w:sdt>
      <w:sdtPr>
        <w:rPr>
          <w:rFonts w:ascii="宋体" w:hAnsi="宋体"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076FD1" w:rsidRDefault="001D52FB">
          <w:pPr>
            <w:pStyle w:val="3"/>
            <w:numPr>
              <w:ilvl w:val="0"/>
              <w:numId w:val="59"/>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Content>
            <w:p w:rsidR="00076FD1" w:rsidRDefault="001D52FB" w:rsidP="00B07B0E">
              <w:pPr>
                <w:rPr>
                  <w:rFonts w:cs="Arial"/>
                  <w:color w:val="000000"/>
                </w:rPr>
              </w:pPr>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sdtContent>
    </w:sdt>
    <w:p w:rsidR="00076FD1" w:rsidRDefault="00076FD1">
      <w:pPr>
        <w:sectPr w:rsidR="00076FD1" w:rsidSect="008E732D">
          <w:pgSz w:w="16838" w:h="11906" w:orient="landscape"/>
          <w:pgMar w:top="1797" w:right="1525" w:bottom="1276" w:left="1440" w:header="856" w:footer="992" w:gutter="0"/>
          <w:cols w:space="425"/>
          <w:docGrid w:linePitch="312"/>
        </w:sectPr>
      </w:pPr>
    </w:p>
    <w:p w:rsidR="00076FD1" w:rsidRDefault="001D52FB">
      <w:pPr>
        <w:pStyle w:val="2"/>
        <w:numPr>
          <w:ilvl w:val="0"/>
          <w:numId w:val="32"/>
        </w:numPr>
        <w:ind w:left="482" w:hanging="482"/>
        <w:rPr>
          <w:rFonts w:ascii="宋体" w:hAnsi="宋体"/>
        </w:rPr>
      </w:pPr>
      <w:r>
        <w:rPr>
          <w:rFonts w:ascii="宋体" w:hAnsi="宋体" w:hint="eastAsia"/>
        </w:rPr>
        <w:lastRenderedPageBreak/>
        <w:t>在其他主体中的权益</w:t>
      </w:r>
    </w:p>
    <w:p w:rsidR="00076FD1" w:rsidRDefault="001D52FB">
      <w:pPr>
        <w:pStyle w:val="3"/>
        <w:numPr>
          <w:ilvl w:val="2"/>
          <w:numId w:val="62"/>
        </w:numPr>
        <w:rPr>
          <w:rFonts w:ascii="宋体" w:hAnsi="宋体"/>
        </w:rPr>
      </w:pPr>
      <w:r>
        <w:rPr>
          <w:rFonts w:ascii="宋体" w:hAnsi="宋体" w:hint="eastAsia"/>
        </w:rPr>
        <w:t>在子公司中的权益</w:t>
      </w:r>
    </w:p>
    <w:bookmarkStart w:id="213" w:name="_Hlk79674959" w:displacedByCustomXml="next"/>
    <w:sdt>
      <w:sdtPr>
        <w:rPr>
          <w:rFonts w:hint="eastAsia"/>
          <w:b/>
          <w:bCs/>
        </w:rPr>
        <w:alias w:val="模块:企业集团的构成"/>
        <w:tag w:val="_GBC_47f8b786d9024ebb977349f022d18c1c"/>
        <w:id w:val="-1660452624"/>
        <w:lock w:val="sdtLocked"/>
        <w:placeholder>
          <w:docPart w:val="GBC22222222222222222222222222222"/>
        </w:placeholder>
      </w:sdtPr>
      <w:sdtEndPr>
        <w:rPr>
          <w:rFonts w:cstheme="minorBidi" w:hint="default"/>
          <w:b w:val="0"/>
          <w:bCs w:val="0"/>
          <w:szCs w:val="21"/>
        </w:rPr>
      </w:sdtEndPr>
      <w:sdtContent>
        <w:p w:rsidR="006A79A9" w:rsidRPr="006A79A9" w:rsidRDefault="006A79A9" w:rsidP="006A79A9">
          <w:r w:rsidRPr="006A79A9">
            <w:rPr>
              <w:rFonts w:hint="eastAsia"/>
            </w:rPr>
            <w:t>企业集团的构成</w:t>
          </w:r>
        </w:p>
        <w:sdt>
          <w:sdtPr>
            <w:alias w:val="是否适用：企业集团的构成[双击切换]"/>
            <w:tag w:val="_GBC_34a27c9c622e483cb4651d6ff3bc0d5a"/>
            <w:id w:val="-573051268"/>
            <w:lock w:val="sdtLocked"/>
          </w:sdtPr>
          <w:sdtContent>
            <w:p w:rsidR="006A79A9" w:rsidRPr="006A79A9" w:rsidRDefault="006A79A9" w:rsidP="006A79A9">
              <w:r w:rsidRPr="006A79A9">
                <w:fldChar w:fldCharType="begin"/>
              </w:r>
              <w:r w:rsidRPr="006A79A9">
                <w:instrText xml:space="preserve"> MACROBUTTON SnrToggleCheckbox √适用 </w:instrText>
              </w:r>
              <w:r w:rsidRPr="006A79A9">
                <w:fldChar w:fldCharType="end"/>
              </w:r>
              <w:r w:rsidRPr="006A79A9">
                <w:fldChar w:fldCharType="begin"/>
              </w:r>
              <w:r w:rsidRPr="006A79A9">
                <w:instrText xml:space="preserve">MACROBUTTON  SnrToggleCheckbox □不适用 </w:instrText>
              </w:r>
              <w:r w:rsidRPr="006A79A9">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1288"/>
            <w:gridCol w:w="1271"/>
            <w:gridCol w:w="1300"/>
            <w:gridCol w:w="1287"/>
            <w:gridCol w:w="1287"/>
            <w:gridCol w:w="1417"/>
          </w:tblGrid>
          <w:tr w:rsidR="006A79A9" w:rsidRPr="006A79A9" w:rsidTr="00123BCF">
            <w:trPr>
              <w:trHeight w:val="247"/>
            </w:trPr>
            <w:sdt>
              <w:sdtPr>
                <w:tag w:val="_PLD_e6e24505838941c88a7f70e573a1261c"/>
                <w:id w:val="1639368848"/>
                <w:lock w:val="sdtLocked"/>
              </w:sdtPr>
              <w:sdtContent>
                <w:tc>
                  <w:tcPr>
                    <w:tcW w:w="662" w:type="pct"/>
                    <w:vMerge w:val="restart"/>
                    <w:shd w:val="clear" w:color="auto" w:fill="auto"/>
                    <w:vAlign w:val="center"/>
                  </w:tcPr>
                  <w:p w:rsidR="006A79A9" w:rsidRPr="006A79A9" w:rsidRDefault="006A79A9" w:rsidP="00123BCF">
                    <w:r w:rsidRPr="006A79A9">
                      <w:rPr>
                        <w:rFonts w:hint="eastAsia"/>
                      </w:rPr>
                      <w:t>子公司</w:t>
                    </w:r>
                  </w:p>
                  <w:p w:rsidR="006A79A9" w:rsidRPr="006A79A9" w:rsidRDefault="006A79A9" w:rsidP="00123BCF">
                    <w:r w:rsidRPr="006A79A9">
                      <w:rPr>
                        <w:rFonts w:hint="eastAsia"/>
                      </w:rPr>
                      <w:t>名称</w:t>
                    </w:r>
                  </w:p>
                </w:tc>
              </w:sdtContent>
            </w:sdt>
            <w:sdt>
              <w:sdtPr>
                <w:tag w:val="_PLD_056e18f052024978add90fe8aacf887d"/>
                <w:id w:val="-1704623341"/>
                <w:lock w:val="sdtLocked"/>
              </w:sdtPr>
              <w:sdtContent>
                <w:tc>
                  <w:tcPr>
                    <w:tcW w:w="711" w:type="pct"/>
                    <w:vMerge w:val="restart"/>
                    <w:shd w:val="clear" w:color="auto" w:fill="auto"/>
                    <w:vAlign w:val="center"/>
                  </w:tcPr>
                  <w:p w:rsidR="006A79A9" w:rsidRPr="006A79A9" w:rsidRDefault="006A79A9" w:rsidP="00123BCF">
                    <w:r w:rsidRPr="006A79A9">
                      <w:rPr>
                        <w:rFonts w:hint="eastAsia"/>
                      </w:rPr>
                      <w:t>主要经营地</w:t>
                    </w:r>
                  </w:p>
                </w:tc>
              </w:sdtContent>
            </w:sdt>
            <w:sdt>
              <w:sdtPr>
                <w:tag w:val="_PLD_591af8ff23104790a7ac5dbb3278e185"/>
                <w:id w:val="-781727859"/>
                <w:lock w:val="sdtLocked"/>
              </w:sdtPr>
              <w:sdtContent>
                <w:tc>
                  <w:tcPr>
                    <w:tcW w:w="702" w:type="pct"/>
                    <w:vMerge w:val="restart"/>
                    <w:shd w:val="clear" w:color="auto" w:fill="auto"/>
                    <w:vAlign w:val="center"/>
                  </w:tcPr>
                  <w:p w:rsidR="006A79A9" w:rsidRPr="006A79A9" w:rsidRDefault="006A79A9" w:rsidP="00123BCF">
                    <w:r w:rsidRPr="006A79A9">
                      <w:rPr>
                        <w:rFonts w:hint="eastAsia"/>
                      </w:rPr>
                      <w:t>注册地</w:t>
                    </w:r>
                  </w:p>
                </w:tc>
              </w:sdtContent>
            </w:sdt>
            <w:sdt>
              <w:sdtPr>
                <w:tag w:val="_PLD_00f166f7d07d4fab80fa91c95fb5d089"/>
                <w:id w:val="-585847512"/>
                <w:lock w:val="sdtLocked"/>
              </w:sdtPr>
              <w:sdtContent>
                <w:tc>
                  <w:tcPr>
                    <w:tcW w:w="718" w:type="pct"/>
                    <w:vMerge w:val="restart"/>
                    <w:shd w:val="clear" w:color="auto" w:fill="auto"/>
                    <w:vAlign w:val="center"/>
                  </w:tcPr>
                  <w:p w:rsidR="006A79A9" w:rsidRPr="006A79A9" w:rsidRDefault="006A79A9" w:rsidP="00123BCF">
                    <w:r w:rsidRPr="006A79A9">
                      <w:rPr>
                        <w:rFonts w:hint="eastAsia"/>
                      </w:rPr>
                      <w:t>业务性质</w:t>
                    </w:r>
                  </w:p>
                </w:tc>
              </w:sdtContent>
            </w:sdt>
            <w:sdt>
              <w:sdtPr>
                <w:tag w:val="_PLD_312b40f444994b628fc2b8c3e4c90fdc"/>
                <w:id w:val="1145786230"/>
                <w:lock w:val="sdtLocked"/>
              </w:sdtPr>
              <w:sdtContent>
                <w:tc>
                  <w:tcPr>
                    <w:tcW w:w="1420" w:type="pct"/>
                    <w:gridSpan w:val="2"/>
                    <w:shd w:val="clear" w:color="auto" w:fill="auto"/>
                    <w:vAlign w:val="center"/>
                  </w:tcPr>
                  <w:p w:rsidR="006A79A9" w:rsidRPr="006A79A9" w:rsidRDefault="006A79A9" w:rsidP="00123BCF">
                    <w:r w:rsidRPr="006A79A9">
                      <w:rPr>
                        <w:rFonts w:hint="eastAsia"/>
                      </w:rPr>
                      <w:t>持股比例</w:t>
                    </w:r>
                    <w:r w:rsidRPr="006A79A9">
                      <w:t>(%)</w:t>
                    </w:r>
                  </w:p>
                </w:tc>
              </w:sdtContent>
            </w:sdt>
            <w:sdt>
              <w:sdtPr>
                <w:tag w:val="_PLD_7955b51c085a48948cb5518baa55ee50"/>
                <w:id w:val="-1379472658"/>
                <w:lock w:val="sdtLocked"/>
              </w:sdtPr>
              <w:sdtContent>
                <w:tc>
                  <w:tcPr>
                    <w:tcW w:w="782" w:type="pct"/>
                    <w:vMerge w:val="restart"/>
                    <w:shd w:val="clear" w:color="auto" w:fill="auto"/>
                    <w:vAlign w:val="center"/>
                  </w:tcPr>
                  <w:p w:rsidR="006A79A9" w:rsidRPr="006A79A9" w:rsidRDefault="006A79A9" w:rsidP="00123BCF">
                    <w:r w:rsidRPr="006A79A9">
                      <w:rPr>
                        <w:rFonts w:hint="eastAsia"/>
                      </w:rPr>
                      <w:t>取得</w:t>
                    </w:r>
                  </w:p>
                  <w:p w:rsidR="006A79A9" w:rsidRPr="006A79A9" w:rsidRDefault="006A79A9" w:rsidP="00123BCF">
                    <w:r w:rsidRPr="006A79A9">
                      <w:rPr>
                        <w:rFonts w:hint="eastAsia"/>
                      </w:rPr>
                      <w:t>方式</w:t>
                    </w:r>
                  </w:p>
                </w:tc>
              </w:sdtContent>
            </w:sdt>
          </w:tr>
          <w:tr w:rsidR="006A79A9" w:rsidRPr="006A79A9" w:rsidTr="00123BCF">
            <w:trPr>
              <w:trHeight w:val="278"/>
            </w:trPr>
            <w:tc>
              <w:tcPr>
                <w:tcW w:w="662" w:type="pct"/>
                <w:vMerge/>
                <w:shd w:val="clear" w:color="auto" w:fill="auto"/>
                <w:vAlign w:val="center"/>
              </w:tcPr>
              <w:p w:rsidR="006A79A9" w:rsidRPr="006A79A9" w:rsidRDefault="006A79A9" w:rsidP="00123BCF"/>
            </w:tc>
            <w:tc>
              <w:tcPr>
                <w:tcW w:w="711" w:type="pct"/>
                <w:vMerge/>
                <w:shd w:val="clear" w:color="auto" w:fill="auto"/>
                <w:vAlign w:val="center"/>
              </w:tcPr>
              <w:p w:rsidR="006A79A9" w:rsidRPr="006A79A9" w:rsidRDefault="006A79A9" w:rsidP="00123BCF"/>
            </w:tc>
            <w:tc>
              <w:tcPr>
                <w:tcW w:w="702" w:type="pct"/>
                <w:vMerge/>
                <w:shd w:val="clear" w:color="auto" w:fill="auto"/>
                <w:vAlign w:val="center"/>
              </w:tcPr>
              <w:p w:rsidR="006A79A9" w:rsidRPr="006A79A9" w:rsidRDefault="006A79A9" w:rsidP="00123BCF"/>
            </w:tc>
            <w:tc>
              <w:tcPr>
                <w:tcW w:w="718" w:type="pct"/>
                <w:vMerge/>
                <w:shd w:val="clear" w:color="auto" w:fill="auto"/>
                <w:vAlign w:val="center"/>
              </w:tcPr>
              <w:p w:rsidR="006A79A9" w:rsidRPr="006A79A9" w:rsidRDefault="006A79A9" w:rsidP="00123BCF"/>
            </w:tc>
            <w:sdt>
              <w:sdtPr>
                <w:tag w:val="_PLD_ab045acafe9d4890848568705ddd5475"/>
                <w:id w:val="191426715"/>
                <w:lock w:val="sdtLocked"/>
              </w:sdtPr>
              <w:sdtContent>
                <w:tc>
                  <w:tcPr>
                    <w:tcW w:w="710" w:type="pct"/>
                    <w:shd w:val="clear" w:color="auto" w:fill="auto"/>
                    <w:vAlign w:val="center"/>
                  </w:tcPr>
                  <w:p w:rsidR="006A79A9" w:rsidRPr="006A79A9" w:rsidRDefault="006A79A9" w:rsidP="00123BCF">
                    <w:r w:rsidRPr="006A79A9">
                      <w:rPr>
                        <w:rFonts w:hint="eastAsia"/>
                      </w:rPr>
                      <w:t>直接</w:t>
                    </w:r>
                  </w:p>
                </w:tc>
              </w:sdtContent>
            </w:sdt>
            <w:sdt>
              <w:sdtPr>
                <w:tag w:val="_PLD_78e5db032e5044cba22bc40c16ee940a"/>
                <w:id w:val="-624235201"/>
                <w:lock w:val="sdtLocked"/>
              </w:sdtPr>
              <w:sdtContent>
                <w:tc>
                  <w:tcPr>
                    <w:tcW w:w="710" w:type="pct"/>
                    <w:shd w:val="clear" w:color="auto" w:fill="auto"/>
                    <w:vAlign w:val="center"/>
                  </w:tcPr>
                  <w:p w:rsidR="006A79A9" w:rsidRPr="006A79A9" w:rsidRDefault="006A79A9" w:rsidP="00123BCF">
                    <w:r w:rsidRPr="006A79A9">
                      <w:rPr>
                        <w:rFonts w:hint="eastAsia"/>
                      </w:rPr>
                      <w:t>间接</w:t>
                    </w:r>
                  </w:p>
                </w:tc>
              </w:sdtContent>
            </w:sdt>
            <w:tc>
              <w:tcPr>
                <w:tcW w:w="782" w:type="pct"/>
                <w:vMerge/>
              </w:tcPr>
              <w:p w:rsidR="006A79A9" w:rsidRPr="006A79A9" w:rsidRDefault="006A79A9" w:rsidP="00123BCF"/>
            </w:tc>
          </w:tr>
          <w:sdt>
            <w:sdtPr>
              <w:alias w:val="企业合并及合并财务报表明细"/>
              <w:tag w:val="_GBC_986bfe326d834fea9d2920637e286f21"/>
              <w:id w:val="-140125465"/>
              <w:lock w:val="sdtLocked"/>
              <w:placeholder>
                <w:docPart w:val="07F974C8A9C84E488193C9D3089E0829"/>
              </w:placeholder>
            </w:sdtPr>
            <w:sdtContent>
              <w:tr w:rsidR="006A79A9" w:rsidRPr="006A79A9" w:rsidTr="00123BCF">
                <w:tc>
                  <w:tcPr>
                    <w:tcW w:w="662" w:type="pct"/>
                  </w:tcPr>
                  <w:p w:rsidR="006A79A9" w:rsidRPr="006A79A9" w:rsidRDefault="006A79A9" w:rsidP="00123BCF">
                    <w:r>
                      <w:rPr>
                        <w:rFonts w:hint="eastAsia"/>
                      </w:rPr>
                      <w:t>牡丹江恒丰热电有限公司</w:t>
                    </w:r>
                  </w:p>
                </w:tc>
                <w:tc>
                  <w:tcPr>
                    <w:tcW w:w="711" w:type="pct"/>
                  </w:tcPr>
                  <w:p w:rsidR="006A79A9" w:rsidRPr="006A79A9" w:rsidRDefault="006A79A9" w:rsidP="00123BCF">
                    <w:r>
                      <w:t>牡丹江市</w:t>
                    </w:r>
                  </w:p>
                </w:tc>
                <w:tc>
                  <w:tcPr>
                    <w:tcW w:w="702" w:type="pct"/>
                  </w:tcPr>
                  <w:p w:rsidR="006A79A9" w:rsidRPr="006A79A9" w:rsidRDefault="006A79A9" w:rsidP="00123BCF">
                    <w:r>
                      <w:t>牡丹江市</w:t>
                    </w:r>
                  </w:p>
                </w:tc>
                <w:tc>
                  <w:tcPr>
                    <w:tcW w:w="718" w:type="pct"/>
                  </w:tcPr>
                  <w:p w:rsidR="006A79A9" w:rsidRPr="006A79A9" w:rsidRDefault="006A79A9" w:rsidP="00123BCF">
                    <w:r>
                      <w:t>制造业</w:t>
                    </w:r>
                  </w:p>
                </w:tc>
                <w:tc>
                  <w:tcPr>
                    <w:tcW w:w="710" w:type="pct"/>
                  </w:tcPr>
                  <w:p w:rsidR="006A79A9" w:rsidRPr="006A79A9" w:rsidRDefault="006A79A9" w:rsidP="00123BCF">
                    <w:r>
                      <w:t>50.52</w:t>
                    </w:r>
                  </w:p>
                </w:tc>
                <w:tc>
                  <w:tcPr>
                    <w:tcW w:w="710" w:type="pct"/>
                  </w:tcPr>
                  <w:p w:rsidR="006A79A9" w:rsidRPr="006A79A9" w:rsidRDefault="006A79A9" w:rsidP="00123BCF"/>
                </w:tc>
                <w:tc>
                  <w:tcPr>
                    <w:tcW w:w="782" w:type="pct"/>
                  </w:tcPr>
                  <w:p w:rsidR="006A79A9" w:rsidRPr="006A79A9" w:rsidRDefault="006A79A9" w:rsidP="00123BCF">
                    <w:r>
                      <w:t>同</w:t>
                    </w:r>
                    <w:proofErr w:type="gramStart"/>
                    <w:r>
                      <w:t>一控制</w:t>
                    </w:r>
                    <w:proofErr w:type="gramEnd"/>
                    <w:r>
                      <w:t>下企业合并</w:t>
                    </w:r>
                  </w:p>
                </w:tc>
              </w:tr>
            </w:sdtContent>
          </w:sdt>
          <w:sdt>
            <w:sdtPr>
              <w:alias w:val="企业合并及合并财务报表明细"/>
              <w:tag w:val="_GBC_986bfe326d834fea9d2920637e286f21"/>
              <w:id w:val="1009652417"/>
              <w:lock w:val="sdtLocked"/>
              <w:placeholder>
                <w:docPart w:val="6986DCE27B8E43D7AC846A6B7B9B3B29"/>
              </w:placeholder>
            </w:sdtPr>
            <w:sdtContent>
              <w:tr w:rsidR="006A79A9" w:rsidRPr="006A79A9" w:rsidTr="00123BCF">
                <w:tc>
                  <w:tcPr>
                    <w:tcW w:w="662" w:type="pct"/>
                  </w:tcPr>
                  <w:p w:rsidR="006A79A9" w:rsidRPr="006A79A9" w:rsidRDefault="006A79A9" w:rsidP="00123BCF">
                    <w:r>
                      <w:rPr>
                        <w:rFonts w:hint="eastAsia"/>
                      </w:rPr>
                      <w:t>湖北恒丰纸业有限责任公司</w:t>
                    </w:r>
                  </w:p>
                </w:tc>
                <w:tc>
                  <w:tcPr>
                    <w:tcW w:w="711" w:type="pct"/>
                  </w:tcPr>
                  <w:p w:rsidR="006A79A9" w:rsidRPr="006A79A9" w:rsidRDefault="006A79A9" w:rsidP="00123BCF">
                    <w:r>
                      <w:t>咸宁市</w:t>
                    </w:r>
                  </w:p>
                </w:tc>
                <w:tc>
                  <w:tcPr>
                    <w:tcW w:w="702" w:type="pct"/>
                  </w:tcPr>
                  <w:p w:rsidR="006A79A9" w:rsidRPr="006A79A9" w:rsidRDefault="006A79A9" w:rsidP="00123BCF">
                    <w:r>
                      <w:t>咸宁市</w:t>
                    </w:r>
                  </w:p>
                </w:tc>
                <w:tc>
                  <w:tcPr>
                    <w:tcW w:w="718" w:type="pct"/>
                  </w:tcPr>
                  <w:p w:rsidR="006A79A9" w:rsidRPr="006A79A9" w:rsidRDefault="006A79A9" w:rsidP="00123BCF">
                    <w:r>
                      <w:t>制造业</w:t>
                    </w:r>
                  </w:p>
                </w:tc>
                <w:tc>
                  <w:tcPr>
                    <w:tcW w:w="710" w:type="pct"/>
                  </w:tcPr>
                  <w:p w:rsidR="006A79A9" w:rsidRPr="006A79A9" w:rsidRDefault="006A79A9" w:rsidP="00123BCF">
                    <w:r>
                      <w:t>65.32</w:t>
                    </w:r>
                  </w:p>
                </w:tc>
                <w:tc>
                  <w:tcPr>
                    <w:tcW w:w="710" w:type="pct"/>
                  </w:tcPr>
                  <w:p w:rsidR="006A79A9" w:rsidRPr="006A79A9" w:rsidRDefault="006A79A9" w:rsidP="00123BCF"/>
                </w:tc>
                <w:tc>
                  <w:tcPr>
                    <w:tcW w:w="782" w:type="pct"/>
                  </w:tcPr>
                  <w:p w:rsidR="006A79A9" w:rsidRPr="006A79A9" w:rsidRDefault="006A79A9" w:rsidP="00123BCF">
                    <w:r>
                      <w:t>设立</w:t>
                    </w:r>
                  </w:p>
                </w:tc>
              </w:tr>
            </w:sdtContent>
          </w:sdt>
          <w:sdt>
            <w:sdtPr>
              <w:alias w:val="企业合并及合并财务报表明细"/>
              <w:tag w:val="_GBC_986bfe326d834fea9d2920637e286f21"/>
              <w:id w:val="-1197000445"/>
              <w:lock w:val="sdtLocked"/>
              <w:placeholder>
                <w:docPart w:val="07F974C8A9C84E488193C9D3089E0829"/>
              </w:placeholder>
            </w:sdtPr>
            <w:sdtContent>
              <w:tr w:rsidR="006A79A9" w:rsidRPr="006A79A9" w:rsidTr="00123BCF">
                <w:tc>
                  <w:tcPr>
                    <w:tcW w:w="662" w:type="pct"/>
                  </w:tcPr>
                  <w:p w:rsidR="006A79A9" w:rsidRPr="006A79A9" w:rsidRDefault="006A79A9" w:rsidP="00123BCF">
                    <w:r w:rsidRPr="006A79A9">
                      <w:rPr>
                        <w:rFonts w:hint="eastAsia"/>
                      </w:rPr>
                      <w:t>黑龙江恒祥信测检测技术有限公司</w:t>
                    </w:r>
                  </w:p>
                </w:tc>
                <w:tc>
                  <w:tcPr>
                    <w:tcW w:w="711" w:type="pct"/>
                  </w:tcPr>
                  <w:p w:rsidR="006A79A9" w:rsidRPr="006A79A9" w:rsidRDefault="006A79A9" w:rsidP="00123BCF">
                    <w:r>
                      <w:t>牡丹江市</w:t>
                    </w:r>
                  </w:p>
                </w:tc>
                <w:tc>
                  <w:tcPr>
                    <w:tcW w:w="702" w:type="pct"/>
                  </w:tcPr>
                  <w:p w:rsidR="006A79A9" w:rsidRPr="006A79A9" w:rsidRDefault="006A79A9" w:rsidP="00123BCF">
                    <w:r>
                      <w:t>牡丹江市</w:t>
                    </w:r>
                  </w:p>
                </w:tc>
                <w:tc>
                  <w:tcPr>
                    <w:tcW w:w="718" w:type="pct"/>
                  </w:tcPr>
                  <w:p w:rsidR="006A79A9" w:rsidRPr="006A79A9" w:rsidRDefault="006A79A9" w:rsidP="00123BCF">
                    <w:r>
                      <w:t>专业技术服务业</w:t>
                    </w:r>
                  </w:p>
                </w:tc>
                <w:tc>
                  <w:tcPr>
                    <w:tcW w:w="710" w:type="pct"/>
                  </w:tcPr>
                  <w:p w:rsidR="006A79A9" w:rsidRPr="006A79A9" w:rsidRDefault="006A79A9" w:rsidP="00123BCF">
                    <w:r>
                      <w:t>70</w:t>
                    </w:r>
                  </w:p>
                </w:tc>
                <w:tc>
                  <w:tcPr>
                    <w:tcW w:w="710" w:type="pct"/>
                  </w:tcPr>
                  <w:p w:rsidR="006A79A9" w:rsidRPr="006A79A9" w:rsidRDefault="006A79A9" w:rsidP="00123BCF"/>
                </w:tc>
                <w:tc>
                  <w:tcPr>
                    <w:tcW w:w="782" w:type="pct"/>
                  </w:tcPr>
                  <w:p w:rsidR="006A79A9" w:rsidRPr="006A79A9" w:rsidRDefault="006A79A9" w:rsidP="00123BCF">
                    <w:r>
                      <w:t>设立</w:t>
                    </w:r>
                  </w:p>
                </w:tc>
              </w:tr>
            </w:sdtContent>
          </w:sdt>
        </w:tbl>
        <w:p w:rsidR="006A79A9" w:rsidRDefault="006A79A9"/>
        <w:p w:rsidR="006A79A9" w:rsidRPr="006A79A9" w:rsidRDefault="006A79A9" w:rsidP="006A79A9">
          <w:r w:rsidRPr="006A79A9">
            <w:rPr>
              <w:rFonts w:hint="eastAsia"/>
            </w:rPr>
            <w:t>在子公司的持股比例不同于表决权比例的说明：</w:t>
          </w:r>
        </w:p>
        <w:p w:rsidR="006A79A9" w:rsidRPr="006A79A9" w:rsidRDefault="00703427" w:rsidP="006A79A9">
          <w:sdt>
            <w:sdtPr>
              <w:alias w:val="在子公司的持股比例不同于表决权比例的说明"/>
              <w:tag w:val="_GBC_b7be591163dc47e4b00f98006e6fbb0b"/>
              <w:id w:val="-1695373105"/>
              <w:lock w:val="sdtLocked"/>
              <w:placeholder>
                <w:docPart w:val="7ECCBBFDA054434191252CD57C628354"/>
              </w:placeholder>
            </w:sdtPr>
            <w:sdtContent>
              <w:r w:rsidR="00483641" w:rsidRPr="00483641">
                <w:rPr>
                  <w:rFonts w:hint="eastAsia"/>
                </w:rPr>
                <w:t>无</w:t>
              </w:r>
            </w:sdtContent>
          </w:sdt>
        </w:p>
        <w:p w:rsidR="006A79A9" w:rsidRPr="006A79A9" w:rsidRDefault="006A79A9" w:rsidP="006A79A9"/>
        <w:p w:rsidR="006A79A9" w:rsidRPr="006A79A9" w:rsidRDefault="006A79A9" w:rsidP="006A79A9">
          <w:r w:rsidRPr="006A79A9">
            <w:rPr>
              <w:rFonts w:hint="eastAsia"/>
            </w:rPr>
            <w:t>持有半数或以下表决权但仍控制被投资单位、以及持有半数以上表决权但不控制被投资单位的依据：</w:t>
          </w:r>
        </w:p>
        <w:sdt>
          <w:sdtPr>
            <w:alias w:val="持有半数或以下表决权但仍控制被投资单位、以及持有半数以上表决权但不控制被投资单位的依据"/>
            <w:tag w:val="_GBC_e9c6ba07b58c4f8e9e3004170d14542b"/>
            <w:id w:val="798114468"/>
            <w:lock w:val="sdtLocked"/>
            <w:placeholder>
              <w:docPart w:val="7ECCBBFDA054434191252CD57C628354"/>
            </w:placeholder>
          </w:sdtPr>
          <w:sdtContent>
            <w:p w:rsidR="006A79A9" w:rsidRPr="006A79A9" w:rsidRDefault="00483641" w:rsidP="006A79A9">
              <w:r w:rsidRPr="00483641">
                <w:rPr>
                  <w:rFonts w:hint="eastAsia"/>
                </w:rPr>
                <w:t>无</w:t>
              </w:r>
            </w:p>
          </w:sdtContent>
        </w:sdt>
        <w:p w:rsidR="006A79A9" w:rsidRPr="006A79A9" w:rsidRDefault="006A79A9" w:rsidP="006A79A9"/>
        <w:p w:rsidR="006A79A9" w:rsidRPr="006A79A9" w:rsidRDefault="006A79A9" w:rsidP="006A79A9">
          <w:r w:rsidRPr="006A79A9">
            <w:rPr>
              <w:rFonts w:hint="eastAsia"/>
            </w:rPr>
            <w:t>对于纳入合并范围的重要的结构化主体，控制的依据：</w:t>
          </w:r>
        </w:p>
        <w:sdt>
          <w:sdtPr>
            <w:rPr>
              <w:rFonts w:hint="eastAsia"/>
            </w:rPr>
            <w:alias w:val="对于纳入合并范围的重要的结构化主体，控制的依据"/>
            <w:tag w:val="_GBC_254d83ec47cd4003902f2d0f6017d432"/>
            <w:id w:val="-1140342897"/>
            <w:lock w:val="sdtLocked"/>
            <w:placeholder>
              <w:docPart w:val="7ECCBBFDA054434191252CD57C628354"/>
            </w:placeholder>
          </w:sdtPr>
          <w:sdtContent>
            <w:p w:rsidR="006A79A9" w:rsidRPr="006A79A9" w:rsidRDefault="00483641" w:rsidP="006A79A9">
              <w:r w:rsidRPr="00483641">
                <w:rPr>
                  <w:rFonts w:hint="eastAsia"/>
                </w:rPr>
                <w:t>无</w:t>
              </w:r>
            </w:p>
          </w:sdtContent>
        </w:sdt>
        <w:p w:rsidR="006A79A9" w:rsidRPr="006A79A9" w:rsidRDefault="006A79A9" w:rsidP="006A79A9"/>
        <w:p w:rsidR="006A79A9" w:rsidRPr="006A79A9" w:rsidRDefault="006A79A9" w:rsidP="006A79A9">
          <w:r w:rsidRPr="006A79A9">
            <w:rPr>
              <w:rFonts w:hint="eastAsia"/>
            </w:rPr>
            <w:t>确定公司是代理人还是委托人的依据：</w:t>
          </w:r>
        </w:p>
        <w:sdt>
          <w:sdtPr>
            <w:rPr>
              <w:rFonts w:hint="eastAsia"/>
            </w:rPr>
            <w:alias w:val="确定公司是代理人还是委托人的依据"/>
            <w:tag w:val="_GBC_f515cb0c8a654271b5991b0accabe800"/>
            <w:id w:val="1540173455"/>
            <w:lock w:val="sdtLocked"/>
            <w:placeholder>
              <w:docPart w:val="7ECCBBFDA054434191252CD57C628354"/>
            </w:placeholder>
          </w:sdtPr>
          <w:sdtContent>
            <w:p w:rsidR="006A79A9" w:rsidRPr="006A79A9" w:rsidRDefault="00483641" w:rsidP="006A79A9">
              <w:r w:rsidRPr="00483641">
                <w:rPr>
                  <w:rFonts w:hint="eastAsia"/>
                </w:rPr>
                <w:t>无</w:t>
              </w:r>
            </w:p>
          </w:sdtContent>
        </w:sdt>
        <w:p w:rsidR="006A79A9" w:rsidRPr="006A79A9" w:rsidRDefault="006A79A9" w:rsidP="006A79A9"/>
        <w:p w:rsidR="006A79A9" w:rsidRPr="006A79A9" w:rsidRDefault="006A79A9" w:rsidP="006A79A9">
          <w:r w:rsidRPr="006A79A9">
            <w:rPr>
              <w:rFonts w:hint="eastAsia"/>
            </w:rPr>
            <w:t>其他说明：</w:t>
          </w:r>
        </w:p>
        <w:sdt>
          <w:sdtPr>
            <w:alias w:val="企业集团的构成的其他需要说明的事项"/>
            <w:tag w:val="_GBC_7dc3099f920f4546b2a983c0eb4c2ce0"/>
            <w:id w:val="1846123991"/>
            <w:lock w:val="sdtLocked"/>
            <w:placeholder>
              <w:docPart w:val="7ECCBBFDA054434191252CD57C628354"/>
            </w:placeholder>
          </w:sdtPr>
          <w:sdtContent>
            <w:p w:rsidR="006A79A9" w:rsidRPr="006A79A9" w:rsidRDefault="00483641" w:rsidP="006A79A9">
              <w:r w:rsidRPr="00483641">
                <w:rPr>
                  <w:rFonts w:hint="eastAsia"/>
                </w:rPr>
                <w:t>无</w:t>
              </w:r>
            </w:p>
          </w:sdtContent>
        </w:sdt>
        <w:p w:rsidR="00076FD1" w:rsidRDefault="00703427">
          <w:pPr>
            <w:rPr>
              <w:rFonts w:cstheme="minorBidi"/>
              <w:szCs w:val="21"/>
            </w:rPr>
          </w:pPr>
        </w:p>
      </w:sdtContent>
    </w:sdt>
    <w:bookmarkEnd w:id="213" w:displacedByCustomXml="prev"/>
    <w:p w:rsidR="00076FD1" w:rsidRDefault="00076FD1">
      <w:pPr>
        <w:rPr>
          <w:rFonts w:cs="Arial"/>
          <w:szCs w:val="21"/>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076FD1" w:rsidRDefault="001D52FB">
          <w:pPr>
            <w:pStyle w:val="4"/>
            <w:numPr>
              <w:ilvl w:val="3"/>
              <w:numId w:val="6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Content>
            <w:p w:rsidR="00076FD1" w:rsidRDefault="001D52FB">
              <w:r>
                <w:fldChar w:fldCharType="begin"/>
              </w:r>
              <w:r w:rsidR="00B07B0E">
                <w:instrText xml:space="preserve"> MACROBUTTON  SnrToggleCheckbox √适用 </w:instrText>
              </w:r>
              <w:r>
                <w:fldChar w:fldCharType="end"/>
              </w:r>
              <w:r>
                <w:fldChar w:fldCharType="begin"/>
              </w:r>
              <w:r w:rsidR="00B07B0E">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03"/>
            <w:gridCol w:w="1806"/>
            <w:gridCol w:w="1929"/>
            <w:gridCol w:w="1935"/>
            <w:gridCol w:w="1776"/>
          </w:tblGrid>
          <w:tr w:rsidR="00076FD1" w:rsidTr="007D09E0">
            <w:trPr>
              <w:trHeight w:val="241"/>
            </w:trPr>
            <w:sdt>
              <w:sdtPr>
                <w:tag w:val="_PLD_214f5d23d0ff4cd08577f444026e3bf2"/>
                <w:id w:val="-1259906614"/>
                <w:lock w:val="sdtLocked"/>
              </w:sdt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子公司名称</w:t>
                    </w:r>
                  </w:p>
                </w:tc>
              </w:sdtContent>
            </w:sdt>
            <w:sdt>
              <w:sdtPr>
                <w:tag w:val="_PLD_8f337a5f047e4f5eb2e03caf3b5ce2bb"/>
                <w:id w:val="-73209960"/>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bCs/>
                        <w:szCs w:val="21"/>
                        <w:lang w:val="en-GB"/>
                      </w:rPr>
                    </w:pPr>
                    <w:r>
                      <w:rPr>
                        <w:rFonts w:cs="Arial" w:hint="eastAsia"/>
                        <w:bCs/>
                        <w:szCs w:val="21"/>
                        <w:lang w:val="en-GB"/>
                      </w:rPr>
                      <w:t>少数股东持股</w:t>
                    </w:r>
                  </w:p>
                  <w:p w:rsidR="00076FD1" w:rsidRDefault="001D52FB">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212933629"/>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bCs/>
                        <w:szCs w:val="21"/>
                        <w:lang w:val="en-GB"/>
                      </w:rPr>
                      <w:t>本期归属于少数股东的损益</w:t>
                    </w:r>
                  </w:p>
                </w:tc>
              </w:sdtContent>
            </w:sdt>
            <w:sdt>
              <w:sdtPr>
                <w:tag w:val="_PLD_4154a89239e54416bb4c7ab182b0ae5a"/>
                <w:id w:val="-77446416"/>
                <w:lock w:val="sdtLocked"/>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1411114425"/>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076FD1" w:rsidRDefault="001D52FB">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751040883"/>
              <w:lock w:val="sdtLocked"/>
              <w:placeholder>
                <w:docPart w:val="GBC11111111111111111111111111111"/>
              </w:placeholder>
            </w:sdtPr>
            <w:sdtContent>
              <w:tr w:rsidR="00076FD1" w:rsidTr="007D09E0">
                <w:tc>
                  <w:tcPr>
                    <w:tcW w:w="890" w:type="pct"/>
                    <w:tcBorders>
                      <w:top w:val="single" w:sz="6" w:space="0" w:color="auto"/>
                      <w:left w:val="single" w:sz="4" w:space="0" w:color="auto"/>
                      <w:bottom w:val="single" w:sz="4" w:space="0" w:color="auto"/>
                      <w:right w:val="single" w:sz="6" w:space="0" w:color="auto"/>
                    </w:tcBorders>
                  </w:tcPr>
                  <w:p w:rsidR="00076FD1" w:rsidRDefault="00B07B0E">
                    <w:pPr>
                      <w:rPr>
                        <w:szCs w:val="21"/>
                      </w:rPr>
                    </w:pPr>
                    <w:r w:rsidRPr="00B07B0E">
                      <w:rPr>
                        <w:rFonts w:hint="eastAsia"/>
                        <w:szCs w:val="21"/>
                      </w:rPr>
                      <w:t>湖北恒丰纸业有限责任公司</w:t>
                    </w:r>
                  </w:p>
                </w:tc>
                <w:tc>
                  <w:tcPr>
                    <w:tcW w:w="1002" w:type="pct"/>
                    <w:tcBorders>
                      <w:top w:val="single" w:sz="6" w:space="0" w:color="auto"/>
                      <w:left w:val="single" w:sz="6" w:space="0" w:color="auto"/>
                      <w:bottom w:val="single" w:sz="4" w:space="0" w:color="auto"/>
                      <w:right w:val="single" w:sz="6" w:space="0" w:color="auto"/>
                    </w:tcBorders>
                  </w:tcPr>
                  <w:p w:rsidR="00076FD1" w:rsidRDefault="00B07B0E">
                    <w:pPr>
                      <w:jc w:val="right"/>
                      <w:rPr>
                        <w:szCs w:val="21"/>
                      </w:rPr>
                    </w:pPr>
                    <w:r w:rsidRPr="00B07B0E">
                      <w:rPr>
                        <w:szCs w:val="21"/>
                      </w:rPr>
                      <w:t>34.68%</w:t>
                    </w:r>
                  </w:p>
                </w:tc>
                <w:tc>
                  <w:tcPr>
                    <w:tcW w:w="1070" w:type="pct"/>
                    <w:tcBorders>
                      <w:top w:val="single" w:sz="6" w:space="0" w:color="auto"/>
                      <w:left w:val="single" w:sz="6" w:space="0" w:color="auto"/>
                      <w:bottom w:val="single" w:sz="4" w:space="0" w:color="auto"/>
                      <w:right w:val="single" w:sz="6" w:space="0" w:color="auto"/>
                    </w:tcBorders>
                  </w:tcPr>
                  <w:p w:rsidR="00076FD1" w:rsidRDefault="007869EE">
                    <w:pPr>
                      <w:jc w:val="right"/>
                      <w:rPr>
                        <w:szCs w:val="21"/>
                      </w:rPr>
                    </w:pPr>
                    <w:r>
                      <w:rPr>
                        <w:szCs w:val="21"/>
                      </w:rPr>
                      <w:t>-926,891.75</w:t>
                    </w:r>
                  </w:p>
                </w:tc>
                <w:tc>
                  <w:tcPr>
                    <w:tcW w:w="1073" w:type="pct"/>
                    <w:tcBorders>
                      <w:top w:val="single" w:sz="6" w:space="0" w:color="auto"/>
                      <w:left w:val="single" w:sz="6" w:space="0" w:color="auto"/>
                      <w:bottom w:val="single" w:sz="4" w:space="0" w:color="auto"/>
                      <w:right w:val="single" w:sz="6" w:space="0" w:color="auto"/>
                    </w:tcBorders>
                  </w:tcPr>
                  <w:p w:rsidR="00076FD1" w:rsidRDefault="00076FD1">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076FD1" w:rsidRDefault="007869EE">
                    <w:pPr>
                      <w:jc w:val="right"/>
                      <w:rPr>
                        <w:szCs w:val="21"/>
                      </w:rPr>
                    </w:pPr>
                    <w:r>
                      <w:rPr>
                        <w:szCs w:val="21"/>
                      </w:rPr>
                      <w:t>21,776,159.30</w:t>
                    </w:r>
                  </w:p>
                </w:tc>
              </w:tr>
            </w:sdtContent>
          </w:sdt>
          <w:sdt>
            <w:sdtPr>
              <w:rPr>
                <w:szCs w:val="21"/>
              </w:rPr>
              <w:alias w:val="重要的非全资子公司明细"/>
              <w:tag w:val="_GBC_786318b12f804986888adc0492796ebd"/>
              <w:id w:val="997840927"/>
              <w:lock w:val="sdtLocked"/>
              <w:placeholder>
                <w:docPart w:val="GBC11111111111111111111111111111"/>
              </w:placeholder>
            </w:sdtPr>
            <w:sdtContent>
              <w:tr w:rsidR="00076FD1" w:rsidTr="007927EB">
                <w:tc>
                  <w:tcPr>
                    <w:tcW w:w="890" w:type="pct"/>
                    <w:tcBorders>
                      <w:top w:val="single" w:sz="6" w:space="0" w:color="auto"/>
                      <w:left w:val="single" w:sz="4" w:space="0" w:color="auto"/>
                      <w:bottom w:val="single" w:sz="6" w:space="0" w:color="auto"/>
                      <w:right w:val="single" w:sz="6" w:space="0" w:color="auto"/>
                    </w:tcBorders>
                  </w:tcPr>
                  <w:p w:rsidR="00076FD1" w:rsidRDefault="00B07B0E">
                    <w:pPr>
                      <w:rPr>
                        <w:szCs w:val="21"/>
                      </w:rPr>
                    </w:pPr>
                    <w:r w:rsidRPr="00B07B0E">
                      <w:rPr>
                        <w:rFonts w:hint="eastAsia"/>
                        <w:szCs w:val="21"/>
                      </w:rPr>
                      <w:t>牡丹江恒丰</w:t>
                    </w:r>
                    <w:r w:rsidRPr="00B07B0E">
                      <w:rPr>
                        <w:rFonts w:hint="eastAsia"/>
                        <w:szCs w:val="21"/>
                      </w:rPr>
                      <w:lastRenderedPageBreak/>
                      <w:t>热电有限公司</w:t>
                    </w:r>
                  </w:p>
                </w:tc>
                <w:tc>
                  <w:tcPr>
                    <w:tcW w:w="1002" w:type="pct"/>
                    <w:tcBorders>
                      <w:top w:val="single" w:sz="6" w:space="0" w:color="auto"/>
                      <w:left w:val="single" w:sz="6" w:space="0" w:color="auto"/>
                      <w:bottom w:val="single" w:sz="6" w:space="0" w:color="auto"/>
                      <w:right w:val="single" w:sz="6" w:space="0" w:color="auto"/>
                    </w:tcBorders>
                  </w:tcPr>
                  <w:p w:rsidR="00076FD1" w:rsidRDefault="00B07B0E">
                    <w:pPr>
                      <w:jc w:val="right"/>
                      <w:rPr>
                        <w:szCs w:val="21"/>
                      </w:rPr>
                    </w:pPr>
                    <w:r w:rsidRPr="00B07B0E">
                      <w:rPr>
                        <w:szCs w:val="21"/>
                      </w:rPr>
                      <w:lastRenderedPageBreak/>
                      <w:t>49.48%</w:t>
                    </w:r>
                  </w:p>
                </w:tc>
                <w:tc>
                  <w:tcPr>
                    <w:tcW w:w="1070" w:type="pct"/>
                    <w:tcBorders>
                      <w:top w:val="single" w:sz="6" w:space="0" w:color="auto"/>
                      <w:left w:val="single" w:sz="6" w:space="0" w:color="auto"/>
                      <w:bottom w:val="single" w:sz="6" w:space="0" w:color="auto"/>
                      <w:right w:val="single" w:sz="6" w:space="0" w:color="auto"/>
                    </w:tcBorders>
                  </w:tcPr>
                  <w:p w:rsidR="00076FD1" w:rsidRDefault="007869EE">
                    <w:pPr>
                      <w:jc w:val="right"/>
                      <w:rPr>
                        <w:szCs w:val="21"/>
                      </w:rPr>
                    </w:pPr>
                    <w:r>
                      <w:rPr>
                        <w:szCs w:val="21"/>
                      </w:rPr>
                      <w:t>6,529,548.03</w:t>
                    </w:r>
                  </w:p>
                </w:tc>
                <w:tc>
                  <w:tcPr>
                    <w:tcW w:w="1073" w:type="pct"/>
                    <w:tcBorders>
                      <w:top w:val="single" w:sz="6" w:space="0" w:color="auto"/>
                      <w:left w:val="single" w:sz="6" w:space="0" w:color="auto"/>
                      <w:bottom w:val="single" w:sz="6" w:space="0" w:color="auto"/>
                      <w:right w:val="single" w:sz="6" w:space="0" w:color="auto"/>
                    </w:tcBorders>
                  </w:tcPr>
                  <w:p w:rsidR="00076FD1" w:rsidRDefault="00076FD1">
                    <w:pPr>
                      <w:jc w:val="right"/>
                      <w:rPr>
                        <w:szCs w:val="21"/>
                      </w:rPr>
                    </w:pPr>
                  </w:p>
                </w:tc>
                <w:tc>
                  <w:tcPr>
                    <w:tcW w:w="963" w:type="pct"/>
                    <w:tcBorders>
                      <w:top w:val="single" w:sz="6" w:space="0" w:color="auto"/>
                      <w:left w:val="single" w:sz="6" w:space="0" w:color="auto"/>
                      <w:bottom w:val="single" w:sz="6" w:space="0" w:color="auto"/>
                      <w:right w:val="single" w:sz="4" w:space="0" w:color="auto"/>
                    </w:tcBorders>
                  </w:tcPr>
                  <w:p w:rsidR="00076FD1" w:rsidRDefault="007869EE">
                    <w:pPr>
                      <w:jc w:val="right"/>
                      <w:rPr>
                        <w:szCs w:val="21"/>
                      </w:rPr>
                    </w:pPr>
                    <w:r>
                      <w:rPr>
                        <w:szCs w:val="21"/>
                      </w:rPr>
                      <w:t>59,985,984.62</w:t>
                    </w:r>
                  </w:p>
                </w:tc>
              </w:tr>
            </w:sdtContent>
          </w:sdt>
        </w:tbl>
        <w:p w:rsidR="00076FD1" w:rsidRDefault="001D52FB">
          <w:pPr>
            <w:rPr>
              <w:rFonts w:cs="Arial"/>
              <w:szCs w:val="21"/>
            </w:rPr>
          </w:pPr>
          <w:r>
            <w:rPr>
              <w:rFonts w:cs="Arial" w:hint="eastAsia"/>
              <w:szCs w:val="21"/>
            </w:rPr>
            <w:lastRenderedPageBreak/>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Locked"/>
            <w:placeholder>
              <w:docPart w:val="GBC22222222222222222222222222222"/>
            </w:placeholder>
          </w:sdtPr>
          <w:sdtContent>
            <w:p w:rsidR="00076FD1" w:rsidRDefault="001D52FB" w:rsidP="007869EE">
              <w:pPr>
                <w:rPr>
                  <w:rFonts w:cs="Arial"/>
                  <w:szCs w:val="21"/>
                </w:rPr>
              </w:pPr>
              <w:r>
                <w:rPr>
                  <w:rFonts w:cs="Arial"/>
                  <w:szCs w:val="21"/>
                </w:rPr>
                <w:fldChar w:fldCharType="begin"/>
              </w:r>
              <w:r w:rsidR="007869EE">
                <w:rPr>
                  <w:rFonts w:cs="Arial"/>
                  <w:szCs w:val="21"/>
                </w:rPr>
                <w:instrText xml:space="preserve"> MACROBUTTON  SnrToggleCheckbox □适用 </w:instrText>
              </w:r>
              <w:r>
                <w:rPr>
                  <w:rFonts w:cs="Arial"/>
                  <w:szCs w:val="21"/>
                </w:rPr>
                <w:fldChar w:fldCharType="end"/>
              </w:r>
              <w:r>
                <w:rPr>
                  <w:rFonts w:cs="Arial"/>
                  <w:szCs w:val="21"/>
                </w:rPr>
                <w:fldChar w:fldCharType="begin"/>
              </w:r>
              <w:r w:rsidR="007869EE">
                <w:rPr>
                  <w:rFonts w:cs="Arial"/>
                  <w:szCs w:val="21"/>
                </w:rPr>
                <w:instrText xml:space="preserve"> MACROBUTTON  SnrToggleCheckbox √不适用 </w:instrText>
              </w:r>
              <w:r>
                <w:rPr>
                  <w:rFonts w:cs="Arial"/>
                  <w:szCs w:val="21"/>
                </w:rPr>
                <w:fldChar w:fldCharType="end"/>
              </w:r>
            </w:p>
          </w:sdtContent>
        </w:sdt>
        <w:p w:rsidR="00076FD1" w:rsidRDefault="00076FD1">
          <w:pPr>
            <w:rPr>
              <w:rFonts w:cs="Arial"/>
              <w:szCs w:val="21"/>
            </w:rPr>
          </w:pPr>
        </w:p>
        <w:p w:rsidR="00076FD1" w:rsidRDefault="001D52FB">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Locked"/>
            <w:placeholder>
              <w:docPart w:val="GBC22222222222222222222222222222"/>
            </w:placeholder>
          </w:sdtPr>
          <w:sdtContent>
            <w:p w:rsidR="00076FD1" w:rsidRDefault="001D52FB" w:rsidP="007869EE">
              <w:pPr>
                <w:rPr>
                  <w:rFonts w:cs="Arial"/>
                  <w:szCs w:val="21"/>
                </w:rPr>
              </w:pPr>
              <w:r>
                <w:rPr>
                  <w:rFonts w:cs="Arial"/>
                  <w:szCs w:val="21"/>
                </w:rPr>
                <w:fldChar w:fldCharType="begin"/>
              </w:r>
              <w:r w:rsidR="007869EE">
                <w:rPr>
                  <w:rFonts w:cs="Arial"/>
                  <w:szCs w:val="21"/>
                </w:rPr>
                <w:instrText xml:space="preserve"> MACROBUTTON  SnrToggleCheckbox □适用 </w:instrText>
              </w:r>
              <w:r>
                <w:rPr>
                  <w:rFonts w:cs="Arial"/>
                  <w:szCs w:val="21"/>
                </w:rPr>
                <w:fldChar w:fldCharType="end"/>
              </w:r>
              <w:r>
                <w:rPr>
                  <w:rFonts w:cs="Arial"/>
                  <w:szCs w:val="21"/>
                </w:rPr>
                <w:fldChar w:fldCharType="begin"/>
              </w:r>
              <w:r w:rsidR="007869EE">
                <w:rPr>
                  <w:rFonts w:cs="Arial"/>
                  <w:szCs w:val="21"/>
                </w:rPr>
                <w:instrText xml:space="preserve"> MACROBUTTON  SnrToggleCheckbox √不适用 </w:instrText>
              </w:r>
              <w:r>
                <w:rPr>
                  <w:rFonts w:cs="Arial"/>
                  <w:szCs w:val="21"/>
                </w:rPr>
                <w:fldChar w:fldCharType="end"/>
              </w:r>
            </w:p>
          </w:sdtContent>
        </w:sdt>
      </w:sdtContent>
    </w:sdt>
    <w:p w:rsidR="00076FD1" w:rsidRDefault="00076FD1">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076FD1" w:rsidRDefault="001D52FB">
          <w:pPr>
            <w:pStyle w:val="4"/>
            <w:numPr>
              <w:ilvl w:val="3"/>
              <w:numId w:val="6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rsidR="00076FD1" w:rsidRDefault="001D52FB">
              <w:r>
                <w:fldChar w:fldCharType="begin"/>
              </w:r>
              <w:r w:rsidR="007869EE">
                <w:instrText xml:space="preserve"> MACROBUTTON  SnrToggleCheckbox √适用 </w:instrText>
              </w:r>
              <w:r>
                <w:fldChar w:fldCharType="end"/>
              </w:r>
              <w:r>
                <w:fldChar w:fldCharType="begin"/>
              </w:r>
              <w:r w:rsidR="007869EE">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58"/>
            <w:gridCol w:w="750"/>
            <w:gridCol w:w="749"/>
            <w:gridCol w:w="791"/>
            <w:gridCol w:w="749"/>
            <w:gridCol w:w="626"/>
            <w:gridCol w:w="751"/>
            <w:gridCol w:w="749"/>
            <w:gridCol w:w="749"/>
            <w:gridCol w:w="791"/>
            <w:gridCol w:w="709"/>
            <w:gridCol w:w="626"/>
            <w:gridCol w:w="711"/>
          </w:tblGrid>
          <w:tr w:rsidR="007869EE" w:rsidTr="005D4D4E">
            <w:trPr>
              <w:trHeight w:val="241"/>
            </w:trPr>
            <w:sdt>
              <w:sdtPr>
                <w:tag w:val="_PLD_e65ae60c1beb4e5aa4e9c5250ffb188a"/>
                <w:id w:val="1153562126"/>
                <w:lock w:val="sdtLocked"/>
              </w:sdtPr>
              <w:sdtContent>
                <w:tc>
                  <w:tcPr>
                    <w:tcW w:w="398"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076FD1" w:rsidRDefault="001D52FB">
                    <w:pPr>
                      <w:ind w:right="-16"/>
                      <w:jc w:val="center"/>
                      <w:rPr>
                        <w:rFonts w:cs="Arial"/>
                        <w:bCs/>
                        <w:szCs w:val="21"/>
                      </w:rPr>
                    </w:pPr>
                    <w:r>
                      <w:rPr>
                        <w:rFonts w:cs="Arial" w:hint="eastAsia"/>
                        <w:bCs/>
                        <w:szCs w:val="21"/>
                        <w:lang w:val="en-GB"/>
                      </w:rPr>
                      <w:t>子公司名称</w:t>
                    </w:r>
                  </w:p>
                </w:tc>
              </w:sdtContent>
            </w:sdt>
            <w:sdt>
              <w:sdtPr>
                <w:tag w:val="_PLD_878e21e6ce5e466eb427e7200cc9e5bb"/>
                <w:id w:val="-580140985"/>
                <w:lock w:val="sdtLocked"/>
              </w:sdtPr>
              <w:sdtContent>
                <w:tc>
                  <w:tcPr>
                    <w:tcW w:w="2322"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076FD1" w:rsidRDefault="001D52FB">
                    <w:pPr>
                      <w:ind w:right="-16"/>
                      <w:jc w:val="center"/>
                      <w:rPr>
                        <w:rFonts w:cs="Arial"/>
                        <w:bCs/>
                        <w:szCs w:val="21"/>
                      </w:rPr>
                    </w:pPr>
                    <w:r>
                      <w:rPr>
                        <w:rFonts w:cs="Arial" w:hint="eastAsia"/>
                        <w:bCs/>
                        <w:szCs w:val="21"/>
                        <w:lang w:val="en-GB"/>
                      </w:rPr>
                      <w:t>期末余额</w:t>
                    </w:r>
                  </w:p>
                </w:tc>
              </w:sdtContent>
            </w:sdt>
            <w:sdt>
              <w:sdtPr>
                <w:tag w:val="_PLD_86b93e4e78424106874bd84d54fb24df"/>
                <w:id w:val="-1018316717"/>
                <w:lock w:val="sdtLocked"/>
              </w:sdtPr>
              <w:sdtContent>
                <w:tc>
                  <w:tcPr>
                    <w:tcW w:w="2280"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076FD1" w:rsidRDefault="001D52FB">
                    <w:pPr>
                      <w:ind w:right="-16"/>
                      <w:jc w:val="center"/>
                      <w:rPr>
                        <w:rFonts w:cs="Arial"/>
                        <w:bCs/>
                        <w:szCs w:val="21"/>
                      </w:rPr>
                    </w:pPr>
                    <w:r>
                      <w:rPr>
                        <w:rFonts w:cs="Arial" w:hint="eastAsia"/>
                        <w:bCs/>
                        <w:szCs w:val="21"/>
                        <w:lang w:val="en-GB"/>
                      </w:rPr>
                      <w:t>期初余额</w:t>
                    </w:r>
                  </w:p>
                </w:tc>
              </w:sdtContent>
            </w:sdt>
          </w:tr>
          <w:tr w:rsidR="007869EE" w:rsidTr="005D4D4E">
            <w:trPr>
              <w:trHeight w:val="241"/>
            </w:trPr>
            <w:tc>
              <w:tcPr>
                <w:tcW w:w="398" w:type="pct"/>
                <w:vMerge/>
                <w:tcBorders>
                  <w:top w:val="single" w:sz="4" w:space="0" w:color="auto"/>
                  <w:left w:val="single" w:sz="4" w:space="0" w:color="auto"/>
                  <w:bottom w:val="single" w:sz="6" w:space="0" w:color="auto"/>
                  <w:right w:val="single" w:sz="6" w:space="0" w:color="auto"/>
                </w:tcBorders>
                <w:shd w:val="clear" w:color="auto" w:fill="auto"/>
                <w:vAlign w:val="center"/>
              </w:tcPr>
              <w:p w:rsidR="00076FD1" w:rsidRDefault="00076FD1">
                <w:pPr>
                  <w:rPr>
                    <w:rFonts w:cs="Arial"/>
                    <w:bCs/>
                    <w:szCs w:val="21"/>
                  </w:rPr>
                </w:pPr>
              </w:p>
            </w:tc>
            <w:sdt>
              <w:sdtPr>
                <w:tag w:val="_PLD_0154d63f3f2c482ebe0cf00460d87fbd"/>
                <w:id w:val="-1417784232"/>
                <w:lock w:val="sdtLocked"/>
              </w:sdtPr>
              <w:sdtContent>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流动资产</w:t>
                    </w:r>
                  </w:p>
                </w:tc>
              </w:sdtContent>
            </w:sdt>
            <w:sdt>
              <w:sdtPr>
                <w:tag w:val="_PLD_0f817c02730447aca042c6a931d447e8"/>
                <w:id w:val="49200882"/>
                <w:lock w:val="sdtLocked"/>
              </w:sdtPr>
              <w:sdtContent>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ind w:left="-40" w:right="-97"/>
                      <w:jc w:val="center"/>
                      <w:rPr>
                        <w:rFonts w:cs="Arial"/>
                        <w:szCs w:val="21"/>
                      </w:rPr>
                    </w:pPr>
                    <w:r>
                      <w:rPr>
                        <w:rFonts w:cs="Arial" w:hint="eastAsia"/>
                        <w:szCs w:val="21"/>
                        <w:lang w:val="en-GB"/>
                      </w:rPr>
                      <w:t>非流动资产</w:t>
                    </w:r>
                  </w:p>
                </w:tc>
              </w:sdtContent>
            </w:sdt>
            <w:sdt>
              <w:sdtPr>
                <w:tag w:val="_PLD_553e0814e94f491784b88cc5aa7d6adb"/>
                <w:id w:val="-1275478972"/>
                <w:lock w:val="sdtLocked"/>
              </w:sdtPr>
              <w:sdtContent>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资产合计</w:t>
                    </w:r>
                  </w:p>
                </w:tc>
              </w:sdtContent>
            </w:sdt>
            <w:sdt>
              <w:sdtPr>
                <w:tag w:val="_PLD_3db84901ffa544afb174531f0384a82f"/>
                <w:id w:val="-490634526"/>
                <w:lock w:val="sdtLocked"/>
              </w:sdtPr>
              <w:sdtContent>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流动负债</w:t>
                    </w:r>
                  </w:p>
                </w:tc>
              </w:sdtContent>
            </w:sdt>
            <w:sdt>
              <w:sdtPr>
                <w:tag w:val="_PLD_50c217cc437b4c3496e1aab622fba053"/>
                <w:id w:val="2086719940"/>
                <w:lock w:val="sdtLocked"/>
              </w:sdtPr>
              <w:sdtContent>
                <w:tc>
                  <w:tcPr>
                    <w:tcW w:w="329"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ind w:left="-40" w:right="-97"/>
                      <w:jc w:val="center"/>
                      <w:rPr>
                        <w:rFonts w:cs="Arial"/>
                        <w:szCs w:val="21"/>
                      </w:rPr>
                    </w:pPr>
                    <w:r>
                      <w:rPr>
                        <w:rFonts w:cs="Arial" w:hint="eastAsia"/>
                        <w:szCs w:val="21"/>
                        <w:lang w:val="en-GB"/>
                      </w:rPr>
                      <w:t>非流动负债</w:t>
                    </w:r>
                  </w:p>
                </w:tc>
              </w:sdtContent>
            </w:sdt>
            <w:sdt>
              <w:sdtPr>
                <w:tag w:val="_PLD_ccd9a8d3652e4485a763cfb37eb6fa37"/>
                <w:id w:val="-1500103875"/>
                <w:lock w:val="sdtLocked"/>
              </w:sdt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负债合计</w:t>
                    </w:r>
                  </w:p>
                </w:tc>
              </w:sdtContent>
            </w:sdt>
            <w:sdt>
              <w:sdtPr>
                <w:tag w:val="_PLD_ec07cd6513b74d49b586125d4b66dd0a"/>
                <w:id w:val="-305242611"/>
                <w:lock w:val="sdtLocked"/>
              </w:sdtPr>
              <w:sdtContent>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流动资产</w:t>
                    </w:r>
                  </w:p>
                </w:tc>
              </w:sdtContent>
            </w:sdt>
            <w:sdt>
              <w:sdtPr>
                <w:tag w:val="_PLD_fb97ce65ab144768b4fb9978546fce37"/>
                <w:id w:val="1563747991"/>
                <w:lock w:val="sdtLocked"/>
              </w:sdtPr>
              <w:sdtContent>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ind w:left="-40" w:right="-97"/>
                      <w:jc w:val="center"/>
                      <w:rPr>
                        <w:rFonts w:cs="Arial"/>
                        <w:szCs w:val="21"/>
                      </w:rPr>
                    </w:pPr>
                    <w:r>
                      <w:rPr>
                        <w:rFonts w:cs="Arial" w:hint="eastAsia"/>
                        <w:szCs w:val="21"/>
                        <w:lang w:val="en-GB"/>
                      </w:rPr>
                      <w:t>非流动资产</w:t>
                    </w:r>
                  </w:p>
                </w:tc>
              </w:sdtContent>
            </w:sdt>
            <w:sdt>
              <w:sdtPr>
                <w:tag w:val="_PLD_412845ecfd2e45e8ae03b43cf8ca32f4"/>
                <w:id w:val="-1603492971"/>
                <w:lock w:val="sdtLocked"/>
              </w:sdtPr>
              <w:sdtContent>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资产合计</w:t>
                    </w:r>
                  </w:p>
                </w:tc>
              </w:sdtContent>
            </w:sdt>
            <w:sdt>
              <w:sdtPr>
                <w:tag w:val="_PLD_2a24724c66b442e994f401266a55d5df"/>
                <w:id w:val="-62875105"/>
                <w:lock w:val="sdtLocked"/>
              </w:sdtPr>
              <w:sdtContent>
                <w:tc>
                  <w:tcPr>
                    <w:tcW w:w="373"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jc w:val="center"/>
                      <w:rPr>
                        <w:rFonts w:cs="Arial"/>
                        <w:szCs w:val="21"/>
                      </w:rPr>
                    </w:pPr>
                    <w:r>
                      <w:rPr>
                        <w:rFonts w:cs="Arial" w:hint="eastAsia"/>
                        <w:szCs w:val="21"/>
                        <w:lang w:val="en-GB"/>
                      </w:rPr>
                      <w:t>流动负债</w:t>
                    </w:r>
                  </w:p>
                </w:tc>
              </w:sdtContent>
            </w:sdt>
            <w:sdt>
              <w:sdtPr>
                <w:tag w:val="_PLD_937f557a5cdb4ea99a0a914e755f781f"/>
                <w:id w:val="-207032776"/>
                <w:lock w:val="sdtLocked"/>
              </w:sdtPr>
              <w:sdtContent>
                <w:tc>
                  <w:tcPr>
                    <w:tcW w:w="329"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ind w:left="-40" w:right="-97"/>
                      <w:jc w:val="center"/>
                      <w:rPr>
                        <w:rFonts w:cs="Arial"/>
                        <w:szCs w:val="21"/>
                      </w:rPr>
                    </w:pPr>
                    <w:r>
                      <w:rPr>
                        <w:rFonts w:cs="Arial" w:hint="eastAsia"/>
                        <w:szCs w:val="21"/>
                        <w:lang w:val="en-GB"/>
                      </w:rPr>
                      <w:t>非流动负债</w:t>
                    </w:r>
                  </w:p>
                </w:tc>
              </w:sdtContent>
            </w:sdt>
            <w:sdt>
              <w:sdtPr>
                <w:tag w:val="_PLD_c4b998a44f394e1eb0924a4f19409ff8"/>
                <w:id w:val="1067759223"/>
                <w:lock w:val="sdtLocked"/>
              </w:sdtPr>
              <w:sdtContent>
                <w:tc>
                  <w:tcPr>
                    <w:tcW w:w="374" w:type="pct"/>
                    <w:tcBorders>
                      <w:top w:val="single" w:sz="6" w:space="0" w:color="auto"/>
                      <w:left w:val="single" w:sz="6" w:space="0" w:color="auto"/>
                      <w:bottom w:val="single" w:sz="6" w:space="0" w:color="auto"/>
                      <w:right w:val="single" w:sz="4" w:space="0" w:color="auto"/>
                    </w:tcBorders>
                    <w:shd w:val="clear" w:color="auto" w:fill="auto"/>
                    <w:vAlign w:val="center"/>
                  </w:tcPr>
                  <w:p w:rsidR="00076FD1" w:rsidRDefault="001D52FB">
                    <w:pPr>
                      <w:jc w:val="center"/>
                      <w:rPr>
                        <w:rFonts w:cs="Arial"/>
                        <w:szCs w:val="21"/>
                      </w:rPr>
                    </w:pPr>
                    <w:r>
                      <w:rPr>
                        <w:rFonts w:cs="Arial" w:hint="eastAsia"/>
                        <w:szCs w:val="21"/>
                        <w:lang w:val="en-GB"/>
                      </w:rPr>
                      <w:t>负债合计</w:t>
                    </w:r>
                  </w:p>
                </w:tc>
              </w:sdtContent>
            </w:sdt>
          </w:tr>
          <w:sdt>
            <w:sdtPr>
              <w:rPr>
                <w:szCs w:val="21"/>
              </w:rPr>
              <w:alias w:val="重要非全资子公司的主要财务信息明细"/>
              <w:tag w:val="_GBC_feef0d2d67a84217a9099e634bb2d3df"/>
              <w:id w:val="-1232141933"/>
              <w:lock w:val="sdtLocked"/>
              <w:placeholder>
                <w:docPart w:val="1E361A72DEF4416A83ABEC0D3C1742AA"/>
              </w:placeholder>
            </w:sdtPr>
            <w:sdtEndPr>
              <w:rPr>
                <w:sz w:val="21"/>
              </w:rPr>
            </w:sdtEndPr>
            <w:sdtContent>
              <w:tr w:rsidR="007869EE" w:rsidTr="005D4D4E">
                <w:tc>
                  <w:tcPr>
                    <w:tcW w:w="398" w:type="pct"/>
                    <w:tcBorders>
                      <w:top w:val="single" w:sz="6" w:space="0" w:color="auto"/>
                      <w:left w:val="single" w:sz="4" w:space="0" w:color="auto"/>
                      <w:bottom w:val="single" w:sz="4" w:space="0" w:color="auto"/>
                      <w:right w:val="single" w:sz="6" w:space="0" w:color="auto"/>
                    </w:tcBorders>
                  </w:tcPr>
                  <w:p w:rsidR="007869EE" w:rsidRDefault="007869EE" w:rsidP="007869EE">
                    <w:pPr>
                      <w:rPr>
                        <w:szCs w:val="21"/>
                      </w:rPr>
                    </w:pPr>
                    <w:r w:rsidRPr="007869EE">
                      <w:rPr>
                        <w:rFonts w:hint="eastAsia"/>
                        <w:szCs w:val="21"/>
                      </w:rPr>
                      <w:t>湖北恒丰纸业有限责任公司</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6F2FB9" w:rsidP="007869EE">
                    <w:pPr>
                      <w:jc w:val="right"/>
                      <w:rPr>
                        <w:sz w:val="21"/>
                        <w:szCs w:val="21"/>
                      </w:rPr>
                    </w:pPr>
                    <w:r w:rsidRPr="005D4D4E">
                      <w:rPr>
                        <w:sz w:val="21"/>
                        <w:szCs w:val="21"/>
                      </w:rPr>
                      <w:t>11,719,371.06</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6F2FB9" w:rsidP="007869EE">
                    <w:pPr>
                      <w:jc w:val="right"/>
                      <w:rPr>
                        <w:sz w:val="21"/>
                        <w:szCs w:val="21"/>
                      </w:rPr>
                    </w:pPr>
                    <w:r w:rsidRPr="005D4D4E">
                      <w:rPr>
                        <w:sz w:val="21"/>
                        <w:szCs w:val="21"/>
                      </w:rPr>
                      <w:t>20,564,274.77</w:t>
                    </w:r>
                  </w:p>
                </w:tc>
                <w:tc>
                  <w:tcPr>
                    <w:tcW w:w="416" w:type="pct"/>
                    <w:tcBorders>
                      <w:top w:val="single" w:sz="6" w:space="0" w:color="auto"/>
                      <w:left w:val="single" w:sz="6" w:space="0" w:color="auto"/>
                      <w:bottom w:val="single" w:sz="4" w:space="0" w:color="auto"/>
                      <w:right w:val="single" w:sz="6" w:space="0" w:color="auto"/>
                    </w:tcBorders>
                    <w:vAlign w:val="center"/>
                  </w:tcPr>
                  <w:p w:rsidR="007869EE" w:rsidRPr="005D4D4E" w:rsidRDefault="006F2FB9" w:rsidP="007869EE">
                    <w:pPr>
                      <w:jc w:val="right"/>
                      <w:rPr>
                        <w:sz w:val="21"/>
                        <w:szCs w:val="21"/>
                      </w:rPr>
                    </w:pPr>
                    <w:r w:rsidRPr="005D4D4E">
                      <w:rPr>
                        <w:sz w:val="21"/>
                        <w:szCs w:val="21"/>
                      </w:rPr>
                      <w:t>32,283,645.83</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6F2FB9" w:rsidP="007869EE">
                    <w:pPr>
                      <w:jc w:val="right"/>
                      <w:rPr>
                        <w:sz w:val="21"/>
                        <w:szCs w:val="21"/>
                      </w:rPr>
                    </w:pPr>
                    <w:r w:rsidRPr="005D4D4E">
                      <w:rPr>
                        <w:sz w:val="21"/>
                        <w:szCs w:val="21"/>
                      </w:rPr>
                      <w:t>829,105.02</w:t>
                    </w:r>
                  </w:p>
                </w:tc>
                <w:tc>
                  <w:tcPr>
                    <w:tcW w:w="329"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p>
                </w:tc>
                <w:tc>
                  <w:tcPr>
                    <w:tcW w:w="395" w:type="pct"/>
                    <w:tcBorders>
                      <w:top w:val="single" w:sz="6" w:space="0" w:color="auto"/>
                      <w:left w:val="single" w:sz="6" w:space="0" w:color="auto"/>
                      <w:bottom w:val="single" w:sz="4" w:space="0" w:color="auto"/>
                      <w:right w:val="single" w:sz="6" w:space="0" w:color="auto"/>
                    </w:tcBorders>
                    <w:vAlign w:val="center"/>
                  </w:tcPr>
                  <w:p w:rsidR="007869EE" w:rsidRPr="005D4D4E" w:rsidRDefault="006F2FB9" w:rsidP="007869EE">
                    <w:pPr>
                      <w:jc w:val="right"/>
                      <w:rPr>
                        <w:sz w:val="21"/>
                        <w:szCs w:val="21"/>
                      </w:rPr>
                    </w:pPr>
                    <w:r w:rsidRPr="005D4D4E">
                      <w:rPr>
                        <w:sz w:val="21"/>
                        <w:szCs w:val="21"/>
                      </w:rPr>
                      <w:t>829,105.02</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rPr>
                        <w:sz w:val="21"/>
                        <w:szCs w:val="21"/>
                      </w:rPr>
                    </w:pPr>
                    <w:r w:rsidRPr="005D4D4E">
                      <w:rPr>
                        <w:sz w:val="21"/>
                        <w:szCs w:val="21"/>
                      </w:rPr>
                      <w:t>13,037,841.03</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rPr>
                        <w:sz w:val="21"/>
                        <w:szCs w:val="21"/>
                      </w:rPr>
                    </w:pPr>
                    <w:r w:rsidRPr="005D4D4E">
                      <w:rPr>
                        <w:sz w:val="21"/>
                        <w:szCs w:val="21"/>
                      </w:rPr>
                      <w:t>22,040,323.75</w:t>
                    </w:r>
                  </w:p>
                </w:tc>
                <w:tc>
                  <w:tcPr>
                    <w:tcW w:w="416"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rPr>
                        <w:sz w:val="21"/>
                        <w:szCs w:val="21"/>
                      </w:rPr>
                    </w:pPr>
                    <w:r w:rsidRPr="005D4D4E">
                      <w:rPr>
                        <w:sz w:val="21"/>
                        <w:szCs w:val="21"/>
                      </w:rPr>
                      <w:t>35,078,164.78</w:t>
                    </w:r>
                  </w:p>
                </w:tc>
                <w:tc>
                  <w:tcPr>
                    <w:tcW w:w="373"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rPr>
                        <w:sz w:val="21"/>
                        <w:szCs w:val="21"/>
                      </w:rPr>
                    </w:pPr>
                    <w:r w:rsidRPr="005D4D4E">
                      <w:rPr>
                        <w:sz w:val="21"/>
                        <w:szCs w:val="21"/>
                      </w:rPr>
                      <w:t>1,170,836.31</w:t>
                    </w:r>
                  </w:p>
                </w:tc>
                <w:tc>
                  <w:tcPr>
                    <w:tcW w:w="329"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p>
                </w:tc>
                <w:tc>
                  <w:tcPr>
                    <w:tcW w:w="374" w:type="pct"/>
                    <w:tcBorders>
                      <w:top w:val="single" w:sz="6" w:space="0" w:color="auto"/>
                      <w:left w:val="single" w:sz="6" w:space="0" w:color="auto"/>
                      <w:bottom w:val="single" w:sz="4" w:space="0" w:color="auto"/>
                      <w:right w:val="single" w:sz="4" w:space="0" w:color="auto"/>
                    </w:tcBorders>
                    <w:vAlign w:val="center"/>
                  </w:tcPr>
                  <w:p w:rsidR="007869EE" w:rsidRPr="005D4D4E" w:rsidRDefault="006F2FB9" w:rsidP="007869EE">
                    <w:pPr>
                      <w:jc w:val="right"/>
                      <w:rPr>
                        <w:sz w:val="21"/>
                        <w:szCs w:val="21"/>
                      </w:rPr>
                    </w:pPr>
                    <w:r w:rsidRPr="005D4D4E">
                      <w:rPr>
                        <w:sz w:val="21"/>
                        <w:szCs w:val="21"/>
                      </w:rPr>
                      <w:t>1,170,836.31</w:t>
                    </w:r>
                  </w:p>
                </w:tc>
              </w:tr>
            </w:sdtContent>
          </w:sdt>
          <w:sdt>
            <w:sdtPr>
              <w:rPr>
                <w:szCs w:val="21"/>
              </w:rPr>
              <w:alias w:val="重要非全资子公司的主要财务信息明细"/>
              <w:tag w:val="_GBC_feef0d2d67a84217a9099e634bb2d3df"/>
              <w:id w:val="-1817942075"/>
              <w:lock w:val="sdtLocked"/>
              <w:placeholder>
                <w:docPart w:val="1E361A72DEF4416A83ABEC0D3C1742AA"/>
              </w:placeholder>
            </w:sdtPr>
            <w:sdtEndPr>
              <w:rPr>
                <w:sz w:val="21"/>
              </w:rPr>
            </w:sdtEndPr>
            <w:sdtContent>
              <w:tr w:rsidR="007869EE" w:rsidTr="005D4D4E">
                <w:tc>
                  <w:tcPr>
                    <w:tcW w:w="398" w:type="pct"/>
                    <w:tcBorders>
                      <w:top w:val="single" w:sz="6" w:space="0" w:color="auto"/>
                      <w:left w:val="single" w:sz="4" w:space="0" w:color="auto"/>
                      <w:bottom w:val="single" w:sz="4" w:space="0" w:color="auto"/>
                      <w:right w:val="single" w:sz="6" w:space="0" w:color="auto"/>
                    </w:tcBorders>
                  </w:tcPr>
                  <w:p w:rsidR="007869EE" w:rsidRDefault="007869EE" w:rsidP="007869EE">
                    <w:pPr>
                      <w:rPr>
                        <w:szCs w:val="21"/>
                      </w:rPr>
                    </w:pPr>
                    <w:r w:rsidRPr="007869EE">
                      <w:rPr>
                        <w:rFonts w:hint="eastAsia"/>
                        <w:szCs w:val="21"/>
                      </w:rPr>
                      <w:t>牡丹江恒丰热电有限公司</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89,245,951.86</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43,892,874.99</w:t>
                    </w:r>
                  </w:p>
                </w:tc>
                <w:tc>
                  <w:tcPr>
                    <w:tcW w:w="416"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133,138,826.85</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11,096,036.59</w:t>
                    </w:r>
                  </w:p>
                </w:tc>
                <w:tc>
                  <w:tcPr>
                    <w:tcW w:w="329"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810,000.00</w:t>
                    </w:r>
                  </w:p>
                </w:tc>
                <w:tc>
                  <w:tcPr>
                    <w:tcW w:w="395"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11,906,036.59</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93,600,585.13</w:t>
                    </w:r>
                  </w:p>
                </w:tc>
                <w:tc>
                  <w:tcPr>
                    <w:tcW w:w="394"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47,317,929.86</w:t>
                    </w:r>
                  </w:p>
                </w:tc>
                <w:tc>
                  <w:tcPr>
                    <w:tcW w:w="416"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140,918,514.99</w:t>
                    </w:r>
                  </w:p>
                </w:tc>
                <w:tc>
                  <w:tcPr>
                    <w:tcW w:w="373"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9,144,062.71</w:t>
                    </w:r>
                  </w:p>
                </w:tc>
                <w:tc>
                  <w:tcPr>
                    <w:tcW w:w="329"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sz w:val="21"/>
                        <w:szCs w:val="21"/>
                      </w:rPr>
                      <w:t>810,000.00</w:t>
                    </w:r>
                  </w:p>
                </w:tc>
                <w:tc>
                  <w:tcPr>
                    <w:tcW w:w="374" w:type="pct"/>
                    <w:tcBorders>
                      <w:top w:val="single" w:sz="6" w:space="0" w:color="auto"/>
                      <w:left w:val="single" w:sz="6" w:space="0" w:color="auto"/>
                      <w:bottom w:val="single" w:sz="4" w:space="0" w:color="auto"/>
                      <w:right w:val="single" w:sz="4" w:space="0" w:color="auto"/>
                    </w:tcBorders>
                    <w:vAlign w:val="center"/>
                  </w:tcPr>
                  <w:p w:rsidR="007869EE" w:rsidRPr="005D4D4E" w:rsidRDefault="007869EE" w:rsidP="007869EE">
                    <w:pPr>
                      <w:jc w:val="right"/>
                      <w:rPr>
                        <w:sz w:val="21"/>
                        <w:szCs w:val="21"/>
                      </w:rPr>
                    </w:pPr>
                    <w:r w:rsidRPr="005D4D4E">
                      <w:rPr>
                        <w:sz w:val="21"/>
                        <w:szCs w:val="21"/>
                      </w:rPr>
                      <w:t>9,954,062.71</w:t>
                    </w:r>
                  </w:p>
                </w:tc>
              </w:tr>
            </w:sdtContent>
          </w:sdt>
        </w:tbl>
        <w:p w:rsidR="00076FD1" w:rsidRDefault="00076FD1">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09"/>
            <w:gridCol w:w="901"/>
            <w:gridCol w:w="861"/>
            <w:gridCol w:w="954"/>
            <w:gridCol w:w="1055"/>
            <w:gridCol w:w="901"/>
            <w:gridCol w:w="861"/>
            <w:gridCol w:w="954"/>
            <w:gridCol w:w="1053"/>
          </w:tblGrid>
          <w:tr w:rsidR="007869EE" w:rsidTr="005D4D4E">
            <w:trPr>
              <w:trHeight w:val="241"/>
            </w:trPr>
            <w:sdt>
              <w:sdtPr>
                <w:tag w:val="_PLD_87ab97227e5642b988e110c5a28abb39"/>
                <w:id w:val="1536855210"/>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076FD1" w:rsidRDefault="001D52FB">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1099255709"/>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931777282"/>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076FD1" w:rsidRDefault="001D52FB">
                    <w:pPr>
                      <w:spacing w:line="276" w:lineRule="auto"/>
                      <w:ind w:right="-16"/>
                      <w:jc w:val="center"/>
                      <w:rPr>
                        <w:rFonts w:cs="Arial"/>
                        <w:bCs/>
                        <w:szCs w:val="21"/>
                      </w:rPr>
                    </w:pPr>
                    <w:r>
                      <w:rPr>
                        <w:rFonts w:cs="Arial" w:hint="eastAsia"/>
                        <w:bCs/>
                        <w:szCs w:val="21"/>
                        <w:lang w:val="en-GB"/>
                      </w:rPr>
                      <w:t>上期发生额</w:t>
                    </w:r>
                  </w:p>
                </w:tc>
              </w:sdtContent>
            </w:sdt>
          </w:tr>
          <w:tr w:rsidR="007869EE" w:rsidTr="005D4D4E">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076FD1" w:rsidRDefault="00076FD1">
                <w:pPr>
                  <w:jc w:val="center"/>
                  <w:rPr>
                    <w:rFonts w:cs="Arial"/>
                    <w:bCs/>
                    <w:szCs w:val="21"/>
                  </w:rPr>
                </w:pPr>
              </w:p>
            </w:tc>
            <w:sdt>
              <w:sdtPr>
                <w:tag w:val="_PLD_29407a86c6924579a6442f5b24e6decd"/>
                <w:id w:val="1816834066"/>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400264140"/>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净利润</w:t>
                    </w:r>
                  </w:p>
                </w:tc>
              </w:sdtContent>
            </w:sdt>
            <w:sdt>
              <w:sdtPr>
                <w:tag w:val="_PLD_90f87c27e3fb4843892cceb85599a3b1"/>
                <w:id w:val="1737050143"/>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673302387"/>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252975208"/>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202070274"/>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净利润</w:t>
                    </w:r>
                  </w:p>
                </w:tc>
              </w:sdtContent>
            </w:sdt>
            <w:sdt>
              <w:sdtPr>
                <w:tag w:val="_PLD_0a377a03553f4d909179190a153a31b7"/>
                <w:id w:val="-340385523"/>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1289616863"/>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076FD1" w:rsidRDefault="001D52FB">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171001956"/>
              <w:lock w:val="sdtLocked"/>
              <w:placeholder>
                <w:docPart w:val="GBC11111111111111111111111111111"/>
              </w:placeholder>
            </w:sdtPr>
            <w:sdtEndPr>
              <w:rPr>
                <w:sz w:val="21"/>
              </w:rPr>
            </w:sdtEndPr>
            <w:sdtContent>
              <w:tr w:rsidR="007869EE" w:rsidTr="005D4D4E">
                <w:tc>
                  <w:tcPr>
                    <w:tcW w:w="833" w:type="pct"/>
                    <w:tcBorders>
                      <w:top w:val="single" w:sz="6" w:space="0" w:color="auto"/>
                      <w:left w:val="single" w:sz="4" w:space="0" w:color="auto"/>
                      <w:bottom w:val="single" w:sz="4" w:space="0" w:color="auto"/>
                      <w:right w:val="single" w:sz="6" w:space="0" w:color="auto"/>
                    </w:tcBorders>
                  </w:tcPr>
                  <w:p w:rsidR="00076FD1" w:rsidRDefault="007869EE">
                    <w:pPr>
                      <w:spacing w:line="276" w:lineRule="auto"/>
                      <w:rPr>
                        <w:szCs w:val="21"/>
                      </w:rPr>
                    </w:pPr>
                    <w:r w:rsidRPr="007869EE">
                      <w:rPr>
                        <w:rFonts w:hint="eastAsia"/>
                        <w:szCs w:val="21"/>
                      </w:rPr>
                      <w:t>湖北恒丰纸业有限责任公司</w:t>
                    </w:r>
                  </w:p>
                </w:tc>
                <w:tc>
                  <w:tcPr>
                    <w:tcW w:w="498" w:type="pct"/>
                    <w:tcBorders>
                      <w:top w:val="single" w:sz="6" w:space="0" w:color="auto"/>
                      <w:left w:val="single" w:sz="6" w:space="0" w:color="auto"/>
                      <w:bottom w:val="single" w:sz="4" w:space="0" w:color="auto"/>
                      <w:right w:val="single" w:sz="6" w:space="0" w:color="auto"/>
                    </w:tcBorders>
                    <w:vAlign w:val="center"/>
                  </w:tcPr>
                  <w:p w:rsidR="00076FD1" w:rsidRPr="005D4D4E" w:rsidRDefault="005E597D">
                    <w:pPr>
                      <w:spacing w:line="276" w:lineRule="auto"/>
                      <w:jc w:val="right"/>
                      <w:rPr>
                        <w:sz w:val="21"/>
                        <w:szCs w:val="21"/>
                      </w:rPr>
                    </w:pPr>
                    <w:r w:rsidRPr="005D4D4E">
                      <w:rPr>
                        <w:sz w:val="21"/>
                        <w:szCs w:val="21"/>
                      </w:rPr>
                      <w:t>447,907.92</w:t>
                    </w:r>
                  </w:p>
                </w:tc>
                <w:tc>
                  <w:tcPr>
                    <w:tcW w:w="476" w:type="pct"/>
                    <w:tcBorders>
                      <w:top w:val="single" w:sz="6" w:space="0" w:color="auto"/>
                      <w:left w:val="single" w:sz="6" w:space="0" w:color="auto"/>
                      <w:bottom w:val="single" w:sz="4" w:space="0" w:color="auto"/>
                      <w:right w:val="single" w:sz="6" w:space="0" w:color="auto"/>
                    </w:tcBorders>
                    <w:vAlign w:val="center"/>
                  </w:tcPr>
                  <w:p w:rsidR="00076FD1" w:rsidRPr="005D4D4E" w:rsidRDefault="005E597D">
                    <w:pPr>
                      <w:spacing w:line="276" w:lineRule="auto"/>
                      <w:jc w:val="right"/>
                      <w:rPr>
                        <w:sz w:val="21"/>
                        <w:szCs w:val="21"/>
                      </w:rPr>
                    </w:pPr>
                    <w:r w:rsidRPr="005D4D4E">
                      <w:rPr>
                        <w:sz w:val="21"/>
                        <w:szCs w:val="21"/>
                      </w:rPr>
                      <w:t>-2,452,787.66</w:t>
                    </w:r>
                  </w:p>
                </w:tc>
                <w:tc>
                  <w:tcPr>
                    <w:tcW w:w="527" w:type="pct"/>
                    <w:tcBorders>
                      <w:top w:val="single" w:sz="6" w:space="0" w:color="auto"/>
                      <w:left w:val="single" w:sz="6" w:space="0" w:color="auto"/>
                      <w:bottom w:val="single" w:sz="4" w:space="0" w:color="auto"/>
                      <w:right w:val="single" w:sz="6" w:space="0" w:color="auto"/>
                    </w:tcBorders>
                    <w:vAlign w:val="center"/>
                  </w:tcPr>
                  <w:p w:rsidR="00076FD1" w:rsidRPr="005D4D4E" w:rsidRDefault="005E597D">
                    <w:pPr>
                      <w:spacing w:line="276" w:lineRule="auto"/>
                      <w:jc w:val="right"/>
                      <w:rPr>
                        <w:sz w:val="21"/>
                        <w:szCs w:val="21"/>
                      </w:rPr>
                    </w:pPr>
                    <w:r w:rsidRPr="005D4D4E">
                      <w:rPr>
                        <w:sz w:val="21"/>
                        <w:szCs w:val="21"/>
                      </w:rPr>
                      <w:t>-2,452,787.66</w:t>
                    </w:r>
                  </w:p>
                </w:tc>
                <w:tc>
                  <w:tcPr>
                    <w:tcW w:w="583" w:type="pct"/>
                    <w:tcBorders>
                      <w:top w:val="single" w:sz="6" w:space="0" w:color="auto"/>
                      <w:left w:val="single" w:sz="6" w:space="0" w:color="auto"/>
                      <w:bottom w:val="single" w:sz="4" w:space="0" w:color="auto"/>
                      <w:right w:val="single" w:sz="6" w:space="0" w:color="auto"/>
                    </w:tcBorders>
                    <w:vAlign w:val="center"/>
                  </w:tcPr>
                  <w:p w:rsidR="00076FD1" w:rsidRPr="005D4D4E" w:rsidRDefault="005E597D">
                    <w:pPr>
                      <w:spacing w:line="276" w:lineRule="auto"/>
                      <w:jc w:val="right"/>
                      <w:rPr>
                        <w:sz w:val="21"/>
                        <w:szCs w:val="21"/>
                      </w:rPr>
                    </w:pPr>
                    <w:r w:rsidRPr="005D4D4E">
                      <w:rPr>
                        <w:sz w:val="21"/>
                        <w:szCs w:val="21"/>
                      </w:rPr>
                      <w:t>201,104.54</w:t>
                    </w:r>
                  </w:p>
                </w:tc>
                <w:tc>
                  <w:tcPr>
                    <w:tcW w:w="498"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8,789,809.74</w:t>
                    </w:r>
                  </w:p>
                </w:tc>
                <w:tc>
                  <w:tcPr>
                    <w:tcW w:w="476"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rStyle w:val="fontstyle01"/>
                        <w:rFonts w:hint="default"/>
                        <w:sz w:val="21"/>
                        <w:szCs w:val="21"/>
                      </w:rPr>
                      <w:t>-4,448,753.98</w:t>
                    </w:r>
                  </w:p>
                  <w:p w:rsidR="00076FD1" w:rsidRPr="005D4D4E" w:rsidRDefault="00076FD1">
                    <w:pPr>
                      <w:spacing w:line="276" w:lineRule="auto"/>
                      <w:jc w:val="right"/>
                      <w:rPr>
                        <w:sz w:val="21"/>
                        <w:szCs w:val="21"/>
                      </w:rPr>
                    </w:pPr>
                  </w:p>
                </w:tc>
                <w:tc>
                  <w:tcPr>
                    <w:tcW w:w="527" w:type="pct"/>
                    <w:tcBorders>
                      <w:top w:val="single" w:sz="6" w:space="0" w:color="auto"/>
                      <w:left w:val="single" w:sz="6" w:space="0" w:color="auto"/>
                      <w:bottom w:val="single" w:sz="4" w:space="0" w:color="auto"/>
                      <w:right w:val="single" w:sz="6" w:space="0" w:color="auto"/>
                    </w:tcBorders>
                    <w:vAlign w:val="center"/>
                  </w:tcPr>
                  <w:p w:rsidR="007869EE" w:rsidRPr="005D4D4E" w:rsidRDefault="007869EE" w:rsidP="007869EE">
                    <w:pPr>
                      <w:jc w:val="right"/>
                      <w:rPr>
                        <w:sz w:val="21"/>
                        <w:szCs w:val="21"/>
                      </w:rPr>
                    </w:pPr>
                    <w:r w:rsidRPr="005D4D4E">
                      <w:rPr>
                        <w:rStyle w:val="fontstyle01"/>
                        <w:rFonts w:hint="default"/>
                        <w:sz w:val="21"/>
                        <w:szCs w:val="21"/>
                      </w:rPr>
                      <w:t>-4,448,753.98</w:t>
                    </w:r>
                  </w:p>
                  <w:p w:rsidR="00076FD1" w:rsidRPr="005D4D4E" w:rsidRDefault="00076FD1">
                    <w:pPr>
                      <w:spacing w:line="276" w:lineRule="auto"/>
                      <w:jc w:val="right"/>
                      <w:rPr>
                        <w:sz w:val="21"/>
                        <w:szCs w:val="21"/>
                      </w:rPr>
                    </w:pPr>
                  </w:p>
                </w:tc>
                <w:tc>
                  <w:tcPr>
                    <w:tcW w:w="583" w:type="pct"/>
                    <w:tcBorders>
                      <w:top w:val="single" w:sz="6" w:space="0" w:color="auto"/>
                      <w:left w:val="single" w:sz="6" w:space="0" w:color="auto"/>
                      <w:bottom w:val="single" w:sz="4" w:space="0" w:color="auto"/>
                      <w:right w:val="single" w:sz="4" w:space="0" w:color="auto"/>
                    </w:tcBorders>
                    <w:vAlign w:val="center"/>
                  </w:tcPr>
                  <w:p w:rsidR="007869EE" w:rsidRPr="005D4D4E" w:rsidRDefault="007869EE" w:rsidP="007869EE">
                    <w:pPr>
                      <w:jc w:val="right"/>
                      <w:rPr>
                        <w:sz w:val="21"/>
                        <w:szCs w:val="21"/>
                      </w:rPr>
                    </w:pPr>
                    <w:r w:rsidRPr="005D4D4E">
                      <w:rPr>
                        <w:rStyle w:val="fontstyle01"/>
                        <w:rFonts w:hint="default"/>
                        <w:sz w:val="21"/>
                        <w:szCs w:val="21"/>
                      </w:rPr>
                      <w:t>-1,053,5</w:t>
                    </w:r>
                    <w:r w:rsidRPr="005D4D4E">
                      <w:rPr>
                        <w:rFonts w:hint="eastAsia"/>
                        <w:color w:val="000000"/>
                        <w:sz w:val="21"/>
                        <w:szCs w:val="21"/>
                      </w:rPr>
                      <w:br/>
                    </w:r>
                    <w:r w:rsidRPr="005D4D4E">
                      <w:rPr>
                        <w:rStyle w:val="fontstyle01"/>
                        <w:rFonts w:hint="default"/>
                        <w:sz w:val="21"/>
                        <w:szCs w:val="21"/>
                      </w:rPr>
                      <w:t>96.00</w:t>
                    </w:r>
                  </w:p>
                  <w:p w:rsidR="00076FD1" w:rsidRPr="005D4D4E" w:rsidRDefault="00076FD1">
                    <w:pPr>
                      <w:spacing w:line="276" w:lineRule="auto"/>
                      <w:jc w:val="right"/>
                      <w:rPr>
                        <w:sz w:val="21"/>
                        <w:szCs w:val="21"/>
                      </w:rPr>
                    </w:pPr>
                  </w:p>
                </w:tc>
              </w:tr>
            </w:sdtContent>
          </w:sdt>
          <w:sdt>
            <w:sdtPr>
              <w:rPr>
                <w:szCs w:val="21"/>
              </w:rPr>
              <w:alias w:val="重要非全资子公司的主要财务信息明细"/>
              <w:tag w:val="_GBC_330f4405d49345f7b8f69770f6eb8b4a"/>
              <w:id w:val="1288938113"/>
              <w:lock w:val="sdtLocked"/>
              <w:placeholder>
                <w:docPart w:val="GBC11111111111111111111111111111"/>
              </w:placeholder>
            </w:sdtPr>
            <w:sdtEndPr>
              <w:rPr>
                <w:sz w:val="21"/>
              </w:rPr>
            </w:sdtEndPr>
            <w:sdtContent>
              <w:tr w:rsidR="007869EE" w:rsidTr="005D4D4E">
                <w:tc>
                  <w:tcPr>
                    <w:tcW w:w="833" w:type="pct"/>
                    <w:tcBorders>
                      <w:top w:val="single" w:sz="6" w:space="0" w:color="auto"/>
                      <w:left w:val="single" w:sz="4" w:space="0" w:color="auto"/>
                      <w:bottom w:val="single" w:sz="4" w:space="0" w:color="auto"/>
                      <w:right w:val="single" w:sz="6" w:space="0" w:color="auto"/>
                    </w:tcBorders>
                  </w:tcPr>
                  <w:p w:rsidR="00076FD1" w:rsidRDefault="007869EE">
                    <w:pPr>
                      <w:spacing w:line="276" w:lineRule="auto"/>
                      <w:rPr>
                        <w:szCs w:val="21"/>
                      </w:rPr>
                    </w:pPr>
                    <w:r w:rsidRPr="007869EE">
                      <w:rPr>
                        <w:rFonts w:hint="eastAsia"/>
                        <w:szCs w:val="21"/>
                      </w:rPr>
                      <w:t>牡丹江恒丰热电有限公司</w:t>
                    </w:r>
                  </w:p>
                </w:tc>
                <w:tc>
                  <w:tcPr>
                    <w:tcW w:w="498"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78,601,354.28</w:t>
                    </w:r>
                  </w:p>
                </w:tc>
                <w:tc>
                  <w:tcPr>
                    <w:tcW w:w="476"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13,196,337.98</w:t>
                    </w:r>
                  </w:p>
                </w:tc>
                <w:tc>
                  <w:tcPr>
                    <w:tcW w:w="527"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13,196,337.98</w:t>
                    </w:r>
                  </w:p>
                </w:tc>
                <w:tc>
                  <w:tcPr>
                    <w:tcW w:w="583"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74,333,398.91</w:t>
                    </w:r>
                  </w:p>
                </w:tc>
                <w:tc>
                  <w:tcPr>
                    <w:tcW w:w="498"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70,087,857.07</w:t>
                    </w:r>
                  </w:p>
                </w:tc>
                <w:tc>
                  <w:tcPr>
                    <w:tcW w:w="476"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9,259,213.45</w:t>
                    </w:r>
                  </w:p>
                </w:tc>
                <w:tc>
                  <w:tcPr>
                    <w:tcW w:w="527" w:type="pct"/>
                    <w:tcBorders>
                      <w:top w:val="single" w:sz="6" w:space="0" w:color="auto"/>
                      <w:left w:val="single" w:sz="6" w:space="0" w:color="auto"/>
                      <w:bottom w:val="single" w:sz="4" w:space="0" w:color="auto"/>
                      <w:right w:val="single" w:sz="6" w:space="0" w:color="auto"/>
                    </w:tcBorders>
                    <w:vAlign w:val="center"/>
                  </w:tcPr>
                  <w:p w:rsidR="00076FD1" w:rsidRPr="005D4D4E" w:rsidRDefault="007869EE">
                    <w:pPr>
                      <w:spacing w:line="276" w:lineRule="auto"/>
                      <w:jc w:val="right"/>
                      <w:rPr>
                        <w:sz w:val="21"/>
                        <w:szCs w:val="21"/>
                      </w:rPr>
                    </w:pPr>
                    <w:r w:rsidRPr="005D4D4E">
                      <w:rPr>
                        <w:sz w:val="21"/>
                        <w:szCs w:val="21"/>
                      </w:rPr>
                      <w:t>9,259,213.45</w:t>
                    </w:r>
                  </w:p>
                </w:tc>
                <w:tc>
                  <w:tcPr>
                    <w:tcW w:w="583" w:type="pct"/>
                    <w:tcBorders>
                      <w:top w:val="single" w:sz="6" w:space="0" w:color="auto"/>
                      <w:left w:val="single" w:sz="6" w:space="0" w:color="auto"/>
                      <w:bottom w:val="single" w:sz="4" w:space="0" w:color="auto"/>
                      <w:right w:val="single" w:sz="4" w:space="0" w:color="auto"/>
                    </w:tcBorders>
                    <w:vAlign w:val="center"/>
                  </w:tcPr>
                  <w:p w:rsidR="00076FD1" w:rsidRPr="005D4D4E" w:rsidRDefault="007869EE">
                    <w:pPr>
                      <w:spacing w:line="276" w:lineRule="auto"/>
                      <w:jc w:val="right"/>
                      <w:rPr>
                        <w:sz w:val="21"/>
                        <w:szCs w:val="21"/>
                      </w:rPr>
                    </w:pPr>
                    <w:r w:rsidRPr="005D4D4E">
                      <w:rPr>
                        <w:sz w:val="21"/>
                        <w:szCs w:val="21"/>
                      </w:rPr>
                      <w:t>9,369,548.23</w:t>
                    </w:r>
                  </w:p>
                </w:tc>
              </w:tr>
            </w:sdtContent>
          </w:sdt>
        </w:tbl>
        <w:p w:rsidR="00076FD1" w:rsidRDefault="001D52FB">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placeholder>
              <w:docPart w:val="GBC22222222222222222222222222222"/>
            </w:placeholder>
          </w:sdtPr>
          <w:sdtContent>
            <w:p w:rsidR="00076FD1" w:rsidRDefault="00483641">
              <w:pPr>
                <w:rPr>
                  <w:rFonts w:cs="Arial"/>
                  <w:szCs w:val="21"/>
                </w:rPr>
              </w:pPr>
              <w:r w:rsidRPr="00483641">
                <w:rPr>
                  <w:rFonts w:cs="Arial" w:hint="eastAsia"/>
                  <w:szCs w:val="21"/>
                </w:rPr>
                <w:t>无</w:t>
              </w:r>
            </w:p>
          </w:sdtContent>
        </w:sdt>
      </w:sdtContent>
    </w:sdt>
    <w:p w:rsidR="00076FD1" w:rsidRDefault="00076FD1">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076FD1" w:rsidRDefault="001D52FB">
          <w:pPr>
            <w:pStyle w:val="4"/>
            <w:numPr>
              <w:ilvl w:val="3"/>
              <w:numId w:val="6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rsidR="00076FD1" w:rsidRDefault="001D52FB" w:rsidP="005E597D">
              <w:pPr>
                <w:rPr>
                  <w:rFonts w:cs="Arial"/>
                  <w:b/>
                  <w:szCs w:val="21"/>
                </w:rPr>
              </w:pPr>
              <w:r>
                <w:fldChar w:fldCharType="begin"/>
              </w:r>
              <w:r w:rsidR="005E597D">
                <w:instrText xml:space="preserve"> MACROBUTTON  SnrToggleCheckbox □适用 </w:instrText>
              </w:r>
              <w:r>
                <w:fldChar w:fldCharType="end"/>
              </w:r>
              <w:r>
                <w:fldChar w:fldCharType="begin"/>
              </w:r>
              <w:r w:rsidR="005E597D">
                <w:instrText xml:space="preserve"> MACROBUTTON  SnrToggleCheckbox √不适用 </w:instrText>
              </w:r>
              <w:r>
                <w:fldChar w:fldCharType="end"/>
              </w:r>
            </w:p>
          </w:sdtContent>
        </w:sdt>
        <w:bookmarkStart w:id="214" w:name="_Hlk79485934" w:displacedByCustomXml="next"/>
      </w:sdtContent>
    </w:sdt>
    <w:bookmarkEnd w:id="214" w:displacedByCustomXml="prev"/>
    <w:p w:rsidR="00076FD1" w:rsidRDefault="00076FD1">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076FD1" w:rsidRDefault="001D52FB">
          <w:pPr>
            <w:pStyle w:val="4"/>
            <w:numPr>
              <w:ilvl w:val="3"/>
              <w:numId w:val="6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rsidR="00076FD1" w:rsidRDefault="001D52FB" w:rsidP="005E597D">
              <w:pPr>
                <w:rPr>
                  <w:rFonts w:cs="Arial"/>
                  <w:szCs w:val="21"/>
                </w:rPr>
              </w:pPr>
              <w:r>
                <w:fldChar w:fldCharType="begin"/>
              </w:r>
              <w:r w:rsidR="005E597D">
                <w:instrText xml:space="preserve"> MACROBUTTON  SnrToggleCheckbox □适用 </w:instrText>
              </w:r>
              <w:r>
                <w:fldChar w:fldCharType="end"/>
              </w:r>
              <w:r>
                <w:fldChar w:fldCharType="begin"/>
              </w:r>
              <w:r w:rsidR="005E597D">
                <w:instrText xml:space="preserve"> MACROBUTTON  SnrToggleCheckbox √不适用 </w:instrText>
              </w:r>
              <w:r>
                <w:fldChar w:fldCharType="end"/>
              </w:r>
            </w:p>
          </w:sdtContent>
        </w:sdt>
      </w:sdtContent>
    </w:sdt>
    <w:p w:rsidR="00076FD1" w:rsidRDefault="00076FD1">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076FD1" w:rsidRDefault="001D52FB">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Locked"/>
            <w:placeholder>
              <w:docPart w:val="GBC22222222222222222222222222222"/>
            </w:placeholder>
          </w:sdtPr>
          <w:sdtContent>
            <w:p w:rsidR="00076FD1" w:rsidRDefault="001D52FB" w:rsidP="005E597D">
              <w:pPr>
                <w:rPr>
                  <w:szCs w:val="21"/>
                </w:rPr>
              </w:pPr>
              <w:r>
                <w:rPr>
                  <w:szCs w:val="21"/>
                </w:rPr>
                <w:fldChar w:fldCharType="begin"/>
              </w:r>
              <w:r w:rsidR="005E597D">
                <w:rPr>
                  <w:szCs w:val="21"/>
                </w:rPr>
                <w:instrText xml:space="preserve"> MACROBUTTON  SnrToggleCheckbox □适用 </w:instrText>
              </w:r>
              <w:r>
                <w:rPr>
                  <w:szCs w:val="21"/>
                </w:rPr>
                <w:fldChar w:fldCharType="end"/>
              </w:r>
              <w:r>
                <w:rPr>
                  <w:szCs w:val="21"/>
                </w:rPr>
                <w:fldChar w:fldCharType="begin"/>
              </w:r>
              <w:r w:rsidR="005E597D">
                <w:rPr>
                  <w:szCs w:val="21"/>
                </w:rPr>
                <w:instrText xml:space="preserve"> MACROBUTTON  SnrToggleCheckbox √不适用 </w:instrText>
              </w:r>
              <w:r>
                <w:rPr>
                  <w:szCs w:val="21"/>
                </w:rPr>
                <w:fldChar w:fldCharType="end"/>
              </w:r>
            </w:p>
          </w:sdtContent>
        </w:sdt>
      </w:sdtContent>
    </w:sdt>
    <w:p w:rsidR="00076FD1" w:rsidRDefault="00076FD1">
      <w:pPr>
        <w:rPr>
          <w:szCs w:val="21"/>
        </w:rPr>
      </w:pPr>
    </w:p>
    <w:p w:rsidR="00076FD1" w:rsidRDefault="001D52FB">
      <w:pPr>
        <w:pStyle w:val="3"/>
        <w:numPr>
          <w:ilvl w:val="2"/>
          <w:numId w:val="6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rsidR="005E597D" w:rsidRDefault="001D52FB" w:rsidP="005E597D">
          <w:pPr>
            <w:rPr>
              <w:szCs w:val="21"/>
            </w:rPr>
          </w:pPr>
          <w:r>
            <w:fldChar w:fldCharType="begin"/>
          </w:r>
          <w:r w:rsidR="005E597D">
            <w:instrText xml:space="preserve"> MACROBUTTON  SnrToggleCheckbox □适用 </w:instrText>
          </w:r>
          <w:r>
            <w:fldChar w:fldCharType="end"/>
          </w:r>
          <w:r>
            <w:fldChar w:fldCharType="begin"/>
          </w:r>
          <w:r w:rsidR="005E597D">
            <w:instrText xml:space="preserve"> MACROBUTTON  SnrToggleCheckbox √不适用 </w:instrText>
          </w:r>
          <w:r>
            <w:fldChar w:fldCharType="end"/>
          </w:r>
        </w:p>
      </w:sdtContent>
    </w:sdt>
    <w:p w:rsidR="00076FD1" w:rsidRDefault="00076FD1">
      <w:pPr>
        <w:rPr>
          <w:szCs w:val="21"/>
        </w:rPr>
      </w:pPr>
    </w:p>
    <w:p w:rsidR="00076FD1" w:rsidRDefault="001D52FB">
      <w:pPr>
        <w:pStyle w:val="3"/>
        <w:numPr>
          <w:ilvl w:val="2"/>
          <w:numId w:val="6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Content>
        <w:p w:rsidR="005E597D" w:rsidRDefault="001D52FB" w:rsidP="005E597D">
          <w:pPr>
            <w:rPr>
              <w:rFonts w:cs="Arial"/>
              <w:szCs w:val="21"/>
            </w:rPr>
          </w:pPr>
          <w:r>
            <w:fldChar w:fldCharType="begin"/>
          </w:r>
          <w:r w:rsidR="005E597D">
            <w:instrText xml:space="preserve"> MACROBUTTON  SnrToggleCheckbox □适用 </w:instrText>
          </w:r>
          <w:r>
            <w:fldChar w:fldCharType="end"/>
          </w:r>
          <w:r>
            <w:fldChar w:fldCharType="begin"/>
          </w:r>
          <w:r w:rsidR="005E597D">
            <w:instrText xml:space="preserve"> MACROBUTTON  SnrToggleCheckbox √不适用 </w:instrText>
          </w:r>
          <w:r>
            <w:fldChar w:fldCharType="end"/>
          </w:r>
        </w:p>
      </w:sdtContent>
    </w:sdt>
    <w:p w:rsidR="00076FD1" w:rsidRDefault="00076FD1">
      <w:pPr>
        <w:rPr>
          <w:rFonts w:cs="Arial"/>
          <w:szCs w:val="21"/>
        </w:rPr>
      </w:pPr>
    </w:p>
    <w:p w:rsidR="00076FD1" w:rsidRDefault="00076FD1">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076FD1" w:rsidRDefault="001D52FB">
          <w:pPr>
            <w:pStyle w:val="3"/>
            <w:numPr>
              <w:ilvl w:val="2"/>
              <w:numId w:val="6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Content>
            <w:p w:rsidR="005E597D" w:rsidRDefault="001D52FB" w:rsidP="005E597D">
              <w:r>
                <w:fldChar w:fldCharType="begin"/>
              </w:r>
              <w:r w:rsidR="005E597D">
                <w:instrText xml:space="preserve"> MACROBUTTON  SnrToggleCheckbox □适用 </w:instrText>
              </w:r>
              <w:r>
                <w:fldChar w:fldCharType="end"/>
              </w:r>
              <w:r>
                <w:fldChar w:fldCharType="begin"/>
              </w:r>
              <w:r w:rsidR="005E597D">
                <w:instrText xml:space="preserve"> MACROBUTTON  SnrToggleCheckbox √不适用 </w:instrText>
              </w:r>
              <w:r>
                <w:fldChar w:fldCharType="end"/>
              </w:r>
            </w:p>
          </w:sdtContent>
        </w:sdt>
        <w:p w:rsidR="00076FD1" w:rsidRDefault="00703427">
          <w:pPr>
            <w:rPr>
              <w:rFonts w:cs="Arial"/>
              <w:szCs w:val="21"/>
            </w:rPr>
          </w:pPr>
        </w:p>
      </w:sdtContent>
    </w:sdt>
    <w:p w:rsidR="00076FD1" w:rsidRDefault="00076FD1">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076FD1" w:rsidRDefault="001D52FB">
          <w:pPr>
            <w:pStyle w:val="3"/>
            <w:numPr>
              <w:ilvl w:val="2"/>
              <w:numId w:val="62"/>
            </w:numPr>
            <w:rPr>
              <w:rFonts w:ascii="宋体" w:hAnsi="宋体" w:cs="Arial"/>
              <w:szCs w:val="21"/>
            </w:rPr>
          </w:pPr>
          <w:r>
            <w:rPr>
              <w:rFonts w:ascii="宋体" w:hAnsi="宋体" w:cs="Arial" w:hint="eastAsia"/>
              <w:szCs w:val="21"/>
            </w:rPr>
            <w:t>在未纳入合并财务报表范围的结构化主体中的权益</w:t>
          </w:r>
        </w:p>
        <w:p w:rsidR="00076FD1" w:rsidRDefault="001D52FB">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rsidR="00076FD1" w:rsidRDefault="001D52FB" w:rsidP="005E597D">
              <w:pPr>
                <w:rPr>
                  <w:rFonts w:cs="Arial"/>
                  <w:szCs w:val="21"/>
                </w:rPr>
              </w:pPr>
              <w:r>
                <w:rPr>
                  <w:rFonts w:cs="Arial"/>
                  <w:szCs w:val="21"/>
                </w:rPr>
                <w:fldChar w:fldCharType="begin"/>
              </w:r>
              <w:r w:rsidR="005E597D">
                <w:rPr>
                  <w:rFonts w:cs="Arial"/>
                  <w:szCs w:val="21"/>
                </w:rPr>
                <w:instrText xml:space="preserve"> MACROBUTTON  SnrToggleCheckbox □适用 </w:instrText>
              </w:r>
              <w:r>
                <w:rPr>
                  <w:rFonts w:cs="Arial"/>
                  <w:szCs w:val="21"/>
                </w:rPr>
                <w:fldChar w:fldCharType="end"/>
              </w:r>
              <w:r>
                <w:rPr>
                  <w:rFonts w:cs="Arial"/>
                  <w:szCs w:val="21"/>
                </w:rPr>
                <w:fldChar w:fldCharType="begin"/>
              </w:r>
              <w:r w:rsidR="005E597D">
                <w:rPr>
                  <w:rFonts w:cs="Arial"/>
                  <w:szCs w:val="21"/>
                </w:rPr>
                <w:instrText xml:space="preserve"> MACROBUTTON  SnrToggleCheckbox √不适用 </w:instrText>
              </w:r>
              <w:r>
                <w:rPr>
                  <w:rFonts w:cs="Arial"/>
                  <w:szCs w:val="21"/>
                </w:rPr>
                <w:fldChar w:fldCharType="end"/>
              </w:r>
            </w:p>
          </w:sdtContent>
        </w:sdt>
        <w:p w:rsidR="00076FD1" w:rsidRDefault="00703427">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076FD1" w:rsidRDefault="001D52FB">
          <w:pPr>
            <w:pStyle w:val="3"/>
            <w:numPr>
              <w:ilvl w:val="2"/>
              <w:numId w:val="6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Content>
            <w:p w:rsidR="00076FD1" w:rsidRDefault="001D52FB" w:rsidP="005E597D">
              <w:r>
                <w:fldChar w:fldCharType="begin"/>
              </w:r>
              <w:r w:rsidR="005E597D">
                <w:instrText xml:space="preserve"> MACROBUTTON  SnrToggleCheckbox □适用 </w:instrText>
              </w:r>
              <w:r>
                <w:fldChar w:fldCharType="end"/>
              </w:r>
              <w:r>
                <w:fldChar w:fldCharType="begin"/>
              </w:r>
              <w:r w:rsidR="005E597D">
                <w:instrText xml:space="preserve"> MACROBUTTON  SnrToggleCheckbox √不适用 </w:instrText>
              </w:r>
              <w:r>
                <w:fldChar w:fldCharType="end"/>
              </w:r>
            </w:p>
          </w:sdtContent>
        </w:sdt>
      </w:sdtContent>
    </w:sdt>
    <w:p w:rsidR="00076FD1" w:rsidRDefault="00076FD1"/>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076FD1" w:rsidRDefault="001D52FB">
          <w:pPr>
            <w:pStyle w:val="2"/>
            <w:numPr>
              <w:ilvl w:val="0"/>
              <w:numId w:val="32"/>
            </w:numPr>
            <w:ind w:left="480" w:hanging="48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Content>
            <w:p w:rsidR="00076FD1" w:rsidRDefault="001D52FB" w:rsidP="005E597D">
              <w:r>
                <w:fldChar w:fldCharType="begin"/>
              </w:r>
              <w:r w:rsidR="005E597D">
                <w:instrText xml:space="preserve"> MACROBUTTON  SnrToggleCheckbox √适用 </w:instrText>
              </w:r>
              <w:r>
                <w:fldChar w:fldCharType="end"/>
              </w:r>
              <w:r>
                <w:fldChar w:fldCharType="begin"/>
              </w:r>
              <w:r w:rsidR="005E597D">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72CBD240B8E94C46B91330E644E5DECA"/>
            </w:placeholder>
          </w:sdtPr>
          <w:sdtEndPr>
            <w:rPr>
              <w:b/>
            </w:rPr>
          </w:sdtEndPr>
          <w:sdtContent>
            <w:p w:rsidR="005E597D" w:rsidRPr="00204E1C" w:rsidRDefault="005E597D" w:rsidP="005E597D">
              <w:pPr>
                <w:spacing w:line="360" w:lineRule="auto"/>
                <w:ind w:firstLine="420"/>
              </w:pPr>
              <w:r w:rsidRPr="00204E1C">
                <w:rPr>
                  <w:rFonts w:hint="eastAsia"/>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5E597D" w:rsidRPr="00204E1C" w:rsidRDefault="005E597D" w:rsidP="005E597D">
              <w:pPr>
                <w:spacing w:line="360" w:lineRule="auto"/>
                <w:ind w:firstLine="420"/>
              </w:pPr>
              <w:r w:rsidRPr="00204E1C">
                <w:rPr>
                  <w:rFonts w:hint="eastAsia"/>
                </w:rPr>
                <w:t>本公司在日常活动中面临各种与金融工具相关的风险，主要包括信用风险、流动性风险及市场风险。管理层已审议并批准管理这些风险的政策，概括如下。</w:t>
              </w:r>
            </w:p>
            <w:p w:rsidR="005E597D" w:rsidRPr="00204E1C" w:rsidRDefault="005E597D" w:rsidP="005E597D">
              <w:pPr>
                <w:pStyle w:val="af3"/>
                <w:spacing w:line="360" w:lineRule="auto"/>
                <w:ind w:firstLine="420"/>
                <w:outlineLvl w:val="1"/>
                <w:rPr>
                  <w:rFonts w:hAnsi="宋体"/>
                  <w:szCs w:val="21"/>
                </w:rPr>
              </w:pPr>
              <w:r w:rsidRPr="00204E1C">
                <w:rPr>
                  <w:rFonts w:hAnsi="宋体" w:hint="eastAsia"/>
                  <w:szCs w:val="21"/>
                </w:rPr>
                <w:t>(</w:t>
              </w:r>
              <w:proofErr w:type="gramStart"/>
              <w:r w:rsidRPr="00204E1C">
                <w:rPr>
                  <w:rFonts w:hAnsi="宋体" w:hint="eastAsia"/>
                  <w:szCs w:val="21"/>
                </w:rPr>
                <w:t>一</w:t>
              </w:r>
              <w:proofErr w:type="gramEnd"/>
              <w:r w:rsidRPr="00204E1C">
                <w:rPr>
                  <w:rFonts w:hAnsi="宋体" w:hint="eastAsia"/>
                  <w:szCs w:val="21"/>
                </w:rPr>
                <w:t>) 信用风险</w:t>
              </w:r>
            </w:p>
            <w:p w:rsidR="005E597D" w:rsidRPr="00204E1C" w:rsidRDefault="005E597D" w:rsidP="005E597D">
              <w:pPr>
                <w:spacing w:line="360" w:lineRule="auto"/>
                <w:ind w:firstLine="420"/>
              </w:pPr>
              <w:r w:rsidRPr="00204E1C">
                <w:rPr>
                  <w:rFonts w:hint="eastAsia"/>
                </w:rPr>
                <w:lastRenderedPageBreak/>
                <w:t>信用风险，是指金融工具的一方不能履行义务，造成另一方发生财务损失的风险。</w:t>
              </w:r>
            </w:p>
            <w:p w:rsidR="005E597D" w:rsidRPr="00204E1C" w:rsidRDefault="005E597D" w:rsidP="005E597D">
              <w:pPr>
                <w:pStyle w:val="af3"/>
                <w:spacing w:line="360" w:lineRule="auto"/>
                <w:ind w:firstLine="420"/>
                <w:outlineLvl w:val="2"/>
                <w:rPr>
                  <w:rFonts w:hAnsi="宋体"/>
                  <w:szCs w:val="21"/>
                </w:rPr>
              </w:pPr>
              <w:r w:rsidRPr="00204E1C">
                <w:rPr>
                  <w:rFonts w:hAnsi="宋体"/>
                  <w:szCs w:val="21"/>
                </w:rPr>
                <w:t>1.</w:t>
              </w:r>
              <w:r w:rsidRPr="00204E1C">
                <w:rPr>
                  <w:rFonts w:hAnsi="宋体" w:hint="eastAsia"/>
                  <w:szCs w:val="21"/>
                </w:rPr>
                <w:t xml:space="preserve"> 信用风险管理实务</w:t>
              </w:r>
            </w:p>
            <w:p w:rsidR="005E597D" w:rsidRPr="00204E1C" w:rsidRDefault="005E597D" w:rsidP="005E597D">
              <w:pPr>
                <w:spacing w:line="360" w:lineRule="auto"/>
                <w:ind w:firstLine="420"/>
              </w:pPr>
              <w:r w:rsidRPr="00204E1C">
                <w:t>(1)</w:t>
              </w:r>
              <w:r w:rsidRPr="00204E1C">
                <w:rPr>
                  <w:rFonts w:hint="eastAsia"/>
                </w:rPr>
                <w:t xml:space="preserve"> 信用风险的评价方法</w:t>
              </w:r>
            </w:p>
            <w:p w:rsidR="005E597D" w:rsidRPr="00204E1C" w:rsidRDefault="005E597D" w:rsidP="005E597D">
              <w:pPr>
                <w:spacing w:line="360" w:lineRule="auto"/>
                <w:ind w:firstLine="420"/>
              </w:pPr>
              <w:r w:rsidRPr="00204E1C">
                <w:rPr>
                  <w:rFonts w:hint="eastAsia"/>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5E597D" w:rsidRPr="00204E1C" w:rsidRDefault="005E597D" w:rsidP="005E597D">
              <w:pPr>
                <w:spacing w:line="360" w:lineRule="auto"/>
                <w:ind w:firstLine="420"/>
              </w:pPr>
              <w:r w:rsidRPr="00204E1C">
                <w:rPr>
                  <w:rFonts w:hint="eastAsia"/>
                </w:rPr>
                <w:t>当触发以下一个或多个定量、定性标准时，公司认为金融工具的信用风险已发生显著增加：</w:t>
              </w:r>
            </w:p>
            <w:p w:rsidR="005E597D" w:rsidRPr="00204E1C" w:rsidRDefault="005E597D" w:rsidP="005E597D">
              <w:pPr>
                <w:spacing w:line="360" w:lineRule="auto"/>
                <w:ind w:firstLine="420"/>
              </w:pPr>
              <w:r w:rsidRPr="00204E1C">
                <w:t>1)</w:t>
              </w:r>
              <w:r w:rsidRPr="00204E1C">
                <w:rPr>
                  <w:rFonts w:hint="eastAsia"/>
                </w:rPr>
                <w:t xml:space="preserve"> 定量标准主要为资产负债表日剩余存续期违约概率较初始确认时上升超过一定比例；</w:t>
              </w:r>
            </w:p>
            <w:p w:rsidR="005E597D" w:rsidRPr="00204E1C" w:rsidRDefault="005E597D" w:rsidP="005E597D">
              <w:pPr>
                <w:spacing w:line="360" w:lineRule="auto"/>
                <w:ind w:firstLine="420"/>
              </w:pPr>
              <w:r w:rsidRPr="00204E1C">
                <w:rPr>
                  <w:rFonts w:hint="eastAsia"/>
                </w:rPr>
                <w:t>2) 定性标准主要为债务人经营或财务情况出现重大不利变化、现存的或预期的技术、市场、经济或法律环境变化并将对债务人对公司的还款能力产生重大不利影响等。</w:t>
              </w:r>
            </w:p>
            <w:p w:rsidR="005E597D" w:rsidRPr="00204E1C" w:rsidRDefault="005E597D" w:rsidP="005E597D">
              <w:pPr>
                <w:spacing w:line="360" w:lineRule="auto"/>
                <w:ind w:firstLine="420"/>
              </w:pPr>
              <w:r w:rsidRPr="00204E1C">
                <w:t>(</w:t>
              </w:r>
              <w:r w:rsidRPr="00204E1C">
                <w:rPr>
                  <w:rFonts w:hint="eastAsia"/>
                </w:rPr>
                <w:t>2</w:t>
              </w:r>
              <w:r w:rsidRPr="00204E1C">
                <w:t>)</w:t>
              </w:r>
              <w:r w:rsidRPr="00204E1C">
                <w:rPr>
                  <w:rFonts w:hint="eastAsia"/>
                </w:rPr>
                <w:t xml:space="preserve"> 违约和已发生信用减值资产的定义</w:t>
              </w:r>
            </w:p>
            <w:p w:rsidR="005E597D" w:rsidRPr="00204E1C" w:rsidRDefault="005E597D" w:rsidP="005E597D">
              <w:pPr>
                <w:spacing w:line="360" w:lineRule="auto"/>
                <w:ind w:firstLine="420"/>
              </w:pPr>
              <w:r w:rsidRPr="00204E1C">
                <w:rPr>
                  <w:rFonts w:hint="eastAsia"/>
                </w:rPr>
                <w:t>当金融工具符合以下一项或多项条件时，公司将该金融资产界定为已发生违约，其标准与已发生信用减值的定义一致：</w:t>
              </w:r>
            </w:p>
            <w:p w:rsidR="005E597D" w:rsidRPr="00204E1C" w:rsidRDefault="005E597D" w:rsidP="005E597D">
              <w:pPr>
                <w:spacing w:line="360" w:lineRule="auto"/>
                <w:ind w:firstLine="420"/>
              </w:pPr>
              <w:r w:rsidRPr="00204E1C">
                <w:rPr>
                  <w:rFonts w:hint="eastAsia"/>
                </w:rPr>
                <w:t>1) 债务人发生重大财务困难；</w:t>
              </w:r>
            </w:p>
            <w:p w:rsidR="005E597D" w:rsidRPr="00204E1C" w:rsidRDefault="005E597D" w:rsidP="005E597D">
              <w:pPr>
                <w:spacing w:line="360" w:lineRule="auto"/>
                <w:ind w:firstLine="420"/>
              </w:pPr>
              <w:r w:rsidRPr="00204E1C">
                <w:rPr>
                  <w:rFonts w:hint="eastAsia"/>
                </w:rPr>
                <w:t>2) 债务人违反合同中对债务人的约束条款；</w:t>
              </w:r>
            </w:p>
            <w:p w:rsidR="005E597D" w:rsidRPr="00204E1C" w:rsidRDefault="005E597D" w:rsidP="005E597D">
              <w:pPr>
                <w:spacing w:line="360" w:lineRule="auto"/>
                <w:ind w:firstLine="420"/>
              </w:pPr>
              <w:r w:rsidRPr="00204E1C">
                <w:rPr>
                  <w:rFonts w:hint="eastAsia"/>
                </w:rPr>
                <w:t>3) 债务人很可能破产或进行其他财务重组；</w:t>
              </w:r>
            </w:p>
            <w:p w:rsidR="005E597D" w:rsidRPr="00204E1C" w:rsidRDefault="005E597D" w:rsidP="005E597D">
              <w:pPr>
                <w:spacing w:line="360" w:lineRule="auto"/>
                <w:ind w:firstLine="420"/>
              </w:pPr>
              <w:r w:rsidRPr="00204E1C">
                <w:rPr>
                  <w:rFonts w:hint="eastAsia"/>
                </w:rPr>
                <w:t>4) 债权人出于与债务人财务困难有关的经济或合同考虑，给予债务人在任何其他情况下都不会做出的让步。</w:t>
              </w:r>
            </w:p>
            <w:p w:rsidR="005E597D" w:rsidRPr="000F4D75" w:rsidRDefault="005E597D" w:rsidP="005E597D">
              <w:pPr>
                <w:pStyle w:val="af3"/>
                <w:spacing w:line="360" w:lineRule="auto"/>
                <w:ind w:firstLine="420"/>
                <w:outlineLvl w:val="2"/>
                <w:rPr>
                  <w:rFonts w:hAnsi="宋体"/>
                  <w:szCs w:val="21"/>
                </w:rPr>
              </w:pPr>
              <w:r w:rsidRPr="000F4D75">
                <w:rPr>
                  <w:rFonts w:hAnsi="宋体" w:hint="eastAsia"/>
                  <w:szCs w:val="21"/>
                </w:rPr>
                <w:t>2. 预期信用损失的计量</w:t>
              </w:r>
            </w:p>
            <w:p w:rsidR="005E597D" w:rsidRPr="000F4D75" w:rsidRDefault="005E597D" w:rsidP="005E597D">
              <w:pPr>
                <w:spacing w:line="360" w:lineRule="auto"/>
                <w:ind w:firstLine="420"/>
              </w:pPr>
              <w:r w:rsidRPr="000F4D75">
                <w:rPr>
                  <w:rFonts w:hint="eastAsia"/>
                </w:rPr>
                <w:t>预期信用损失计量的关键参数包括违约概率、违约损失率和违约风险敞口。公司考虑历史统计数据</w:t>
              </w:r>
              <w:r w:rsidRPr="000F4D75">
                <w:t>(</w:t>
              </w:r>
              <w:r w:rsidRPr="000F4D75">
                <w:rPr>
                  <w:rFonts w:hint="eastAsia"/>
                </w:rPr>
                <w:t>如交易对手评级、担保</w:t>
              </w:r>
              <w:proofErr w:type="gramStart"/>
              <w:r w:rsidRPr="000F4D75">
                <w:rPr>
                  <w:rFonts w:hint="eastAsia"/>
                </w:rPr>
                <w:t>方式及抵质押</w:t>
              </w:r>
              <w:proofErr w:type="gramEnd"/>
              <w:r w:rsidRPr="000F4D75">
                <w:rPr>
                  <w:rFonts w:hint="eastAsia"/>
                </w:rPr>
                <w:t>物类别、还款方式等</w:t>
              </w:r>
              <w:r w:rsidRPr="000F4D75">
                <w:t>)</w:t>
              </w:r>
              <w:r w:rsidRPr="000F4D75">
                <w:rPr>
                  <w:rFonts w:hint="eastAsia"/>
                </w:rPr>
                <w:t>的定量分析及前瞻性信息，建立违约概率、违约损失率及违约风险敞口模型。</w:t>
              </w:r>
            </w:p>
            <w:p w:rsidR="005E597D" w:rsidRPr="00E84760" w:rsidRDefault="005E597D" w:rsidP="005E597D">
              <w:pPr>
                <w:pStyle w:val="af3"/>
                <w:spacing w:line="360" w:lineRule="auto"/>
                <w:ind w:firstLine="420"/>
                <w:outlineLvl w:val="2"/>
                <w:rPr>
                  <w:rFonts w:hAnsi="宋体"/>
                  <w:szCs w:val="21"/>
                </w:rPr>
              </w:pPr>
              <w:r w:rsidRPr="00E84760">
                <w:rPr>
                  <w:rFonts w:hAnsi="宋体"/>
                  <w:szCs w:val="21"/>
                </w:rPr>
                <w:t xml:space="preserve">3. </w:t>
              </w:r>
              <w:r w:rsidRPr="00E84760">
                <w:rPr>
                  <w:rFonts w:hAnsi="宋体" w:hint="eastAsia"/>
                  <w:szCs w:val="21"/>
                </w:rPr>
                <w:t>金融工具损失准备期初余额与期末余额调节表详见本财务报表附注五（一）</w:t>
              </w:r>
              <w:r w:rsidRPr="00E84760">
                <w:rPr>
                  <w:rFonts w:hAnsi="宋体"/>
                  <w:szCs w:val="21"/>
                </w:rPr>
                <w:t>4、</w:t>
              </w:r>
              <w:r w:rsidRPr="00E84760">
                <w:rPr>
                  <w:rFonts w:hAnsi="宋体" w:hint="eastAsia"/>
                  <w:szCs w:val="21"/>
                </w:rPr>
                <w:t>五（一）</w:t>
              </w:r>
              <w:r w:rsidRPr="00E84760">
                <w:rPr>
                  <w:rFonts w:hAnsi="宋体"/>
                  <w:szCs w:val="21"/>
                </w:rPr>
                <w:t>7</w:t>
              </w:r>
              <w:r w:rsidRPr="00E84760">
                <w:rPr>
                  <w:rFonts w:hAnsi="宋体" w:hint="eastAsia"/>
                  <w:szCs w:val="21"/>
                </w:rPr>
                <w:t>之说明。</w:t>
              </w:r>
            </w:p>
            <w:p w:rsidR="005E597D" w:rsidRPr="000F4D75" w:rsidRDefault="005E597D" w:rsidP="005E597D">
              <w:pPr>
                <w:pStyle w:val="af3"/>
                <w:spacing w:line="360" w:lineRule="auto"/>
                <w:ind w:firstLine="420"/>
                <w:outlineLvl w:val="2"/>
                <w:rPr>
                  <w:rFonts w:hAnsi="宋体"/>
                  <w:szCs w:val="21"/>
                </w:rPr>
              </w:pPr>
              <w:r w:rsidRPr="000F4D75">
                <w:rPr>
                  <w:rFonts w:hAnsi="宋体" w:hint="eastAsia"/>
                  <w:szCs w:val="21"/>
                </w:rPr>
                <w:t>4</w:t>
              </w:r>
              <w:r w:rsidRPr="000F4D75">
                <w:rPr>
                  <w:rFonts w:hAnsi="宋体"/>
                  <w:szCs w:val="21"/>
                </w:rPr>
                <w:t xml:space="preserve">. </w:t>
              </w:r>
              <w:r w:rsidRPr="000F4D75">
                <w:rPr>
                  <w:rFonts w:hAnsi="宋体" w:hint="eastAsia"/>
                  <w:szCs w:val="21"/>
                </w:rPr>
                <w:t>信用风险敞口及信用风险集中度</w:t>
              </w:r>
            </w:p>
            <w:p w:rsidR="005E597D" w:rsidRPr="000F4D75" w:rsidRDefault="005E597D" w:rsidP="005E597D">
              <w:pPr>
                <w:spacing w:line="360" w:lineRule="auto"/>
                <w:ind w:firstLine="420"/>
              </w:pPr>
              <w:r w:rsidRPr="000F4D75">
                <w:rPr>
                  <w:rFonts w:hint="eastAsia"/>
                </w:rPr>
                <w:lastRenderedPageBreak/>
                <w:t>本公司的信用风险主要来自货币资金和应收款项。为控制上述相关风险，本公司分别采取了以下措施。</w:t>
              </w:r>
            </w:p>
            <w:p w:rsidR="005E597D" w:rsidRPr="000F4D75" w:rsidRDefault="005E597D" w:rsidP="005E597D">
              <w:pPr>
                <w:spacing w:line="360" w:lineRule="auto"/>
                <w:ind w:firstLineChars="200" w:firstLine="480"/>
              </w:pPr>
              <w:r w:rsidRPr="000F4D75">
                <w:t>(1)</w:t>
              </w:r>
              <w:r w:rsidRPr="000F4D75">
                <w:rPr>
                  <w:rFonts w:hint="eastAsia"/>
                </w:rPr>
                <w:t xml:space="preserve"> 货币资金</w:t>
              </w:r>
            </w:p>
            <w:p w:rsidR="005E597D" w:rsidRPr="000F4D75" w:rsidRDefault="005E597D" w:rsidP="005E597D">
              <w:pPr>
                <w:spacing w:line="360" w:lineRule="auto"/>
                <w:ind w:left="420"/>
              </w:pPr>
              <w:r w:rsidRPr="000F4D75">
                <w:rPr>
                  <w:rFonts w:hint="eastAsia"/>
                </w:rPr>
                <w:t>本公司将银行存款和其他货币资金存放于信用评级较高的金融机构，故其信用风险较低。</w:t>
              </w:r>
            </w:p>
            <w:p w:rsidR="005E597D" w:rsidRPr="000F4D75" w:rsidRDefault="005E597D" w:rsidP="005E597D">
              <w:pPr>
                <w:spacing w:line="360" w:lineRule="auto"/>
                <w:ind w:firstLineChars="200" w:firstLine="480"/>
              </w:pPr>
              <w:r w:rsidRPr="000F4D75">
                <w:t>(2)</w:t>
              </w:r>
              <w:r w:rsidRPr="000F4D75">
                <w:rPr>
                  <w:rFonts w:hint="eastAsia"/>
                </w:rPr>
                <w:t xml:space="preserve"> 应收款项</w:t>
              </w:r>
            </w:p>
            <w:p w:rsidR="005E597D" w:rsidRPr="000F4D75" w:rsidRDefault="005E597D" w:rsidP="005E597D">
              <w:pPr>
                <w:spacing w:line="360" w:lineRule="auto"/>
                <w:ind w:firstLine="420"/>
              </w:pPr>
              <w:r w:rsidRPr="000F4D75">
                <w:rPr>
                  <w:rFonts w:hint="eastAsia"/>
                </w:rPr>
                <w:t>本公司持续对采用信用方式交易的客户进行信用评估。根据信用评估结果，本公司选择与经认可的且信用良好的客户进行交易，并对其应收款项余额进行监控，以确保本公司不会面临重大坏账风险。</w:t>
              </w:r>
            </w:p>
            <w:p w:rsidR="005E597D" w:rsidRPr="000F4D75" w:rsidRDefault="005E597D" w:rsidP="005E597D">
              <w:pPr>
                <w:spacing w:line="360" w:lineRule="auto"/>
                <w:ind w:firstLine="420"/>
              </w:pPr>
              <w:r w:rsidRPr="000F4D75">
                <w:rPr>
                  <w:rFonts w:hint="eastAsia"/>
                </w:rPr>
                <w:t>由于本公司的应收账款风险点分布于多个合作方和多个客户，截至2020年12月31日，本公司应收账款的</w:t>
              </w:r>
              <w:r w:rsidRPr="000F4D75">
                <w:t>12.24%(201</w:t>
              </w:r>
              <w:r w:rsidRPr="000F4D75">
                <w:rPr>
                  <w:rFonts w:hint="eastAsia"/>
                </w:rPr>
                <w:t>9年</w:t>
              </w:r>
              <w:r w:rsidRPr="000F4D75">
                <w:t>12</w:t>
              </w:r>
              <w:r w:rsidRPr="000F4D75">
                <w:rPr>
                  <w:rFonts w:hint="eastAsia"/>
                </w:rPr>
                <w:t>月</w:t>
              </w:r>
              <w:r w:rsidRPr="000F4D75">
                <w:t>31</w:t>
              </w:r>
              <w:r w:rsidRPr="000F4D75">
                <w:rPr>
                  <w:rFonts w:hint="eastAsia"/>
                </w:rPr>
                <w:t>日：</w:t>
              </w:r>
              <w:r w:rsidRPr="000F4D75">
                <w:t>16.99%)</w:t>
              </w:r>
              <w:r w:rsidRPr="000F4D75">
                <w:rPr>
                  <w:rFonts w:hint="eastAsia"/>
                </w:rPr>
                <w:t>源于余额前五名客户，本公司不存在重大的信用集中风险。</w:t>
              </w:r>
            </w:p>
            <w:p w:rsidR="005E597D" w:rsidRPr="000F4D75" w:rsidRDefault="005E597D" w:rsidP="005E597D">
              <w:pPr>
                <w:spacing w:line="360" w:lineRule="auto"/>
                <w:ind w:firstLine="420"/>
                <w:rPr>
                  <w:highlight w:val="yellow"/>
                </w:rPr>
              </w:pPr>
              <w:r w:rsidRPr="000F4D75">
                <w:rPr>
                  <w:rFonts w:hint="eastAsia"/>
                </w:rPr>
                <w:t>本公司所承受的最大信用风险敞口为资产负债表中每项金融资产的账面价值。</w:t>
              </w:r>
            </w:p>
            <w:p w:rsidR="005E597D" w:rsidRPr="000F4D75" w:rsidRDefault="005E597D" w:rsidP="005E597D">
              <w:pPr>
                <w:pStyle w:val="af3"/>
                <w:spacing w:line="360" w:lineRule="auto"/>
                <w:ind w:firstLine="420"/>
                <w:outlineLvl w:val="1"/>
                <w:rPr>
                  <w:rFonts w:hAnsi="宋体"/>
                  <w:szCs w:val="21"/>
                </w:rPr>
              </w:pPr>
              <w:r w:rsidRPr="000F4D75">
                <w:rPr>
                  <w:rFonts w:hAnsi="宋体" w:hint="eastAsia"/>
                  <w:szCs w:val="21"/>
                </w:rPr>
                <w:t>(二) 流动性风险</w:t>
              </w:r>
            </w:p>
            <w:p w:rsidR="005E597D" w:rsidRPr="000F4D75" w:rsidRDefault="005E597D" w:rsidP="005E597D">
              <w:pPr>
                <w:spacing w:line="360" w:lineRule="auto"/>
                <w:ind w:firstLine="420"/>
              </w:pPr>
              <w:r w:rsidRPr="000F4D75">
                <w:rPr>
                  <w:rFonts w:hint="eastAsia"/>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rsidR="005E597D" w:rsidRPr="000F4D75" w:rsidRDefault="005E597D" w:rsidP="005E597D">
              <w:pPr>
                <w:spacing w:line="360" w:lineRule="auto"/>
                <w:ind w:firstLine="420"/>
                <w:rPr>
                  <w:i/>
                </w:rPr>
              </w:pPr>
              <w:r w:rsidRPr="000F4D75">
                <w:rPr>
                  <w:rFonts w:hint="eastAsia"/>
                </w:rPr>
                <w:t>为控制该项风险，本公司综合运用票据结算、银行借款等多种融资手段，并采取长、短期融资方式适当结合，优化融资结构的方法，保持融资持续性与灵活性之间的平衡。本公司已从多家商业银行取得银行授信额度以满足营运资金需求和资本开支</w:t>
              </w:r>
              <w:r w:rsidRPr="000F4D75">
                <w:rPr>
                  <w:rFonts w:hint="eastAsia"/>
                  <w:i/>
                </w:rPr>
                <w:t>。</w:t>
              </w:r>
            </w:p>
            <w:p w:rsidR="005E597D" w:rsidRPr="002B3EBC" w:rsidRDefault="005E597D" w:rsidP="005E597D">
              <w:pPr>
                <w:pStyle w:val="af3"/>
                <w:spacing w:line="360" w:lineRule="auto"/>
                <w:ind w:firstLine="420"/>
                <w:outlineLvl w:val="1"/>
                <w:rPr>
                  <w:rFonts w:hAnsi="宋体"/>
                  <w:szCs w:val="21"/>
                </w:rPr>
              </w:pPr>
              <w:r w:rsidRPr="002B3EBC">
                <w:rPr>
                  <w:rFonts w:hAnsi="宋体" w:hint="eastAsia"/>
                  <w:szCs w:val="21"/>
                </w:rPr>
                <w:t>(三) 市场风险</w:t>
              </w:r>
            </w:p>
            <w:p w:rsidR="005E597D" w:rsidRPr="002B3EBC" w:rsidRDefault="005E597D" w:rsidP="005E597D">
              <w:pPr>
                <w:spacing w:line="360" w:lineRule="auto"/>
                <w:ind w:firstLine="420"/>
              </w:pPr>
              <w:r w:rsidRPr="002B3EBC">
                <w:rPr>
                  <w:rFonts w:hint="eastAsia"/>
                </w:rPr>
                <w:t>市场风险，是指金融工具的公允价值或未来现金流量因市场价格变动而发生波动的风险。市场风险主要包括利率风险和外汇风险。</w:t>
              </w:r>
            </w:p>
            <w:p w:rsidR="005E597D" w:rsidRPr="002B3EBC" w:rsidRDefault="005E597D" w:rsidP="005E597D">
              <w:pPr>
                <w:spacing w:line="360" w:lineRule="auto"/>
                <w:ind w:firstLine="420"/>
              </w:pPr>
              <w:r w:rsidRPr="002B3EBC">
                <w:rPr>
                  <w:rFonts w:hint="eastAsia"/>
                </w:rPr>
                <w:t>1. 利率风险</w:t>
              </w:r>
            </w:p>
            <w:p w:rsidR="005E597D" w:rsidRPr="002B3EBC" w:rsidRDefault="005E597D" w:rsidP="005E597D">
              <w:pPr>
                <w:spacing w:line="360" w:lineRule="auto"/>
                <w:ind w:firstLine="420"/>
              </w:pPr>
              <w:r w:rsidRPr="002B3EBC">
                <w:rPr>
                  <w:rFonts w:hint="eastAsia"/>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w:t>
              </w:r>
            </w:p>
            <w:p w:rsidR="005E597D" w:rsidRPr="002B3EBC" w:rsidRDefault="005E597D" w:rsidP="005E597D">
              <w:pPr>
                <w:spacing w:line="360" w:lineRule="auto"/>
                <w:ind w:firstLineChars="200" w:firstLine="480"/>
              </w:pPr>
              <w:r w:rsidRPr="002B3EBC">
                <w:rPr>
                  <w:rFonts w:hint="eastAsia"/>
                </w:rPr>
                <w:t>2. 外汇风险</w:t>
              </w:r>
            </w:p>
            <w:p w:rsidR="005E597D" w:rsidRPr="002B3EBC" w:rsidRDefault="005E597D" w:rsidP="005E597D">
              <w:pPr>
                <w:spacing w:line="360" w:lineRule="auto"/>
                <w:ind w:firstLineChars="200" w:firstLine="480"/>
              </w:pPr>
              <w:r w:rsidRPr="002B3EBC">
                <w:rPr>
                  <w:rFonts w:hint="eastAsia"/>
                </w:rPr>
                <w:lastRenderedPageBreak/>
                <w:t>外汇风险，是指金融工具的公允价值或未来现金流量因外汇汇率变动而发生波动的风险。本公司面临的汇率变动的风险主要与本公司外币货币性资产和负债有关。对于外币资产和负债，如果出现短期的失衡情况，本公司会在必要时按市场汇率买卖外币，以确保将</w:t>
              </w:r>
              <w:proofErr w:type="gramStart"/>
              <w:r w:rsidRPr="002B3EBC">
                <w:rPr>
                  <w:rFonts w:hint="eastAsia"/>
                </w:rPr>
                <w:t>净风险</w:t>
              </w:r>
              <w:proofErr w:type="gramEnd"/>
              <w:r w:rsidRPr="002B3EBC">
                <w:rPr>
                  <w:rFonts w:hint="eastAsia"/>
                </w:rPr>
                <w:t>敞口维持在可接受的水平。</w:t>
              </w:r>
            </w:p>
            <w:p w:rsidR="005E597D" w:rsidRDefault="00703427" w:rsidP="008944A3"/>
          </w:sdtContent>
        </w:sdt>
        <w:p w:rsidR="00076FD1" w:rsidRDefault="00703427">
          <w:pPr>
            <w:rPr>
              <w:color w:val="808080"/>
              <w:szCs w:val="21"/>
            </w:rPr>
          </w:pPr>
        </w:p>
      </w:sdtContent>
    </w:sdt>
    <w:p w:rsidR="00076FD1" w:rsidRDefault="001D52FB">
      <w:pPr>
        <w:pStyle w:val="2"/>
        <w:numPr>
          <w:ilvl w:val="0"/>
          <w:numId w:val="32"/>
        </w:numPr>
        <w:ind w:left="482" w:hanging="482"/>
        <w:rPr>
          <w:rFonts w:ascii="宋体" w:hAnsi="宋体"/>
        </w:rPr>
      </w:pPr>
      <w:r>
        <w:rPr>
          <w:rFonts w:ascii="宋体" w:hAnsi="宋体" w:hint="eastAsia"/>
        </w:rPr>
        <w:t>公允价值的披露</w:t>
      </w:r>
    </w:p>
    <w:bookmarkStart w:id="215"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076FD1" w:rsidRDefault="001D52FB">
          <w:pPr>
            <w:pStyle w:val="3"/>
            <w:numPr>
              <w:ilvl w:val="0"/>
              <w:numId w:val="66"/>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Content>
            <w:p w:rsidR="00076FD1" w:rsidRDefault="001D52FB">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7"/>
            <w:gridCol w:w="1646"/>
            <w:gridCol w:w="1607"/>
            <w:gridCol w:w="1673"/>
            <w:gridCol w:w="1616"/>
          </w:tblGrid>
          <w:tr w:rsidR="00076FD1" w:rsidTr="00AC2226">
            <w:trPr>
              <w:trHeight w:val="145"/>
            </w:trPr>
            <w:sdt>
              <w:sdtPr>
                <w:tag w:val="_PLD_25e2bb7801744f08a089c0e6a2b31b9b"/>
                <w:id w:val="1128597817"/>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076FD1" w:rsidRDefault="001D52FB">
                    <w:pPr>
                      <w:jc w:val="center"/>
                      <w:outlineLvl w:val="2"/>
                      <w:rPr>
                        <w:rFonts w:cs="Cambria"/>
                        <w:szCs w:val="21"/>
                      </w:rPr>
                    </w:pPr>
                    <w:r>
                      <w:rPr>
                        <w:rFonts w:cs="Cambria" w:hint="eastAsia"/>
                        <w:szCs w:val="21"/>
                      </w:rPr>
                      <w:t>项目</w:t>
                    </w:r>
                  </w:p>
                </w:tc>
              </w:sdtContent>
            </w:sdt>
            <w:sdt>
              <w:sdtPr>
                <w:tag w:val="_PLD_ad919f08ba5040a28e31328eb66da0bf"/>
                <w:id w:val="334119728"/>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outlineLvl w:val="2"/>
                      <w:rPr>
                        <w:rFonts w:cs="Cambria"/>
                        <w:szCs w:val="21"/>
                      </w:rPr>
                    </w:pPr>
                    <w:r>
                      <w:rPr>
                        <w:rFonts w:cs="Cambria" w:hint="eastAsia"/>
                        <w:szCs w:val="21"/>
                      </w:rPr>
                      <w:t>期末公允价值</w:t>
                    </w:r>
                  </w:p>
                </w:tc>
              </w:sdtContent>
            </w:sdt>
          </w:tr>
          <w:tr w:rsidR="00076FD1" w:rsidTr="00AC2226">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076FD1" w:rsidRDefault="00076FD1">
                <w:pPr>
                  <w:jc w:val="center"/>
                  <w:outlineLvl w:val="2"/>
                  <w:rPr>
                    <w:rFonts w:cs="Cambria"/>
                    <w:szCs w:val="21"/>
                  </w:rPr>
                </w:pPr>
              </w:p>
            </w:tc>
            <w:sdt>
              <w:sdtPr>
                <w:tag w:val="_PLD_4bb34c3d92bf450fb80f7c0c95977a2b"/>
                <w:id w:val="-642496288"/>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outlineLvl w:val="2"/>
                      <w:rPr>
                        <w:rFonts w:cs="Cambria"/>
                        <w:szCs w:val="21"/>
                      </w:rPr>
                    </w:pPr>
                    <w:r>
                      <w:rPr>
                        <w:rFonts w:cs="Cambria" w:hint="eastAsia"/>
                        <w:szCs w:val="21"/>
                      </w:rPr>
                      <w:t>第一层次公允价值计量</w:t>
                    </w:r>
                  </w:p>
                </w:tc>
              </w:sdtContent>
            </w:sdt>
            <w:sdt>
              <w:sdtPr>
                <w:tag w:val="_PLD_08753059c9e04a10af2918fbc1559bed"/>
                <w:id w:val="416299510"/>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outlineLvl w:val="2"/>
                      <w:rPr>
                        <w:rFonts w:cs="Cambria"/>
                        <w:szCs w:val="21"/>
                      </w:rPr>
                    </w:pPr>
                    <w:r>
                      <w:rPr>
                        <w:rFonts w:cs="Cambria" w:hint="eastAsia"/>
                        <w:szCs w:val="21"/>
                      </w:rPr>
                      <w:t>第二层次公允价值计量</w:t>
                    </w:r>
                  </w:p>
                </w:tc>
              </w:sdtContent>
            </w:sdt>
            <w:sdt>
              <w:sdtPr>
                <w:tag w:val="_PLD_b263de838c9c4afa9fddb6dee6409a62"/>
                <w:id w:val="-744947165"/>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outlineLvl w:val="2"/>
                      <w:rPr>
                        <w:rFonts w:cs="Cambria"/>
                        <w:szCs w:val="21"/>
                      </w:rPr>
                    </w:pPr>
                    <w:r>
                      <w:rPr>
                        <w:rFonts w:cs="Cambria" w:hint="eastAsia"/>
                        <w:szCs w:val="21"/>
                      </w:rPr>
                      <w:t>第三层次公允价值计量</w:t>
                    </w:r>
                  </w:p>
                </w:tc>
              </w:sdtContent>
            </w:sdt>
            <w:sdt>
              <w:sdtPr>
                <w:tag w:val="_PLD_50eba344a451417c8072228a7a4959c5"/>
                <w:id w:val="1345441188"/>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outlineLvl w:val="2"/>
                      <w:rPr>
                        <w:rFonts w:cs="Cambria"/>
                        <w:szCs w:val="21"/>
                      </w:rPr>
                    </w:pPr>
                    <w:r>
                      <w:rPr>
                        <w:rFonts w:cs="Cambria" w:hint="eastAsia"/>
                        <w:szCs w:val="21"/>
                      </w:rPr>
                      <w:t>合计</w:t>
                    </w:r>
                  </w:p>
                </w:tc>
              </w:sdtContent>
            </w:sdt>
          </w:tr>
          <w:tr w:rsidR="00076FD1" w:rsidTr="00AC2226">
            <w:trPr>
              <w:trHeight w:val="227"/>
            </w:trPr>
            <w:sdt>
              <w:sdtPr>
                <w:tag w:val="_PLD_0df07aa5429843d5898a68994e53f99c"/>
                <w:id w:val="187418752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353619543"/>
                  <w:lock w:val="sdtLocked"/>
                </w:sdtPr>
                <w:sdtEndPr>
                  <w:rPr>
                    <w:shd w:val="solid" w:color="FFFFFF" w:fill="auto"/>
                  </w:rPr>
                </w:sdtEndPr>
                <w:sdtContent>
                  <w:p w:rsidR="00076FD1" w:rsidRDefault="001D52FB">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352946833"/>
                  <w:lock w:val="sdtLocked"/>
                </w:sdtPr>
                <w:sdtContent>
                  <w:p w:rsidR="00076FD1" w:rsidRDefault="001D52FB">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1978a795a85148b4b91da91d8626cc66"/>
                <w:id w:val="131884381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77996810365c481083bed5a411822288"/>
                <w:id w:val="85407964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7417bbdf88f74ca7abe6826af039046b"/>
                <w:id w:val="-121650707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B90B54">
                <w:pPr>
                  <w:jc w:val="right"/>
                  <w:outlineLvl w:val="2"/>
                  <w:rPr>
                    <w:rFonts w:cs="Cambria"/>
                    <w:szCs w:val="21"/>
                  </w:rPr>
                </w:pPr>
                <w:r>
                  <w:rPr>
                    <w:rFonts w:cs="Cambria"/>
                    <w:szCs w:val="21"/>
                  </w:rPr>
                  <w:t>75,000,000.00</w:t>
                </w:r>
              </w:p>
            </w:tc>
            <w:tc>
              <w:tcPr>
                <w:tcW w:w="836" w:type="pct"/>
                <w:tcBorders>
                  <w:top w:val="single" w:sz="4" w:space="0" w:color="auto"/>
                  <w:left w:val="single" w:sz="4" w:space="0" w:color="auto"/>
                  <w:bottom w:val="single" w:sz="4" w:space="0" w:color="auto"/>
                  <w:right w:val="single" w:sz="4" w:space="0" w:color="auto"/>
                </w:tcBorders>
              </w:tcPr>
              <w:p w:rsidR="00076FD1" w:rsidRDefault="00B90B54">
                <w:pPr>
                  <w:jc w:val="right"/>
                  <w:outlineLvl w:val="2"/>
                  <w:rPr>
                    <w:rFonts w:cs="Cambria"/>
                    <w:szCs w:val="21"/>
                  </w:rPr>
                </w:pPr>
                <w:r>
                  <w:rPr>
                    <w:rFonts w:cs="Cambria"/>
                    <w:szCs w:val="21"/>
                  </w:rPr>
                  <w:t>75,000,000.00</w:t>
                </w:r>
              </w:p>
            </w:tc>
          </w:tr>
          <w:tr w:rsidR="00076FD1" w:rsidTr="00AC2226">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8f2dd6e8cd7d4b6f8a25ea84b5be71b1"/>
                  <w:id w:val="1926533584"/>
                  <w:lock w:val="sdtLocked"/>
                </w:sdtPr>
                <w:sdtEndPr>
                  <w:rPr>
                    <w:rFonts w:hint="eastAsia"/>
                  </w:rPr>
                </w:sdtEndPr>
                <w:sdtContent>
                  <w:p w:rsidR="00076FD1" w:rsidRDefault="001D52FB">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bd6d0cf9e96e4bebb25f8dcdf55d029f"/>
                <w:id w:val="1628184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9cde8bbc3a5e4a2a8e2cc318e0a0d8d4"/>
                <w:id w:val="106183834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915206705"/>
                  <w:lock w:val="sdtLocked"/>
                </w:sdtPr>
                <w:sdtEndPr>
                  <w:rPr>
                    <w:shd w:val="solid" w:color="FFFFFF" w:fill="auto"/>
                  </w:rPr>
                </w:sdtEndPr>
                <w:sdtContent>
                  <w:p w:rsidR="00076FD1" w:rsidRDefault="001D52FB">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522748391"/>
                  <w:lock w:val="sdtLocked"/>
                </w:sdtPr>
                <w:sdtEndPr>
                  <w:rPr>
                    <w:shd w:val="solid" w:color="FFFFFF" w:fill="auto"/>
                  </w:rPr>
                </w:sdtEndPr>
                <w:sdtContent>
                  <w:p w:rsidR="00076FD1" w:rsidRDefault="001D52FB">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521af2dbeb842efa65b7582d9470c19"/>
                  <w:id w:val="-441837294"/>
                  <w:lock w:val="sdtLocked"/>
                </w:sdtPr>
                <w:sdtEndPr>
                  <w:rPr>
                    <w:shd w:val="solid" w:color="FFFFFF" w:fill="auto"/>
                  </w:rPr>
                </w:sdtEndPr>
                <w:sdtContent>
                  <w:p w:rsidR="00076FD1" w:rsidRDefault="001D52FB">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57edf64645394a44a2d92d5afc4d538a"/>
                <w:id w:val="192012773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szCs w:val="21"/>
                      </w:rPr>
                      <w:t>1.</w:t>
                    </w:r>
                    <w:r>
                      <w:rPr>
                        <w:rFonts w:cs="Cambria" w:hint="eastAsia"/>
                        <w:szCs w:val="21"/>
                      </w:rPr>
                      <w:t>出租用的土地使用权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6d74812087eb4d618df7ab958a1a93e7"/>
                <w:id w:val="-128195793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szCs w:val="21"/>
                      </w:rPr>
                      <w:t>2.</w:t>
                    </w:r>
                    <w:r>
                      <w:rPr>
                        <w:rFonts w:cs="Cambria" w:hint="eastAsia"/>
                        <w:szCs w:val="21"/>
                      </w:rPr>
                      <w:t>出租的建筑物</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468"/>
            </w:trPr>
            <w:sdt>
              <w:sdtPr>
                <w:tag w:val="_PLD_cd8170692aa8491292e4c34925248dd8"/>
                <w:id w:val="209011308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szCs w:val="21"/>
                      </w:rPr>
                      <w:t>3.</w:t>
                    </w:r>
                    <w:r>
                      <w:rPr>
                        <w:rFonts w:cs="Cambria" w:hint="eastAsia"/>
                        <w:szCs w:val="21"/>
                      </w:rPr>
                      <w:t>持有并</w:t>
                    </w:r>
                    <w:proofErr w:type="gramStart"/>
                    <w:r>
                      <w:rPr>
                        <w:rFonts w:cs="Cambria" w:hint="eastAsia"/>
                        <w:szCs w:val="21"/>
                      </w:rPr>
                      <w:t>准备增值</w:t>
                    </w:r>
                    <w:proofErr w:type="gramEnd"/>
                    <w:r>
                      <w:rPr>
                        <w:rFonts w:cs="Cambria" w:hint="eastAsia"/>
                        <w:szCs w:val="21"/>
                      </w:rPr>
                      <w:t>后转让的土地使用权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17df5add0fe54a5e960e67a648bdf930"/>
                  <w:id w:val="576866635"/>
                  <w:lock w:val="sdtLocked"/>
                </w:sdtPr>
                <w:sdtEndPr>
                  <w:rPr>
                    <w:shd w:val="solid" w:color="FFFFFF" w:fill="auto"/>
                  </w:rPr>
                </w:sdtEndPr>
                <w:sdtContent>
                  <w:p w:rsidR="00076FD1" w:rsidRDefault="001D52FB">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a56923a5772c443c8378f09a59e35325"/>
                <w:id w:val="-194568071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szCs w:val="21"/>
                      </w:rPr>
                      <w:t>1.</w:t>
                    </w:r>
                    <w:r>
                      <w:rPr>
                        <w:rFonts w:cs="Cambria" w:hint="eastAsia"/>
                        <w:szCs w:val="21"/>
                      </w:rPr>
                      <w:t>消耗性生物资产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255f970805f24da69438fbd6d7d1a094"/>
                <w:id w:val="-156663542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szCs w:val="21"/>
                      </w:rPr>
                      <w:t>2.</w:t>
                    </w:r>
                    <w:r>
                      <w:rPr>
                        <w:rFonts w:cs="Cambria" w:hint="eastAsia"/>
                        <w:szCs w:val="21"/>
                      </w:rPr>
                      <w:t>生产性生物资产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
            <w:sdtPr>
              <w:rPr>
                <w:rFonts w:cs="Cambria"/>
                <w:szCs w:val="21"/>
              </w:rPr>
              <w:alias w:val="持续以公允价值计量的资产总额明细"/>
              <w:tag w:val="_TUP_e78f47dfe89a44bda0f59b05bd53aa70"/>
              <w:id w:val="264738955"/>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sdt>
            <w:sdtPr>
              <w:rPr>
                <w:rFonts w:cs="Cambria"/>
                <w:szCs w:val="21"/>
              </w:rPr>
              <w:alias w:val="持续以公允价值计量的资产总额明细"/>
              <w:tag w:val="_TUP_e78f47dfe89a44bda0f59b05bd53aa70"/>
              <w:id w:val="-1504590776"/>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tr w:rsidR="00076FD1" w:rsidTr="00AC2226">
            <w:trPr>
              <w:trHeight w:val="468"/>
            </w:trPr>
            <w:sdt>
              <w:sdtPr>
                <w:tag w:val="_PLD_5f085d8452914c828c6cb5c210cfc97c"/>
                <w:id w:val="-120232477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b/>
                        <w:szCs w:val="21"/>
                      </w:rPr>
                    </w:pPr>
                    <w:r>
                      <w:rPr>
                        <w:rFonts w:cs="Cambria" w:hint="eastAsia"/>
                        <w:b/>
                        <w:szCs w:val="21"/>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B90B54">
                <w:pPr>
                  <w:jc w:val="right"/>
                  <w:outlineLvl w:val="2"/>
                  <w:rPr>
                    <w:rFonts w:cs="Cambria"/>
                    <w:szCs w:val="21"/>
                  </w:rPr>
                </w:pPr>
                <w:r>
                  <w:rPr>
                    <w:rFonts w:cs="Cambria"/>
                    <w:szCs w:val="21"/>
                  </w:rPr>
                  <w:t>75,000,000.00</w:t>
                </w:r>
              </w:p>
            </w:tc>
            <w:tc>
              <w:tcPr>
                <w:tcW w:w="836" w:type="pct"/>
                <w:tcBorders>
                  <w:top w:val="single" w:sz="4" w:space="0" w:color="auto"/>
                  <w:left w:val="single" w:sz="4" w:space="0" w:color="auto"/>
                  <w:bottom w:val="single" w:sz="4" w:space="0" w:color="auto"/>
                  <w:right w:val="single" w:sz="4" w:space="0" w:color="auto"/>
                </w:tcBorders>
              </w:tcPr>
              <w:p w:rsidR="00076FD1" w:rsidRDefault="00B90B54">
                <w:pPr>
                  <w:jc w:val="right"/>
                  <w:outlineLvl w:val="2"/>
                  <w:rPr>
                    <w:rFonts w:cs="Cambria"/>
                    <w:szCs w:val="21"/>
                  </w:rPr>
                </w:pPr>
                <w:r>
                  <w:rPr>
                    <w:rFonts w:cs="Cambria"/>
                    <w:szCs w:val="21"/>
                  </w:rPr>
                  <w:t>75,000,000.00</w:t>
                </w:r>
              </w:p>
            </w:tc>
          </w:tr>
          <w:tr w:rsidR="00076FD1"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cc157d5ce186429f9c96a03dc3e4daa5"/>
                  <w:id w:val="568155260"/>
                  <w:lock w:val="sdtLocked"/>
                </w:sdtPr>
                <w:sdtEndPr>
                  <w:rPr>
                    <w:shd w:val="solid" w:color="FFFFFF" w:fill="auto"/>
                  </w:rPr>
                </w:sdtEndPr>
                <w:sdtContent>
                  <w:p w:rsidR="00076FD1" w:rsidRDefault="001D52FB">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eb6384ebff854706abc6b9d2b2078934"/>
                  <w:id w:val="780839005"/>
                  <w:lock w:val="sdtLocked"/>
                </w:sdtPr>
                <w:sdtContent>
                  <w:p w:rsidR="00076FD1" w:rsidRDefault="001D52FB">
                    <w:pPr>
                      <w:outlineLvl w:val="2"/>
                      <w:rPr>
                        <w:rFonts w:cs="Cambria"/>
                        <w:szCs w:val="21"/>
                      </w:rPr>
                    </w:pPr>
                    <w:r>
                      <w:rPr>
                        <w:rFonts w:cs="Cambria"/>
                        <w:szCs w:val="21"/>
                      </w:rPr>
                      <w:t>1.以公允价值计量且变动计入当期损益的金融负债</w:t>
                    </w:r>
                  </w:p>
                </w:sdtContent>
              </w:sdt>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ab3489e8472645f1a23a90c81a64fec3"/>
                <w:id w:val="-38487028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hint="eastAsia"/>
                        <w:szCs w:val="21"/>
                      </w:rPr>
                      <w:t>其中：发行的交易性债券</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pPr>
              </w:p>
            </w:tc>
          </w:tr>
          <w:tr w:rsidR="00076FD1" w:rsidTr="00AC2226">
            <w:trPr>
              <w:trHeight w:val="286"/>
            </w:trPr>
            <w:sdt>
              <w:sdtPr>
                <w:tag w:val="_PLD_78b2b3a16d0b40e8b29ab580ecc53877"/>
                <w:id w:val="-123308057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tabs>
                        <w:tab w:val="left" w:pos="432"/>
                        <w:tab w:val="center" w:pos="5630"/>
                        <w:tab w:val="center" w:pos="7430"/>
                      </w:tabs>
                      <w:ind w:firstLineChars="300" w:firstLine="720"/>
                      <w:rPr>
                        <w:rFonts w:cs="Cambria"/>
                        <w:szCs w:val="21"/>
                      </w:rPr>
                    </w:pPr>
                    <w:r>
                      <w:rPr>
                        <w:rFonts w:cs="Cambria" w:hint="eastAsia"/>
                        <w:szCs w:val="21"/>
                      </w:rPr>
                      <w:t>衍生金融负债</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B572E1">
            <w:trPr>
              <w:trHeight w:val="284"/>
            </w:trPr>
            <w:sdt>
              <w:sdtPr>
                <w:tag w:val="_PLD_6e5dd1c748b04c09b7a17c31799de512"/>
                <w:id w:val="-199563947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tabs>
                        <w:tab w:val="left" w:pos="432"/>
                        <w:tab w:val="center" w:pos="5630"/>
                        <w:tab w:val="center" w:pos="7430"/>
                      </w:tabs>
                      <w:ind w:firstLineChars="300" w:firstLine="720"/>
                      <w:rPr>
                        <w:rFonts w:cs="Cambria"/>
                        <w:szCs w:val="21"/>
                      </w:rPr>
                    </w:pPr>
                    <w:r>
                      <w:rPr>
                        <w:rFonts w:cs="Cambria" w:hint="eastAsia"/>
                        <w:szCs w:val="21"/>
                      </w:rPr>
                      <w:t>其他</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703427">
                <w:pPr>
                  <w:outlineLvl w:val="2"/>
                  <w:rPr>
                    <w:rFonts w:cs="Cambria"/>
                    <w:szCs w:val="21"/>
                  </w:rPr>
                </w:pPr>
                <w:sdt>
                  <w:sdtPr>
                    <w:rPr>
                      <w:rFonts w:cs="Cambria" w:hint="eastAsia"/>
                      <w:szCs w:val="21"/>
                    </w:rPr>
                    <w:tag w:val="_PLD_0b3835804c874ab6ada0c339f3ba564e"/>
                    <w:id w:val="-1504582684"/>
                    <w:lock w:val="sdtLocked"/>
                  </w:sdtPr>
                  <w:sdtContent>
                    <w:r w:rsidR="001D52FB">
                      <w:rPr>
                        <w:rFonts w:cs="Cambria" w:hint="eastAsia"/>
                        <w:szCs w:val="21"/>
                      </w:rPr>
                      <w:t>2.指定为以公允价值计量且变动计入当期损益的金融负债</w:t>
                    </w:r>
                  </w:sdtContent>
                </w:sdt>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
            <w:sdtPr>
              <w:rPr>
                <w:rFonts w:cs="Cambria"/>
                <w:szCs w:val="21"/>
              </w:rPr>
              <w:alias w:val="持续以公允价值计量的负债总额明细"/>
              <w:tag w:val="_TUP_172ed93d1efa4937b93762fbf0b55638"/>
              <w:id w:val="332889452"/>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sdt>
            <w:sdtPr>
              <w:rPr>
                <w:rFonts w:cs="Cambria"/>
                <w:szCs w:val="21"/>
              </w:rPr>
              <w:alias w:val="持续以公允价值计量的负债总额明细"/>
              <w:tag w:val="_TUP_172ed93d1efa4937b93762fbf0b55638"/>
              <w:id w:val="1691715642"/>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tr w:rsidR="00076FD1" w:rsidTr="00AC2226">
            <w:trPr>
              <w:trHeight w:val="468"/>
            </w:trPr>
            <w:sdt>
              <w:sdtPr>
                <w:tag w:val="_PLD_55f0f867d07f4493bbf5709a51eefe65"/>
                <w:id w:val="-64035393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b/>
                        <w:szCs w:val="21"/>
                      </w:rPr>
                    </w:pPr>
                    <w:r>
                      <w:rPr>
                        <w:rFonts w:cs="Cambria" w:hint="eastAsia"/>
                        <w:b/>
                        <w:szCs w:val="21"/>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tabs>
                    <w:tab w:val="center" w:pos="824"/>
                    <w:tab w:val="right" w:pos="1649"/>
                  </w:tabs>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4459ed4c85024af2b9f72ebfc4538cf7"/>
                <w:id w:val="-19754687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b/>
                        <w:szCs w:val="21"/>
                      </w:rPr>
                    </w:pPr>
                    <w:r>
                      <w:rPr>
                        <w:rFonts w:cs="Cambria" w:hint="eastAsia"/>
                        <w:b/>
                        <w:szCs w:val="21"/>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r w:rsidR="00076FD1" w:rsidTr="00AC2226">
            <w:trPr>
              <w:trHeight w:val="240"/>
            </w:trPr>
            <w:sdt>
              <w:sdtPr>
                <w:tag w:val="_PLD_17836ddde96f42d9960d4a0147639c54"/>
                <w:id w:val="-160363763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szCs w:val="21"/>
                      </w:rPr>
                    </w:pPr>
                    <w:r>
                      <w:rPr>
                        <w:rFonts w:cs="Cambria" w:hint="eastAsia"/>
                        <w:szCs w:val="21"/>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
            <w:sdtPr>
              <w:rPr>
                <w:rFonts w:cs="Cambria"/>
                <w:szCs w:val="21"/>
              </w:rPr>
              <w:alias w:val="非持续以公允价值计量的资产总额明细"/>
              <w:tag w:val="_TUP_03808ad2d95243fa986b48559b276876"/>
              <w:id w:val="1323162328"/>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sdt>
            <w:sdtPr>
              <w:rPr>
                <w:rFonts w:cs="Cambria"/>
                <w:szCs w:val="21"/>
              </w:rPr>
              <w:alias w:val="非持续以公允价值计量的资产总额明细"/>
              <w:tag w:val="_TUP_03808ad2d95243fa986b48559b276876"/>
              <w:id w:val="-2078272487"/>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tr w:rsidR="00076FD1" w:rsidTr="00AC2226">
            <w:trPr>
              <w:trHeight w:val="468"/>
            </w:trPr>
            <w:sdt>
              <w:sdtPr>
                <w:tag w:val="_PLD_5606f89679c6406591acd746a38b1e22"/>
                <w:id w:val="-135834248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b/>
                        <w:szCs w:val="21"/>
                      </w:rPr>
                    </w:pPr>
                    <w:r>
                      <w:rPr>
                        <w:rFonts w:cs="Cambria" w:hint="eastAsia"/>
                        <w:b/>
                        <w:szCs w:val="21"/>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p w:rsidR="00076FD1" w:rsidRDefault="00076FD1">
                <w:pPr>
                  <w:jc w:val="center"/>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
            <w:sdtPr>
              <w:rPr>
                <w:rFonts w:cs="Cambria"/>
                <w:szCs w:val="21"/>
              </w:rPr>
              <w:alias w:val="非持续以公允价值计量的负债总额明细"/>
              <w:tag w:val="_TUP_4425d7aee7f44bc08cf8906bad5b10f3"/>
              <w:id w:val="1801030907"/>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sdt>
            <w:sdtPr>
              <w:rPr>
                <w:rFonts w:cs="Cambria"/>
                <w:szCs w:val="21"/>
              </w:rPr>
              <w:alias w:val="非持续以公允价值计量的负债总额明细"/>
              <w:tag w:val="_TUP_4425d7aee7f44bc08cf8906bad5b10f3"/>
              <w:id w:val="1291945030"/>
              <w:lock w:val="sdtLocked"/>
              <w:placeholder>
                <w:docPart w:val="GBC11111111111111111111111111111"/>
              </w:placeholder>
            </w:sdtPr>
            <w:sdtContent>
              <w:tr w:rsidR="00076FD1"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076FD1">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sdtContent>
          </w:sdt>
          <w:tr w:rsidR="00076FD1" w:rsidTr="00AC2226">
            <w:trPr>
              <w:trHeight w:val="481"/>
            </w:trPr>
            <w:sdt>
              <w:sdtPr>
                <w:tag w:val="_PLD_2ad2f17c0f784900bcd5d8acb5d78381"/>
                <w:id w:val="-42449960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outlineLvl w:val="2"/>
                      <w:rPr>
                        <w:rFonts w:cs="Cambria"/>
                        <w:b/>
                        <w:szCs w:val="21"/>
                      </w:rPr>
                    </w:pPr>
                    <w:r>
                      <w:rPr>
                        <w:rFonts w:cs="Cambria" w:hint="eastAsia"/>
                        <w:b/>
                        <w:szCs w:val="21"/>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76FD1" w:rsidRDefault="00076FD1">
                <w:pPr>
                  <w:jc w:val="right"/>
                  <w:outlineLvl w:val="2"/>
                  <w:rPr>
                    <w:rFonts w:cs="Cambria"/>
                    <w:szCs w:val="21"/>
                  </w:rPr>
                </w:pPr>
              </w:p>
            </w:tc>
          </w:tr>
        </w:tbl>
        <w:p w:rsidR="00076FD1" w:rsidRDefault="00703427">
          <w:pPr>
            <w:tabs>
              <w:tab w:val="left" w:pos="1134"/>
            </w:tabs>
            <w:rPr>
              <w:rFonts w:cs="Cambria"/>
              <w:b/>
              <w:szCs w:val="21"/>
            </w:rPr>
          </w:pPr>
        </w:p>
      </w:sdtContent>
    </w:sdt>
    <w:bookmarkEnd w:id="215"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076FD1" w:rsidRDefault="001D52FB">
          <w:pPr>
            <w:pStyle w:val="3"/>
            <w:numPr>
              <w:ilvl w:val="0"/>
              <w:numId w:val="6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rsidR="00076FD1" w:rsidRDefault="001D52FB" w:rsidP="00B90B54">
              <w:pPr>
                <w:rPr>
                  <w:rFonts w:cs="Arial"/>
                  <w:szCs w:val="21"/>
                </w:rPr>
              </w:pPr>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p w:rsidR="00076FD1" w:rsidRDefault="00703427">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076FD1" w:rsidRDefault="001D52FB">
          <w:pPr>
            <w:pStyle w:val="3"/>
            <w:numPr>
              <w:ilvl w:val="0"/>
              <w:numId w:val="66"/>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rsidR="00076FD1" w:rsidRDefault="001D52FB" w:rsidP="00B90B54">
              <w:pPr>
                <w:tabs>
                  <w:tab w:val="left" w:pos="1134"/>
                </w:tabs>
                <w:rPr>
                  <w:rFonts w:cs="Cambria"/>
                  <w:szCs w:val="21"/>
                </w:rPr>
              </w:pPr>
              <w:r>
                <w:rPr>
                  <w:rFonts w:cs="Cambria"/>
                  <w:szCs w:val="21"/>
                </w:rPr>
                <w:fldChar w:fldCharType="begin"/>
              </w:r>
              <w:r w:rsidR="00B90B54">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90B54">
                <w:rPr>
                  <w:rFonts w:cs="Cambria"/>
                  <w:szCs w:val="21"/>
                </w:rPr>
                <w:instrText xml:space="preserve"> MACROBUTTON  SnrToggleCheckbox √不适用 </w:instrText>
              </w:r>
              <w:r>
                <w:rPr>
                  <w:rFonts w:cs="Cambria"/>
                  <w:szCs w:val="21"/>
                </w:rPr>
                <w:fldChar w:fldCharType="end"/>
              </w:r>
            </w:p>
          </w:sdtContent>
        </w:sdt>
      </w:sdtContent>
    </w:sdt>
    <w:p w:rsidR="00076FD1" w:rsidRDefault="00076FD1">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076FD1" w:rsidRDefault="001D52FB">
          <w:pPr>
            <w:pStyle w:val="3"/>
            <w:numPr>
              <w:ilvl w:val="0"/>
              <w:numId w:val="66"/>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rsidR="00076FD1" w:rsidRDefault="001D52FB">
              <w:pPr>
                <w:rPr>
                  <w:szCs w:val="21"/>
                </w:rPr>
              </w:pPr>
              <w:r>
                <w:rPr>
                  <w:szCs w:val="21"/>
                </w:rPr>
                <w:fldChar w:fldCharType="begin"/>
              </w:r>
              <w:r w:rsidR="00B90B54">
                <w:rPr>
                  <w:szCs w:val="21"/>
                </w:rPr>
                <w:instrText xml:space="preserve"> MACROBUTTON  SnrToggleCheckbox √适用 </w:instrText>
              </w:r>
              <w:r>
                <w:rPr>
                  <w:szCs w:val="21"/>
                </w:rPr>
                <w:fldChar w:fldCharType="end"/>
              </w:r>
              <w:r>
                <w:rPr>
                  <w:szCs w:val="21"/>
                </w:rPr>
                <w:fldChar w:fldCharType="begin"/>
              </w:r>
              <w:r w:rsidR="00B90B54">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Content>
            <w:p w:rsidR="00076FD1" w:rsidRDefault="00B90B54">
              <w:pPr>
                <w:rPr>
                  <w:szCs w:val="21"/>
                </w:rPr>
              </w:pPr>
              <w:r w:rsidRPr="004E17FE">
                <w:rPr>
                  <w:rFonts w:hint="eastAsia"/>
                  <w:szCs w:val="21"/>
                </w:rPr>
                <w:t>1. 对于持有的交易性金融资产，采用成本确定其公允价值；</w:t>
              </w:r>
            </w:p>
          </w:sdtContent>
        </w:sdt>
        <w:p w:rsidR="00076FD1" w:rsidRDefault="00703427">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076FD1" w:rsidRDefault="001D52FB">
          <w:pPr>
            <w:pStyle w:val="3"/>
            <w:numPr>
              <w:ilvl w:val="0"/>
              <w:numId w:val="66"/>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rsidR="00076FD1" w:rsidRDefault="001D52FB" w:rsidP="00B90B54">
              <w:pPr>
                <w:rPr>
                  <w:szCs w:val="21"/>
                </w:rPr>
              </w:pPr>
              <w:r>
                <w:rPr>
                  <w:szCs w:val="21"/>
                </w:rPr>
                <w:fldChar w:fldCharType="begin"/>
              </w:r>
              <w:r w:rsidR="00B90B54">
                <w:rPr>
                  <w:szCs w:val="21"/>
                </w:rPr>
                <w:instrText xml:space="preserve"> MACROBUTTON  SnrToggleCheckbox □适用 </w:instrText>
              </w:r>
              <w:r>
                <w:rPr>
                  <w:szCs w:val="21"/>
                </w:rPr>
                <w:fldChar w:fldCharType="end"/>
              </w:r>
              <w:r>
                <w:rPr>
                  <w:szCs w:val="21"/>
                </w:rPr>
                <w:fldChar w:fldCharType="begin"/>
              </w:r>
              <w:r w:rsidR="00B90B54">
                <w:rPr>
                  <w:szCs w:val="21"/>
                </w:rPr>
                <w:instrText xml:space="preserve"> MACROBUTTON  SnrToggleCheckbox √不适用 </w:instrText>
              </w:r>
              <w:r>
                <w:rPr>
                  <w:szCs w:val="21"/>
                </w:rPr>
                <w:fldChar w:fldCharType="end"/>
              </w:r>
            </w:p>
          </w:sdtContent>
        </w:sdt>
        <w:p w:rsidR="00076FD1" w:rsidRDefault="00703427">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076FD1" w:rsidRDefault="001D52FB">
          <w:pPr>
            <w:pStyle w:val="3"/>
            <w:numPr>
              <w:ilvl w:val="0"/>
              <w:numId w:val="66"/>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rsidR="00076FD1" w:rsidRDefault="001D52FB" w:rsidP="00B90B54">
              <w:pPr>
                <w:rPr>
                  <w:szCs w:val="21"/>
                </w:rPr>
              </w:pPr>
              <w:r>
                <w:rPr>
                  <w:szCs w:val="21"/>
                </w:rPr>
                <w:fldChar w:fldCharType="begin"/>
              </w:r>
              <w:r w:rsidR="00B90B54">
                <w:rPr>
                  <w:szCs w:val="21"/>
                </w:rPr>
                <w:instrText xml:space="preserve"> MACROBUTTON  SnrToggleCheckbox □适用 </w:instrText>
              </w:r>
              <w:r>
                <w:rPr>
                  <w:szCs w:val="21"/>
                </w:rPr>
                <w:fldChar w:fldCharType="end"/>
              </w:r>
              <w:r>
                <w:rPr>
                  <w:szCs w:val="21"/>
                </w:rPr>
                <w:fldChar w:fldCharType="begin"/>
              </w:r>
              <w:r w:rsidR="00B90B54">
                <w:rPr>
                  <w:szCs w:val="21"/>
                </w:rPr>
                <w:instrText xml:space="preserve"> MACROBUTTON  SnrToggleCheckbox √不适用 </w:instrText>
              </w:r>
              <w:r>
                <w:rPr>
                  <w:szCs w:val="21"/>
                </w:rPr>
                <w:fldChar w:fldCharType="end"/>
              </w:r>
            </w:p>
          </w:sdtContent>
        </w:sdt>
        <w:p w:rsidR="00076FD1" w:rsidRDefault="00703427">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076FD1" w:rsidRDefault="001D52FB">
          <w:pPr>
            <w:pStyle w:val="3"/>
            <w:numPr>
              <w:ilvl w:val="0"/>
              <w:numId w:val="66"/>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Content>
            <w:p w:rsidR="00076FD1" w:rsidRDefault="001D52FB" w:rsidP="00B90B54">
              <w:pPr>
                <w:rPr>
                  <w:szCs w:val="21"/>
                </w:rPr>
              </w:pPr>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p w:rsidR="00076FD1" w:rsidRDefault="00703427">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076FD1" w:rsidRDefault="001D52FB">
          <w:pPr>
            <w:pStyle w:val="3"/>
            <w:numPr>
              <w:ilvl w:val="0"/>
              <w:numId w:val="66"/>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rsidR="00076FD1" w:rsidRDefault="001D52FB" w:rsidP="00B90B54">
              <w:pPr>
                <w:rPr>
                  <w:rFonts w:cstheme="minorBidi"/>
                  <w:szCs w:val="21"/>
                </w:rPr>
              </w:pPr>
              <w:r>
                <w:rPr>
                  <w:rFonts w:cstheme="minorBidi"/>
                  <w:szCs w:val="21"/>
                </w:rPr>
                <w:fldChar w:fldCharType="begin"/>
              </w:r>
              <w:r w:rsidR="00B90B54">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B90B54">
                <w:rPr>
                  <w:rFonts w:cstheme="minorBidi"/>
                  <w:szCs w:val="21"/>
                </w:rPr>
                <w:instrText xml:space="preserve"> MACROBUTTON  SnrToggleCheckbox √不适用 </w:instrText>
              </w:r>
              <w:r>
                <w:rPr>
                  <w:rFonts w:cstheme="minorBidi"/>
                  <w:szCs w:val="21"/>
                </w:rPr>
                <w:fldChar w:fldCharType="end"/>
              </w:r>
            </w:p>
          </w:sdtContent>
        </w:sdt>
      </w:sdtContent>
    </w:sdt>
    <w:p w:rsidR="00076FD1" w:rsidRDefault="00076FD1">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076FD1" w:rsidRDefault="001D52FB">
          <w:pPr>
            <w:pStyle w:val="3"/>
            <w:numPr>
              <w:ilvl w:val="0"/>
              <w:numId w:val="66"/>
            </w:numPr>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9174a0e7dec04e80924ee384dabe783a"/>
            <w:id w:val="-407382603"/>
            <w:lock w:val="sdtLocked"/>
            <w:placeholder>
              <w:docPart w:val="GBC22222222222222222222222222222"/>
            </w:placeholder>
          </w:sdtPr>
          <w:sdtContent>
            <w:p w:rsidR="00076FD1" w:rsidRDefault="001D52FB" w:rsidP="00B90B54">
              <w:pPr>
                <w:rPr>
                  <w:szCs w:val="21"/>
                </w:rPr>
              </w:pPr>
              <w:r>
                <w:rPr>
                  <w:szCs w:val="21"/>
                </w:rPr>
                <w:fldChar w:fldCharType="begin"/>
              </w:r>
              <w:r w:rsidR="00B90B54">
                <w:rPr>
                  <w:szCs w:val="21"/>
                </w:rPr>
                <w:instrText xml:space="preserve"> MACROBUTTON  SnrToggleCheckbox □适用 </w:instrText>
              </w:r>
              <w:r>
                <w:rPr>
                  <w:szCs w:val="21"/>
                </w:rPr>
                <w:fldChar w:fldCharType="end"/>
              </w:r>
              <w:r>
                <w:rPr>
                  <w:szCs w:val="21"/>
                </w:rPr>
                <w:fldChar w:fldCharType="begin"/>
              </w:r>
              <w:r w:rsidR="00B90B54">
                <w:rPr>
                  <w:szCs w:val="21"/>
                </w:rPr>
                <w:instrText xml:space="preserve"> MACROBUTTON  SnrToggleCheckbox √不适用 </w:instrText>
              </w:r>
              <w:r>
                <w:rPr>
                  <w:szCs w:val="21"/>
                </w:rPr>
                <w:fldChar w:fldCharType="end"/>
              </w:r>
            </w:p>
          </w:sdtContent>
        </w:sdt>
        <w:p w:rsidR="00076FD1" w:rsidRDefault="00703427">
          <w:pPr>
            <w:rPr>
              <w:szCs w:val="21"/>
            </w:rPr>
          </w:pPr>
        </w:p>
      </w:sdtContent>
    </w:sdt>
    <w:p w:rsidR="00076FD1" w:rsidRDefault="001D52FB">
      <w:pPr>
        <w:pStyle w:val="2"/>
        <w:numPr>
          <w:ilvl w:val="0"/>
          <w:numId w:val="32"/>
        </w:numPr>
        <w:ind w:left="482" w:hanging="48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076FD1" w:rsidRDefault="001D52FB">
          <w:pPr>
            <w:pStyle w:val="3"/>
            <w:numPr>
              <w:ilvl w:val="0"/>
              <w:numId w:val="67"/>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Content>
            <w:p w:rsidR="00076FD1" w:rsidRDefault="001D52FB">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B90B54" w:rsidTr="008944A3">
            <w:trPr>
              <w:trHeight w:val="842"/>
            </w:trPr>
            <w:sdt>
              <w:sdtPr>
                <w:tag w:val="_PLD_19f86fac20c44d648212d3b573ca4c90"/>
                <w:id w:val="640622387"/>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8944A3">
                    <w:pPr>
                      <w:jc w:val="center"/>
                      <w:rPr>
                        <w:rFonts w:cs="Cambria"/>
                        <w:szCs w:val="21"/>
                      </w:rPr>
                    </w:pPr>
                    <w:r>
                      <w:rPr>
                        <w:rFonts w:cs="Cambria" w:hint="eastAsia"/>
                        <w:szCs w:val="21"/>
                      </w:rPr>
                      <w:t>母公司名称</w:t>
                    </w:r>
                  </w:p>
                </w:tc>
              </w:sdtContent>
            </w:sdt>
            <w:sdt>
              <w:sdtPr>
                <w:tag w:val="_PLD_d0e9e84346084d4db76e60afa87cf85a"/>
                <w:id w:val="616261618"/>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8944A3">
                    <w:pPr>
                      <w:jc w:val="center"/>
                      <w:rPr>
                        <w:rFonts w:cs="Cambria"/>
                        <w:szCs w:val="21"/>
                      </w:rPr>
                    </w:pPr>
                    <w:r>
                      <w:rPr>
                        <w:rFonts w:cs="Cambria" w:hint="eastAsia"/>
                        <w:szCs w:val="21"/>
                      </w:rPr>
                      <w:t>注册地</w:t>
                    </w:r>
                  </w:p>
                </w:tc>
              </w:sdtContent>
            </w:sdt>
            <w:sdt>
              <w:sdtPr>
                <w:tag w:val="_PLD_862851f8ff08431ea28c3420f555e42d"/>
                <w:id w:val="377752730"/>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8944A3">
                    <w:pPr>
                      <w:jc w:val="center"/>
                      <w:rPr>
                        <w:rFonts w:cs="Cambria"/>
                        <w:szCs w:val="21"/>
                      </w:rPr>
                    </w:pPr>
                    <w:r>
                      <w:rPr>
                        <w:rFonts w:cs="Cambria" w:hint="eastAsia"/>
                        <w:szCs w:val="21"/>
                      </w:rPr>
                      <w:t>业务性质</w:t>
                    </w:r>
                  </w:p>
                </w:tc>
              </w:sdtContent>
            </w:sdt>
            <w:sdt>
              <w:sdtPr>
                <w:tag w:val="_PLD_77ed8bc59084448aa6eced74a15c106f"/>
                <w:id w:val="-1400666064"/>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8944A3">
                    <w:pPr>
                      <w:jc w:val="center"/>
                      <w:rPr>
                        <w:rFonts w:cs="Cambria"/>
                        <w:szCs w:val="21"/>
                      </w:rPr>
                    </w:pPr>
                    <w:r>
                      <w:rPr>
                        <w:rFonts w:cs="Cambria" w:hint="eastAsia"/>
                        <w:szCs w:val="21"/>
                      </w:rPr>
                      <w:t>注册资本</w:t>
                    </w:r>
                  </w:p>
                </w:tc>
              </w:sdtContent>
            </w:sdt>
            <w:sdt>
              <w:sdtPr>
                <w:tag w:val="_PLD_360f61c4c6c14f0abe6480ef7f30e958"/>
                <w:id w:val="50356388"/>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8944A3">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1072192645"/>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8944A3">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438113302"/>
              <w:lock w:val="sdtLocked"/>
              <w:placeholder>
                <w:docPart w:val="730A393B161E481CA7695E06050D7397"/>
              </w:placeholder>
            </w:sdtPr>
            <w:sdtContent>
              <w:tr w:rsidR="00B90B54" w:rsidTr="008944A3">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5D4D4E">
                    <w:pPr>
                      <w:rPr>
                        <w:rFonts w:cs="Cambria"/>
                        <w:szCs w:val="21"/>
                      </w:rPr>
                    </w:pPr>
                    <w:r w:rsidRPr="00B90B54">
                      <w:rPr>
                        <w:rFonts w:cs="Cambria" w:hint="eastAsia"/>
                        <w:szCs w:val="21"/>
                      </w:rPr>
                      <w:t>牡丹江恒丰纸业集团有限责任公司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r>
                      <w:rPr>
                        <w:rStyle w:val="fontstyle01"/>
                        <w:rFonts w:hint="default"/>
                      </w:rPr>
                      <w:t>牡丹江</w:t>
                    </w:r>
                  </w:p>
                  <w:p w:rsidR="00B90B54" w:rsidRDefault="00B90B54" w:rsidP="008944A3">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rPr>
                        <w:rFonts w:cs="Cambria"/>
                        <w:szCs w:val="21"/>
                      </w:rPr>
                    </w:pPr>
                    <w:r>
                      <w:t>生产、销售文化纸等</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right"/>
                      <w:rPr>
                        <w:rFonts w:cs="Cambria"/>
                        <w:szCs w:val="21"/>
                      </w:rPr>
                    </w:pPr>
                    <w:r>
                      <w:t>28,910</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right"/>
                      <w:rPr>
                        <w:rFonts w:cs="Cambria"/>
                        <w:szCs w:val="21"/>
                      </w:rPr>
                    </w:pPr>
                    <w:r>
                      <w:t>29.93</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right"/>
                      <w:rPr>
                        <w:rFonts w:cs="Cambria"/>
                        <w:szCs w:val="21"/>
                      </w:rPr>
                    </w:pPr>
                    <w:r>
                      <w:t>29.93</w:t>
                    </w:r>
                  </w:p>
                </w:tc>
              </w:tr>
            </w:sdtContent>
          </w:sdt>
          <w:sdt>
            <w:sdtPr>
              <w:rPr>
                <w:rFonts w:cs="Cambria"/>
                <w:szCs w:val="21"/>
              </w:rPr>
              <w:alias w:val="本企业的母公司情况明细"/>
              <w:tag w:val="_GBC_e3a0ec4880544cc4ad472a056e28a2a2"/>
              <w:id w:val="-894660601"/>
              <w:lock w:val="sdtLocked"/>
              <w:placeholder>
                <w:docPart w:val="730A393B161E481CA7695E06050D7397"/>
              </w:placeholder>
            </w:sdtPr>
            <w:sdtContent>
              <w:tr w:rsidR="00B90B54" w:rsidTr="008944A3">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B90B54" w:rsidRDefault="00B90B54" w:rsidP="008944A3">
                    <w:pPr>
                      <w:rPr>
                        <w:rFonts w:cs="Cambria"/>
                        <w:szCs w:val="21"/>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right"/>
                      <w:rPr>
                        <w:rFonts w:cs="Cambria"/>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right"/>
                      <w:rPr>
                        <w:rFonts w:cs="Cambria"/>
                        <w:szCs w:val="21"/>
                      </w:rPr>
                    </w:pP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right"/>
                      <w:rPr>
                        <w:rFonts w:cs="Cambria"/>
                        <w:szCs w:val="21"/>
                      </w:rPr>
                    </w:pPr>
                  </w:p>
                </w:tc>
              </w:tr>
            </w:sdtContent>
          </w:sdt>
        </w:tbl>
        <w:p w:rsidR="00B90B54" w:rsidRDefault="00B90B54"/>
        <w:p w:rsidR="00076FD1" w:rsidRDefault="001D52FB">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076FD1" w:rsidRDefault="00483641">
              <w:pPr>
                <w:tabs>
                  <w:tab w:val="left" w:pos="1134"/>
                </w:tabs>
                <w:rPr>
                  <w:rFonts w:cs="Cambria"/>
                  <w:szCs w:val="21"/>
                </w:rPr>
              </w:pPr>
              <w:r w:rsidRPr="00483641">
                <w:rPr>
                  <w:rFonts w:cs="Cambria" w:hint="eastAsia"/>
                  <w:szCs w:val="21"/>
                </w:rPr>
                <w:t>无</w:t>
              </w:r>
            </w:p>
          </w:sdtContent>
        </w:sdt>
        <w:p w:rsidR="00076FD1" w:rsidRDefault="001D52FB">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B90B54" w:rsidRPr="00B90B54">
                <w:rPr>
                  <w:color w:val="000000"/>
                  <w:sz w:val="22"/>
                  <w:szCs w:val="22"/>
                </w:rPr>
                <w:t>牡丹江市国有资产管理委员会</w:t>
              </w:r>
            </w:sdtContent>
          </w:sdt>
        </w:p>
        <w:p w:rsidR="00076FD1" w:rsidRDefault="001D52FB">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076FD1" w:rsidRDefault="00483641">
              <w:pPr>
                <w:rPr>
                  <w:szCs w:val="21"/>
                </w:rPr>
              </w:pPr>
              <w:r w:rsidRPr="00483641">
                <w:rPr>
                  <w:rFonts w:hint="eastAsia"/>
                  <w:szCs w:val="21"/>
                </w:rPr>
                <w:t>无</w:t>
              </w:r>
            </w:p>
          </w:sdtContent>
        </w:sdt>
        <w:p w:rsidR="00076FD1" w:rsidRDefault="00703427">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076FD1" w:rsidRDefault="001D52FB">
          <w:pPr>
            <w:pStyle w:val="3"/>
            <w:numPr>
              <w:ilvl w:val="0"/>
              <w:numId w:val="67"/>
            </w:numPr>
            <w:rPr>
              <w:rFonts w:ascii="宋体" w:hAnsi="宋体" w:cs="Arial"/>
              <w:szCs w:val="21"/>
            </w:rPr>
          </w:pPr>
          <w:r>
            <w:rPr>
              <w:rFonts w:ascii="宋体" w:hAnsi="宋体" w:cs="Arial" w:hint="eastAsia"/>
              <w:szCs w:val="21"/>
            </w:rPr>
            <w:t>本企业的子公司情况</w:t>
          </w:r>
        </w:p>
        <w:p w:rsidR="00076FD1" w:rsidRDefault="001D52FB">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Locked"/>
            <w:placeholder>
              <w:docPart w:val="GBC22222222222222222222222222222"/>
            </w:placeholder>
          </w:sdtPr>
          <w:sdtContent>
            <w:p w:rsidR="00076FD1" w:rsidRDefault="001D52FB">
              <w:pPr>
                <w:rPr>
                  <w:szCs w:val="21"/>
                </w:rPr>
              </w:pPr>
              <w:r>
                <w:rPr>
                  <w:szCs w:val="21"/>
                </w:rPr>
                <w:fldChar w:fldCharType="begin"/>
              </w:r>
              <w:r w:rsidR="00B90B54">
                <w:rPr>
                  <w:szCs w:val="21"/>
                </w:rPr>
                <w:instrText xml:space="preserve"> MACROBUTTON  SnrToggleCheckbox √适用 </w:instrText>
              </w:r>
              <w:r>
                <w:rPr>
                  <w:szCs w:val="21"/>
                </w:rPr>
                <w:fldChar w:fldCharType="end"/>
              </w:r>
              <w:r>
                <w:rPr>
                  <w:szCs w:val="21"/>
                </w:rPr>
                <w:fldChar w:fldCharType="begin"/>
              </w:r>
              <w:r w:rsidR="00B90B54">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076FD1" w:rsidRDefault="00B90B54">
              <w:pPr>
                <w:rPr>
                  <w:szCs w:val="21"/>
                </w:rPr>
              </w:pPr>
              <w:r w:rsidRPr="00B90B54">
                <w:rPr>
                  <w:color w:val="000000"/>
                  <w:sz w:val="20"/>
                  <w:szCs w:val="20"/>
                </w:rPr>
                <w:t>本企业子公司的情况详见附注</w:t>
              </w:r>
            </w:p>
          </w:sdtContent>
        </w:sdt>
        <w:p w:rsidR="00076FD1" w:rsidRDefault="00703427">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076FD1" w:rsidRDefault="001D52FB">
          <w:pPr>
            <w:pStyle w:val="3"/>
            <w:numPr>
              <w:ilvl w:val="0"/>
              <w:numId w:val="67"/>
            </w:numPr>
            <w:rPr>
              <w:rFonts w:ascii="宋体" w:hAnsi="宋体"/>
            </w:rPr>
          </w:pPr>
          <w:r>
            <w:rPr>
              <w:rFonts w:ascii="宋体" w:hAnsi="宋体" w:hint="eastAsia"/>
            </w:rPr>
            <w:t>本企业合营和联营企业情况</w:t>
          </w:r>
        </w:p>
        <w:p w:rsidR="00076FD1" w:rsidRDefault="001D52FB">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Content>
            <w:p w:rsidR="00076FD1" w:rsidRDefault="001D52FB" w:rsidP="00B90B54">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p w:rsidR="00076FD1" w:rsidRDefault="00076FD1"/>
        <w:p w:rsidR="00076FD1" w:rsidRDefault="001D52FB">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rsidR="00B90B54" w:rsidRDefault="001D52FB" w:rsidP="00B90B54">
              <w:pPr>
                <w:rPr>
                  <w:rFonts w:cs="Cambria"/>
                  <w:szCs w:val="21"/>
                </w:rPr>
              </w:pPr>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p w:rsidR="00076FD1" w:rsidRDefault="00076FD1">
          <w:pPr>
            <w:tabs>
              <w:tab w:val="left" w:pos="1134"/>
            </w:tabs>
            <w:rPr>
              <w:rFonts w:cs="Cambria"/>
              <w:szCs w:val="21"/>
            </w:rPr>
          </w:pPr>
        </w:p>
        <w:p w:rsidR="00076FD1" w:rsidRDefault="00703427">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076FD1" w:rsidRDefault="001D52FB">
          <w:pPr>
            <w:pStyle w:val="3"/>
            <w:numPr>
              <w:ilvl w:val="0"/>
              <w:numId w:val="67"/>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Content>
            <w:p w:rsidR="00076FD1" w:rsidRDefault="001D52FB">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B90B54" w:rsidTr="008944A3">
            <w:trPr>
              <w:trHeight w:val="267"/>
            </w:trPr>
            <w:sdt>
              <w:sdtPr>
                <w:tag w:val="_PLD_8fe00abbc9b249a98b2e3ac6b12f12db"/>
                <w:id w:val="562678347"/>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center"/>
                      <w:rPr>
                        <w:rFonts w:cs="Cambria"/>
                        <w:szCs w:val="21"/>
                      </w:rPr>
                    </w:pPr>
                    <w:r>
                      <w:rPr>
                        <w:rFonts w:cs="Cambria" w:hint="eastAsia"/>
                        <w:szCs w:val="21"/>
                      </w:rPr>
                      <w:t>其他关联方名称</w:t>
                    </w:r>
                  </w:p>
                </w:tc>
              </w:sdtContent>
            </w:sdt>
            <w:sdt>
              <w:sdtPr>
                <w:tag w:val="_PLD_c1304840da1e482f80286e0c7ca19002"/>
                <w:id w:val="76568133"/>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rsidP="008944A3">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1909028538"/>
              <w:lock w:val="sdtLocked"/>
              <w:placeholder>
                <w:docPart w:val="9AC5443F129D401E8CB0D82B3B8AC49B"/>
              </w:placeholder>
            </w:sdtPr>
            <w:sdtContent>
              <w:tr w:rsidR="00B90B54" w:rsidTr="008944A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B90B54" w:rsidRPr="00B90B54" w:rsidRDefault="00B90B54" w:rsidP="008944A3">
                    <w:pPr>
                      <w:rPr>
                        <w:rFonts w:cs="Cambria"/>
                        <w:b/>
                        <w:bCs/>
                        <w:szCs w:val="21"/>
                      </w:rPr>
                    </w:pPr>
                    <w:r>
                      <w:t>黑龙江恒元汉麻科技有限公司（以下简称恒元汉麻）</w:t>
                    </w:r>
                  </w:p>
                </w:tc>
                <w:sdt>
                  <w:sdtPr>
                    <w:rPr>
                      <w:rFonts w:cs="Cambria"/>
                      <w:szCs w:val="21"/>
                    </w:rPr>
                    <w:alias w:val="本企业的其他关联方情况明细－其他关联方与本公司关系"/>
                    <w:tag w:val="_GBC_2205fb8ea5f648b5a0c9e8e3f8499f9f"/>
                    <w:id w:val="2367546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B90B54" w:rsidRDefault="00B90B54" w:rsidP="008944A3">
                        <w:pPr>
                          <w:rPr>
                            <w:rFonts w:cs="Cambria"/>
                            <w:szCs w:val="21"/>
                          </w:rPr>
                        </w:pPr>
                        <w:r>
                          <w:rPr>
                            <w:rFonts w:cs="Cambria"/>
                            <w:szCs w:val="21"/>
                          </w:rPr>
                          <w:t>母公司的控股子公司</w:t>
                        </w:r>
                      </w:p>
                    </w:tc>
                  </w:sdtContent>
                </w:sdt>
              </w:tr>
            </w:sdtContent>
          </w:sdt>
        </w:tbl>
        <w:p w:rsidR="00B90B54" w:rsidRDefault="00B90B54"/>
        <w:p w:rsidR="00076FD1" w:rsidRDefault="001D52FB">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Content>
            <w:p w:rsidR="00076FD1" w:rsidRDefault="001F5FB3">
              <w:pPr>
                <w:tabs>
                  <w:tab w:val="left" w:pos="1134"/>
                </w:tabs>
                <w:rPr>
                  <w:rFonts w:cs="Cambria"/>
                  <w:szCs w:val="21"/>
                </w:rPr>
              </w:pPr>
              <w:r w:rsidRPr="001F5FB3">
                <w:rPr>
                  <w:rFonts w:cs="Cambria" w:hint="eastAsia"/>
                  <w:szCs w:val="21"/>
                </w:rPr>
                <w:t>无</w:t>
              </w:r>
            </w:p>
          </w:sdtContent>
        </w:sdt>
        <w:p w:rsidR="00076FD1" w:rsidRDefault="00703427">
          <w:pPr>
            <w:tabs>
              <w:tab w:val="left" w:pos="1134"/>
            </w:tabs>
            <w:rPr>
              <w:rFonts w:cs="Cambria"/>
              <w:b/>
              <w:szCs w:val="21"/>
            </w:rPr>
          </w:pPr>
        </w:p>
      </w:sdtContent>
    </w:sdt>
    <w:p w:rsidR="00076FD1" w:rsidRDefault="001D52FB">
      <w:pPr>
        <w:pStyle w:val="3"/>
        <w:numPr>
          <w:ilvl w:val="0"/>
          <w:numId w:val="67"/>
        </w:numPr>
        <w:rPr>
          <w:rFonts w:ascii="宋体" w:hAnsi="宋体"/>
        </w:rPr>
      </w:pPr>
      <w:r>
        <w:rPr>
          <w:rFonts w:ascii="宋体" w:hAnsi="宋体" w:hint="eastAsia"/>
        </w:rPr>
        <w:t>关联交易情况</w:t>
      </w:r>
    </w:p>
    <w:p w:rsidR="00076FD1" w:rsidRDefault="001D52FB">
      <w:pPr>
        <w:pStyle w:val="4"/>
        <w:numPr>
          <w:ilvl w:val="0"/>
          <w:numId w:val="68"/>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076FD1" w:rsidRDefault="001D52FB">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Content>
            <w:p w:rsidR="00076FD1" w:rsidRDefault="001D52FB">
              <w:r>
                <w:fldChar w:fldCharType="begin"/>
              </w:r>
              <w:r w:rsidR="00B90B54">
                <w:instrText xml:space="preserve"> MACROBUTTON  SnrToggleCheckbox √适用 </w:instrText>
              </w:r>
              <w:r>
                <w:fldChar w:fldCharType="end"/>
              </w:r>
              <w:r>
                <w:fldChar w:fldCharType="begin"/>
              </w:r>
              <w:r w:rsidR="00B90B54">
                <w:instrText xml:space="preserve"> MACROBUTTON  SnrToggleCheckbox □不适用 </w:instrText>
              </w:r>
              <w:r>
                <w:fldChar w:fldCharType="end"/>
              </w:r>
            </w:p>
          </w:sdtContent>
        </w:sdt>
        <w:p w:rsidR="00076FD1" w:rsidRDefault="001D52FB">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3"/>
            <w:gridCol w:w="2143"/>
            <w:gridCol w:w="2170"/>
            <w:gridCol w:w="2157"/>
          </w:tblGrid>
          <w:tr w:rsidR="00076FD1" w:rsidTr="00C86FD9">
            <w:trPr>
              <w:cantSplit/>
              <w:trHeight w:val="295"/>
            </w:trPr>
            <w:sdt>
              <w:sdtPr>
                <w:tag w:val="_PLD_5b37ccbdc11a45c3bbc2cf6527561c9d"/>
                <w:id w:val="1712928376"/>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rFonts w:cs="Cambria"/>
                        <w:szCs w:val="21"/>
                      </w:rPr>
                    </w:pPr>
                    <w:r>
                      <w:rPr>
                        <w:rFonts w:cs="Cambria" w:hint="eastAsia"/>
                        <w:szCs w:val="21"/>
                      </w:rPr>
                      <w:t>关联方</w:t>
                    </w:r>
                  </w:p>
                </w:tc>
              </w:sdtContent>
            </w:sdt>
            <w:sdt>
              <w:sdtPr>
                <w:tag w:val="_PLD_2d7b095c1f35485da0de73d655b7a571"/>
                <w:id w:val="-597716743"/>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rFonts w:cs="Cambria"/>
                        <w:szCs w:val="21"/>
                      </w:rPr>
                    </w:pPr>
                    <w:r>
                      <w:rPr>
                        <w:rFonts w:cs="Cambria" w:hint="eastAsia"/>
                        <w:szCs w:val="21"/>
                      </w:rPr>
                      <w:t>关联交易内容</w:t>
                    </w:r>
                  </w:p>
                </w:tc>
              </w:sdtContent>
            </w:sdt>
            <w:sdt>
              <w:sdtPr>
                <w:tag w:val="_PLD_2d255188abfa41f4af0fad1a74ac6d6d"/>
                <w:id w:val="-305853860"/>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076FD1" w:rsidRDefault="001D52FB">
                    <w:pPr>
                      <w:jc w:val="center"/>
                      <w:rPr>
                        <w:rFonts w:cs="Cambria"/>
                        <w:szCs w:val="21"/>
                      </w:rPr>
                    </w:pPr>
                    <w:r>
                      <w:rPr>
                        <w:rFonts w:cs="Cambria" w:hint="eastAsia"/>
                        <w:szCs w:val="21"/>
                      </w:rPr>
                      <w:t>本期发生额</w:t>
                    </w:r>
                  </w:p>
                </w:tc>
              </w:sdtContent>
            </w:sdt>
            <w:sdt>
              <w:sdtPr>
                <w:tag w:val="_PLD_60fc9f0737164f9694363f102a4420bb"/>
                <w:id w:val="-976302647"/>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076FD1" w:rsidRDefault="001D52FB">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1615709056"/>
              <w:placeholder>
                <w:docPart w:val="DefaultPlaceholder_-1854013440"/>
              </w:placeholder>
            </w:sdtPr>
            <w:sdtContent>
              <w:tr w:rsidR="00B90B54" w:rsidTr="008944A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B90B54" w:rsidRPr="00B90B54" w:rsidRDefault="00B90B54">
                    <w:pPr>
                      <w:rPr>
                        <w:szCs w:val="21"/>
                      </w:rPr>
                    </w:pPr>
                    <w:r>
                      <w:rPr>
                        <w:rStyle w:val="fontstyle01"/>
                        <w:rFonts w:hint="default"/>
                      </w:rPr>
                      <w:t>恒丰集团</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rPr>
                        <w:szCs w:val="21"/>
                      </w:rPr>
                    </w:pPr>
                    <w:r>
                      <w:rPr>
                        <w:rFonts w:hint="eastAsia"/>
                        <w:szCs w:val="21"/>
                      </w:rPr>
                      <w:t>原材料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90B54" w:rsidRDefault="009930B6">
                    <w:pPr>
                      <w:jc w:val="right"/>
                      <w:rPr>
                        <w:szCs w:val="21"/>
                      </w:rPr>
                    </w:pPr>
                    <w:r>
                      <w:rPr>
                        <w:rFonts w:hint="eastAsia"/>
                        <w:szCs w:val="21"/>
                      </w:rPr>
                      <w:t>2</w:t>
                    </w:r>
                    <w:r>
                      <w:rPr>
                        <w:szCs w:val="21"/>
                      </w:rPr>
                      <w:t>16.01</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jc w:val="right"/>
                      <w:rPr>
                        <w:szCs w:val="21"/>
                      </w:rPr>
                    </w:pPr>
                    <w:r>
                      <w:rPr>
                        <w:rFonts w:hint="eastAsia"/>
                        <w:szCs w:val="21"/>
                      </w:rPr>
                      <w:t>9</w:t>
                    </w:r>
                    <w:r>
                      <w:rPr>
                        <w:szCs w:val="21"/>
                      </w:rPr>
                      <w:t>23.17</w:t>
                    </w:r>
                  </w:p>
                </w:tc>
              </w:tr>
            </w:sdtContent>
          </w:sdt>
          <w:sdt>
            <w:sdtPr>
              <w:rPr>
                <w:szCs w:val="21"/>
              </w:rPr>
              <w:alias w:val="采购商品接受劳务情况明细"/>
              <w:tag w:val="_GBC_0c9767805cb8416eaba14f759181aa29"/>
              <w:id w:val="1892383226"/>
              <w:placeholder>
                <w:docPart w:val="DefaultPlaceholder_-1854013440"/>
              </w:placeholder>
            </w:sdtPr>
            <w:sdtContent>
              <w:tr w:rsidR="00B90B54" w:rsidTr="008944A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rPr>
                        <w:szCs w:val="21"/>
                      </w:rPr>
                    </w:pPr>
                    <w:r w:rsidRPr="00B90B54">
                      <w:rPr>
                        <w:rFonts w:hint="eastAsia"/>
                        <w:szCs w:val="21"/>
                      </w:rPr>
                      <w:t>恒丰集团</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rPr>
                        <w:szCs w:val="21"/>
                      </w:rPr>
                    </w:pPr>
                    <w:r>
                      <w:rPr>
                        <w:rFonts w:hint="eastAsia"/>
                        <w:szCs w:val="21"/>
                      </w:rPr>
                      <w:t>安保环境服务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90B54" w:rsidRDefault="009930B6">
                    <w:pPr>
                      <w:jc w:val="right"/>
                      <w:rPr>
                        <w:szCs w:val="21"/>
                      </w:rPr>
                    </w:pPr>
                    <w:r>
                      <w:rPr>
                        <w:szCs w:val="21"/>
                      </w:rPr>
                      <w:t>6,041,284.40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B90B54" w:rsidRDefault="009930B6">
                    <w:pPr>
                      <w:jc w:val="right"/>
                      <w:rPr>
                        <w:szCs w:val="21"/>
                      </w:rPr>
                    </w:pPr>
                    <w:r>
                      <w:rPr>
                        <w:szCs w:val="21"/>
                      </w:rPr>
                      <w:t>3,456,258.72</w:t>
                    </w:r>
                  </w:p>
                </w:tc>
              </w:tr>
            </w:sdtContent>
          </w:sdt>
          <w:sdt>
            <w:sdtPr>
              <w:rPr>
                <w:szCs w:val="21"/>
              </w:rPr>
              <w:alias w:val="采购商品接受劳务情况明细"/>
              <w:tag w:val="_GBC_0c9767805cb8416eaba14f759181aa29"/>
              <w:id w:val="348145074"/>
              <w:placeholder>
                <w:docPart w:val="B788EFE1EB6D4EAFA9088EC735493205"/>
              </w:placeholder>
            </w:sdtPr>
            <w:sdtContent>
              <w:tr w:rsidR="00B90B54" w:rsidTr="008944A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rPr>
                        <w:szCs w:val="21"/>
                      </w:rPr>
                    </w:pPr>
                    <w:r w:rsidRPr="00B90B54">
                      <w:rPr>
                        <w:rFonts w:hint="eastAsia"/>
                        <w:szCs w:val="21"/>
                      </w:rPr>
                      <w:t>恒丰集团</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rPr>
                        <w:szCs w:val="21"/>
                      </w:rPr>
                    </w:pPr>
                    <w:r>
                      <w:rPr>
                        <w:rFonts w:hint="eastAsia"/>
                        <w:szCs w:val="21"/>
                      </w:rPr>
                      <w:t>土地租金</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B90B54" w:rsidRDefault="009930B6">
                    <w:pPr>
                      <w:jc w:val="right"/>
                      <w:rPr>
                        <w:szCs w:val="21"/>
                      </w:rPr>
                    </w:pPr>
                    <w:r>
                      <w:rPr>
                        <w:szCs w:val="21"/>
                      </w:rPr>
                      <w:t>196,317.66</w:t>
                    </w:r>
                  </w:p>
                </w:tc>
              </w:tr>
            </w:sdtContent>
          </w:sdt>
          <w:sdt>
            <w:sdtPr>
              <w:rPr>
                <w:szCs w:val="21"/>
              </w:rPr>
              <w:alias w:val="采购商品接受劳务情况明细"/>
              <w:tag w:val="_GBC_0c9767805cb8416eaba14f759181aa29"/>
              <w:id w:val="142859486"/>
              <w:placeholder>
                <w:docPart w:val="C823C1F6DDCC4A028F8882A92CA1E38B"/>
              </w:placeholder>
            </w:sdtPr>
            <w:sdtContent>
              <w:tr w:rsidR="00B90B54" w:rsidTr="008944A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B90B54" w:rsidRPr="00B90B54" w:rsidRDefault="00B90B54">
                    <w:pPr>
                      <w:rPr>
                        <w:szCs w:val="21"/>
                      </w:rPr>
                    </w:pPr>
                    <w:r>
                      <w:rPr>
                        <w:rStyle w:val="fontstyle01"/>
                        <w:rFonts w:hint="default"/>
                      </w:rPr>
                      <w:t>恒丰塑料</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rPr>
                        <w:szCs w:val="21"/>
                      </w:rPr>
                    </w:pPr>
                    <w:r>
                      <w:rPr>
                        <w:rFonts w:hint="eastAsia"/>
                        <w:szCs w:val="21"/>
                      </w:rPr>
                      <w:t>原材料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B90B54" w:rsidRDefault="009930B6">
                    <w:pPr>
                      <w:jc w:val="right"/>
                      <w:rPr>
                        <w:szCs w:val="21"/>
                      </w:rPr>
                    </w:pPr>
                    <w:r>
                      <w:rPr>
                        <w:szCs w:val="21"/>
                      </w:rPr>
                      <w:t>2,719,242.50</w:t>
                    </w:r>
                  </w:p>
                </w:tc>
              </w:tr>
            </w:sdtContent>
          </w:sdt>
          <w:tr w:rsidR="00B90B54" w:rsidTr="008944A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B90B54" w:rsidRPr="00B90B54" w:rsidRDefault="00B90B54">
                <w:r>
                  <w:rPr>
                    <w:rStyle w:val="fontstyle01"/>
                    <w:rFonts w:hint="default"/>
                  </w:rPr>
                  <w:t>捷运装卸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rPr>
                    <w:szCs w:val="21"/>
                  </w:rPr>
                </w:pPr>
                <w:r>
                  <w:rPr>
                    <w:rFonts w:hint="eastAsia"/>
                    <w:szCs w:val="21"/>
                  </w:rPr>
                  <w:t>人工费</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90B54" w:rsidRDefault="00B90B54">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B90B54" w:rsidRDefault="009930B6">
                <w:pPr>
                  <w:jc w:val="right"/>
                  <w:rPr>
                    <w:szCs w:val="21"/>
                  </w:rPr>
                </w:pPr>
                <w:r>
                  <w:rPr>
                    <w:rFonts w:hint="eastAsia"/>
                    <w:szCs w:val="21"/>
                  </w:rPr>
                  <w:t>6</w:t>
                </w:r>
                <w:r>
                  <w:rPr>
                    <w:szCs w:val="21"/>
                  </w:rPr>
                  <w:t>53858.95</w:t>
                </w:r>
              </w:p>
            </w:tc>
          </w:tr>
          <w:tr w:rsidR="009930B6" w:rsidTr="008944A3">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9930B6" w:rsidRDefault="009930B6">
                <w:pPr>
                  <w:rPr>
                    <w:rStyle w:val="fontstyle01"/>
                    <w:rFonts w:hint="default"/>
                  </w:rPr>
                </w:pPr>
                <w:r w:rsidRPr="009930B6">
                  <w:rPr>
                    <w:rStyle w:val="fontstyle01"/>
                    <w:rFonts w:hint="default"/>
                  </w:rPr>
                  <w:t>恒</w:t>
                </w:r>
                <w:proofErr w:type="gramStart"/>
                <w:r w:rsidRPr="009930B6">
                  <w:rPr>
                    <w:rStyle w:val="fontstyle01"/>
                    <w:rFonts w:hint="default"/>
                  </w:rPr>
                  <w:t>元汉麻</w:t>
                </w:r>
                <w:proofErr w:type="gramEnd"/>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9930B6" w:rsidRDefault="009930B6">
                <w:pPr>
                  <w:rPr>
                    <w:szCs w:val="21"/>
                  </w:rPr>
                </w:pPr>
                <w:r>
                  <w:rPr>
                    <w:rFonts w:hint="eastAsia"/>
                    <w:szCs w:val="21"/>
                  </w:rPr>
                  <w:t>原材料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9930B6" w:rsidRDefault="009930B6">
                <w:pPr>
                  <w:jc w:val="right"/>
                  <w:rPr>
                    <w:szCs w:val="21"/>
                  </w:rPr>
                </w:pPr>
                <w:r>
                  <w:rPr>
                    <w:rFonts w:hint="eastAsia"/>
                    <w:szCs w:val="21"/>
                  </w:rPr>
                  <w:t>2</w:t>
                </w:r>
                <w:r>
                  <w:rPr>
                    <w:szCs w:val="21"/>
                  </w:rPr>
                  <w:t>,363,614.68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9930B6" w:rsidRDefault="009930B6">
                <w:pPr>
                  <w:jc w:val="right"/>
                  <w:rPr>
                    <w:szCs w:val="21"/>
                  </w:rPr>
                </w:pPr>
              </w:p>
            </w:tc>
          </w:tr>
        </w:tbl>
        <w:p w:rsidR="00076FD1" w:rsidRDefault="00703427"/>
      </w:sdtContent>
    </w:sdt>
    <w:bookmarkStart w:id="216" w:name="_Hlk79675121" w:displacedByCustomXml="next"/>
    <w:sdt>
      <w:sdtPr>
        <w:rPr>
          <w:rFonts w:hint="eastAsia"/>
        </w:rPr>
        <w:alias w:val="模块:出售商品/提供劳务情况"/>
        <w:tag w:val="_GBC_a4e1c0efe9f741ecbb648a33c9afb8fd"/>
        <w:id w:val="-2015915295"/>
        <w:lock w:val="sdtLocked"/>
        <w:placeholder>
          <w:docPart w:val="GBC22222222222222222222222222222"/>
        </w:placeholder>
      </w:sdtPr>
      <w:sdtEndPr>
        <w:rPr>
          <w:rFonts w:cs="Cambria"/>
          <w:szCs w:val="21"/>
        </w:rPr>
      </w:sdtEndPr>
      <w:sdtContent>
        <w:p w:rsidR="005A1F26" w:rsidRPr="005A1F26" w:rsidRDefault="005A1F26" w:rsidP="005A1F26">
          <w:r w:rsidRPr="005A1F26">
            <w:rPr>
              <w:rFonts w:hint="eastAsia"/>
            </w:rPr>
            <w:t>出售商品/提供劳务情况表</w:t>
          </w:r>
        </w:p>
        <w:sdt>
          <w:sdtPr>
            <w:alias w:val="是否适用：出售商品或提供劳务情况表[双击切换]"/>
            <w:tag w:val="_GBC_18ae630e2f3641959d3a9fc1a3f3ccf3"/>
            <w:id w:val="-1529877384"/>
            <w:lock w:val="sdtLocked"/>
          </w:sdtPr>
          <w:sdtContent>
            <w:p w:rsidR="005A1F26" w:rsidRPr="005A1F26" w:rsidRDefault="005A1F26" w:rsidP="005A1F26">
              <w:r w:rsidRPr="005A1F26">
                <w:fldChar w:fldCharType="begin"/>
              </w:r>
              <w:r w:rsidRPr="005A1F26">
                <w:instrText xml:space="preserve"> MACROBUTTON SnrToggleCheckbox √适用 </w:instrText>
              </w:r>
              <w:r w:rsidRPr="005A1F26">
                <w:fldChar w:fldCharType="end"/>
              </w:r>
              <w:r w:rsidRPr="005A1F26">
                <w:fldChar w:fldCharType="begin"/>
              </w:r>
              <w:r w:rsidRPr="005A1F26">
                <w:instrText xml:space="preserve">MACROBUTTON  SnrToggleCheckbox □不适用 </w:instrText>
              </w:r>
              <w:r w:rsidRPr="005A1F26">
                <w:fldChar w:fldCharType="end"/>
              </w:r>
            </w:p>
          </w:sdtContent>
        </w:sdt>
        <w:p w:rsidR="005A1F26" w:rsidRPr="005A1F26" w:rsidRDefault="005A1F26" w:rsidP="005A1F26">
          <w:r w:rsidRPr="005A1F26">
            <w:t>单位</w:t>
          </w:r>
          <w:r w:rsidRPr="005A1F26">
            <w:rPr>
              <w:rFonts w:hint="eastAsia"/>
            </w:rPr>
            <w:t>：</w:t>
          </w:r>
          <w:sdt>
            <w:sdtPr>
              <w:alias w:val="单位：出售商品提供劳务情况表"/>
              <w:tag w:val="_GBC_d53494f853ed4767a511f9c2c780c566"/>
              <w:id w:val="-1389650384"/>
              <w:lock w:val="sdtLocked"/>
              <w:comboBox>
                <w:listItem w:displayText="元" w:value="1"/>
                <w:listItem w:displayText="千元" w:value="1000"/>
                <w:listItem w:displayText="万元" w:value="10000"/>
                <w:listItem w:displayText="百万元" w:value="1000000"/>
                <w:listItem w:displayText="亿元" w:value="100000000"/>
              </w:comboBox>
            </w:sdtPr>
            <w:sdtContent>
              <w:r w:rsidRPr="005A1F26">
                <w:t>元</w:t>
              </w:r>
            </w:sdtContent>
          </w:sdt>
          <w:r w:rsidRPr="005A1F26">
            <w:t xml:space="preserve">  币种：</w:t>
          </w:r>
          <w:sdt>
            <w:sdtPr>
              <w:alias w:val="币种：出售商品提供劳务情况表"/>
              <w:tag w:val="_GBC_d298f57687684d2eafef1d8c13d51722"/>
              <w:id w:val="-8238428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5A1F26">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5A1F26" w:rsidRPr="005A1F26" w:rsidTr="00123BCF">
            <w:trPr>
              <w:cantSplit/>
              <w:trHeight w:val="273"/>
            </w:trPr>
            <w:sdt>
              <w:sdtPr>
                <w:tag w:val="_PLD_70510986aab647e99b00ba57c32e64cd"/>
                <w:id w:val="817230062"/>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5A1F26" w:rsidRPr="005A1F26" w:rsidRDefault="005A1F26" w:rsidP="00123BCF">
                    <w:r w:rsidRPr="005A1F26">
                      <w:rPr>
                        <w:rFonts w:hint="eastAsia"/>
                      </w:rPr>
                      <w:t>关联方</w:t>
                    </w:r>
                  </w:p>
                </w:tc>
              </w:sdtContent>
            </w:sdt>
            <w:sdt>
              <w:sdtPr>
                <w:tag w:val="_PLD_66da90262f3d401c8151235b4c6f5e93"/>
                <w:id w:val="1403103745"/>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5A1F26" w:rsidRPr="005A1F26" w:rsidRDefault="005A1F26" w:rsidP="00123BCF">
                    <w:r w:rsidRPr="005A1F26">
                      <w:rPr>
                        <w:rFonts w:hint="eastAsia"/>
                      </w:rPr>
                      <w:t>关联交易内容</w:t>
                    </w:r>
                  </w:p>
                </w:tc>
              </w:sdtContent>
            </w:sdt>
            <w:sdt>
              <w:sdtPr>
                <w:tag w:val="_PLD_09c424bd80324eb49dafea569ce1931b"/>
                <w:id w:val="1388774519"/>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5A1F26" w:rsidRPr="005A1F26" w:rsidRDefault="005A1F26" w:rsidP="00123BCF">
                    <w:r w:rsidRPr="005A1F26">
                      <w:rPr>
                        <w:rFonts w:hint="eastAsia"/>
                      </w:rPr>
                      <w:t>本期发生额</w:t>
                    </w:r>
                  </w:p>
                </w:tc>
              </w:sdtContent>
            </w:sdt>
            <w:sdt>
              <w:sdtPr>
                <w:tag w:val="_PLD_fd0f9e0691744db49d5ceaf95d42197c"/>
                <w:id w:val="-1712257973"/>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5A1F26" w:rsidRPr="005A1F26" w:rsidRDefault="005A1F26" w:rsidP="00123BCF">
                    <w:r w:rsidRPr="005A1F26">
                      <w:rPr>
                        <w:rFonts w:hint="eastAsia"/>
                      </w:rPr>
                      <w:t>上期发生额</w:t>
                    </w:r>
                  </w:p>
                </w:tc>
              </w:sdtContent>
            </w:sdt>
          </w:tr>
          <w:sdt>
            <w:sdtPr>
              <w:alias w:val="出售商品提供劳务情况明细"/>
              <w:tag w:val="_GBC_d6e24b6ca62645f180ecf5d4621afdc6"/>
              <w:id w:val="-251429812"/>
              <w:lock w:val="sdtLocked"/>
              <w:placeholder>
                <w:docPart w:val="0184E7DE98C24AB88036B0C11050626C"/>
              </w:placeholder>
            </w:sdtPr>
            <w:sdtContent>
              <w:tr w:rsidR="005A1F26" w:rsidRPr="005A1F26" w:rsidTr="00123BCF">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恒丰集团</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原材料</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36,618.73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58,383.77</w:t>
                    </w:r>
                  </w:p>
                </w:tc>
              </w:tr>
            </w:sdtContent>
          </w:sdt>
          <w:sdt>
            <w:sdtPr>
              <w:alias w:val="出售商品提供劳务情况明细"/>
              <w:tag w:val="_GBC_d6e24b6ca62645f180ecf5d4621afdc6"/>
              <w:id w:val="-575750057"/>
              <w:lock w:val="sdtLocked"/>
              <w:placeholder>
                <w:docPart w:val="8441317C60454A0AB8D6FB63D31B3D87"/>
              </w:placeholder>
            </w:sdtPr>
            <w:sdtContent>
              <w:tr w:rsidR="005A1F26" w:rsidRPr="005A1F26" w:rsidTr="00123BCF">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恒</w:t>
                    </w:r>
                    <w:proofErr w:type="gramStart"/>
                    <w:r>
                      <w:t>元汉麻</w:t>
                    </w:r>
                    <w:proofErr w:type="gramEnd"/>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原材料</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9,051.12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3,912.95</w:t>
                    </w:r>
                  </w:p>
                </w:tc>
              </w:tr>
            </w:sdtContent>
          </w:sdt>
          <w:sdt>
            <w:sdtPr>
              <w:alias w:val="出售商品提供劳务情况明细"/>
              <w:tag w:val="_GBC_d6e24b6ca62645f180ecf5d4621afdc6"/>
              <w:id w:val="699197624"/>
              <w:lock w:val="sdtLocked"/>
              <w:placeholder>
                <w:docPart w:val="8441317C60454A0AB8D6FB63D31B3D87"/>
              </w:placeholder>
            </w:sdtPr>
            <w:sdtContent>
              <w:tr w:rsidR="005A1F26" w:rsidRPr="005A1F26" w:rsidTr="00123BCF">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恒丰塑料</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原材料</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tc>
                <w:tc>
                  <w:tcPr>
                    <w:tcW w:w="1225"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109,316.37</w:t>
                    </w:r>
                  </w:p>
                </w:tc>
              </w:tr>
            </w:sdtContent>
          </w:sdt>
          <w:sdt>
            <w:sdtPr>
              <w:alias w:val="出售商品提供劳务情况明细"/>
              <w:tag w:val="_GBC_d6e24b6ca62645f180ecf5d4621afdc6"/>
              <w:id w:val="1273446234"/>
              <w:lock w:val="sdtLocked"/>
              <w:placeholder>
                <w:docPart w:val="0184E7DE98C24AB88036B0C11050626C"/>
              </w:placeholder>
            </w:sdtPr>
            <w:sdtContent>
              <w:tr w:rsidR="005A1F26" w:rsidRPr="005A1F26" w:rsidTr="00123BCF">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恒丰集团</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390,556.81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A1F26" w:rsidRPr="005A1F26" w:rsidRDefault="005A1F26" w:rsidP="00123BCF">
                    <w:r>
                      <w:t>109,316.37</w:t>
                    </w:r>
                  </w:p>
                </w:tc>
              </w:tr>
            </w:sdtContent>
          </w:sdt>
        </w:tbl>
        <w:p w:rsidR="005A1F26" w:rsidRDefault="005A1F26"/>
        <w:p w:rsidR="005A1F26" w:rsidRPr="005A1F26" w:rsidRDefault="005A1F26" w:rsidP="005A1F26">
          <w:r w:rsidRPr="005A1F26">
            <w:rPr>
              <w:rFonts w:hint="eastAsia"/>
            </w:rPr>
            <w:t>购销商品、提供和接受劳务的关联交易说明</w:t>
          </w:r>
        </w:p>
        <w:sdt>
          <w:sdtPr>
            <w:alias w:val="是否适用：购销商品、提供和接受劳务的关联交易说明[双击切换]"/>
            <w:tag w:val="_GBC_9ec9e1b38e7f48d89bb7f6441bed1bd1"/>
            <w:id w:val="-228226570"/>
            <w:lock w:val="sdtLocked"/>
          </w:sdtPr>
          <w:sdtContent>
            <w:p w:rsidR="005A1F26" w:rsidRPr="005A1F26" w:rsidRDefault="005A1F26" w:rsidP="000A6BC2">
              <w:r w:rsidRPr="005A1F26">
                <w:fldChar w:fldCharType="begin"/>
              </w:r>
              <w:r w:rsidR="000A6BC2">
                <w:instrText xml:space="preserve"> MACROBUTTON SnrToggleCheckbox □适用 </w:instrText>
              </w:r>
              <w:r w:rsidRPr="005A1F26">
                <w:fldChar w:fldCharType="end"/>
              </w:r>
              <w:r w:rsidRPr="005A1F26">
                <w:fldChar w:fldCharType="begin"/>
              </w:r>
              <w:r w:rsidR="000A6BC2">
                <w:instrText xml:space="preserve">MACROBUTTON  SnrToggleCheckbox √不适用 </w:instrText>
              </w:r>
              <w:r w:rsidRPr="005A1F26">
                <w:fldChar w:fldCharType="end"/>
              </w:r>
            </w:p>
          </w:sdtContent>
        </w:sdt>
        <w:p w:rsidR="005A1F26" w:rsidRPr="005A1F26" w:rsidRDefault="005A1F26" w:rsidP="005A1F26"/>
        <w:p w:rsidR="00076FD1" w:rsidRDefault="00703427">
          <w:pPr>
            <w:rPr>
              <w:rFonts w:cs="Cambria"/>
              <w:szCs w:val="21"/>
            </w:rPr>
          </w:pPr>
        </w:p>
      </w:sdtContent>
    </w:sdt>
    <w:bookmarkEnd w:id="216" w:displacedByCustomXml="prev"/>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076FD1" w:rsidRDefault="001D52FB">
          <w:pPr>
            <w:pStyle w:val="4"/>
            <w:numPr>
              <w:ilvl w:val="0"/>
              <w:numId w:val="68"/>
            </w:numPr>
            <w:tabs>
              <w:tab w:val="left" w:pos="616"/>
            </w:tabs>
            <w:rPr>
              <w:rFonts w:ascii="宋体" w:hAnsi="宋体"/>
            </w:rPr>
          </w:pPr>
          <w:r>
            <w:rPr>
              <w:rFonts w:ascii="宋体" w:hAnsi="宋体" w:hint="eastAsia"/>
            </w:rPr>
            <w:t>关联受托管理/承包及委托管理/出包情况</w:t>
          </w:r>
        </w:p>
        <w:p w:rsidR="00076FD1" w:rsidRDefault="001D52FB">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Locked"/>
            <w:placeholder>
              <w:docPart w:val="GBC22222222222222222222222222222"/>
            </w:placeholder>
          </w:sdtPr>
          <w:sdtContent>
            <w:p w:rsidR="00076FD1" w:rsidRDefault="001D52FB" w:rsidP="006922FF">
              <w:pPr>
                <w:rPr>
                  <w:rFonts w:cs="Cambria"/>
                  <w:szCs w:val="21"/>
                </w:rPr>
              </w:pPr>
              <w:r>
                <w:rPr>
                  <w:rFonts w:cs="Cambria"/>
                  <w:szCs w:val="21"/>
                </w:rPr>
                <w:fldChar w:fldCharType="begin"/>
              </w:r>
              <w:r w:rsidR="006922F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6922FF">
                <w:rPr>
                  <w:rFonts w:cs="Cambria"/>
                  <w:szCs w:val="21"/>
                </w:rPr>
                <w:instrText xml:space="preserve"> MACROBUTTON  SnrToggleCheckbox √不适用 </w:instrText>
              </w:r>
              <w:r>
                <w:rPr>
                  <w:rFonts w:cs="Cambria"/>
                  <w:szCs w:val="21"/>
                </w:rPr>
                <w:fldChar w:fldCharType="end"/>
              </w:r>
            </w:p>
          </w:sdtContent>
        </w:sdt>
        <w:p w:rsidR="00076FD1" w:rsidRDefault="001D52FB">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Locked"/>
            <w:placeholder>
              <w:docPart w:val="GBC22222222222222222222222222222"/>
            </w:placeholder>
          </w:sdtPr>
          <w:sdtContent>
            <w:p w:rsidR="00076FD1" w:rsidRDefault="001D52FB" w:rsidP="006922FF">
              <w:pPr>
                <w:rPr>
                  <w:rFonts w:cs="Cambria"/>
                  <w:szCs w:val="21"/>
                </w:rPr>
              </w:pPr>
              <w:r>
                <w:rPr>
                  <w:rFonts w:cs="Cambria"/>
                  <w:szCs w:val="21"/>
                </w:rPr>
                <w:fldChar w:fldCharType="begin"/>
              </w:r>
              <w:r w:rsidR="006922F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6922FF">
                <w:rPr>
                  <w:rFonts w:cs="Cambria"/>
                  <w:szCs w:val="21"/>
                </w:rPr>
                <w:instrText xml:space="preserve"> MACROBUTTON  SnrToggleCheckbox √不适用 </w:instrText>
              </w:r>
              <w:r>
                <w:rPr>
                  <w:rFonts w:cs="Cambria"/>
                  <w:szCs w:val="21"/>
                </w:rPr>
                <w:fldChar w:fldCharType="end"/>
              </w:r>
            </w:p>
          </w:sdtContent>
        </w:sdt>
        <w:p w:rsidR="00076FD1" w:rsidRDefault="00076FD1">
          <w:pPr>
            <w:rPr>
              <w:rFonts w:cs="Cambria"/>
              <w:szCs w:val="21"/>
            </w:rPr>
          </w:pPr>
        </w:p>
        <w:p w:rsidR="00076FD1" w:rsidRDefault="001D52FB">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37bf111a27194665b76f71bb5418d53c"/>
            <w:id w:val="982124778"/>
            <w:lock w:val="sdtLocked"/>
            <w:placeholder>
              <w:docPart w:val="GBC22222222222222222222222222222"/>
            </w:placeholder>
          </w:sdtPr>
          <w:sdtContent>
            <w:p w:rsidR="00076FD1" w:rsidRDefault="001D52FB" w:rsidP="006922FF">
              <w:pPr>
                <w:rPr>
                  <w:rFonts w:cs="Cambria"/>
                  <w:bCs/>
                  <w:szCs w:val="21"/>
                </w:rPr>
              </w:pPr>
              <w:r>
                <w:rPr>
                  <w:rFonts w:cs="Cambria"/>
                  <w:bCs/>
                  <w:szCs w:val="21"/>
                </w:rPr>
                <w:fldChar w:fldCharType="begin"/>
              </w:r>
              <w:r w:rsidR="006922FF">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6922FF">
                <w:rPr>
                  <w:rFonts w:cs="Cambria"/>
                  <w:bCs/>
                  <w:szCs w:val="21"/>
                </w:rPr>
                <w:instrText xml:space="preserve"> MACROBUTTON  SnrToggleCheckbox √不适用 </w:instrText>
              </w:r>
              <w:r>
                <w:rPr>
                  <w:rFonts w:cs="Cambria"/>
                  <w:bCs/>
                  <w:szCs w:val="21"/>
                </w:rPr>
                <w:fldChar w:fldCharType="end"/>
              </w:r>
            </w:p>
          </w:sdtContent>
        </w:sdt>
        <w:p w:rsidR="00076FD1" w:rsidRDefault="001D52FB">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0b0339c118c542eb8a6e3a68fab8e375"/>
            <w:id w:val="2025748419"/>
            <w:lock w:val="sdtLocked"/>
            <w:placeholder>
              <w:docPart w:val="GBC22222222222222222222222222222"/>
            </w:placeholder>
          </w:sdtPr>
          <w:sdtContent>
            <w:p w:rsidR="00076FD1" w:rsidRDefault="001D52FB" w:rsidP="006922FF">
              <w:pPr>
                <w:rPr>
                  <w:rFonts w:cs="Cambria"/>
                  <w:bCs/>
                  <w:szCs w:val="21"/>
                </w:rPr>
              </w:pPr>
              <w:r>
                <w:rPr>
                  <w:rFonts w:cs="Cambria"/>
                  <w:bCs/>
                  <w:szCs w:val="21"/>
                </w:rPr>
                <w:fldChar w:fldCharType="begin"/>
              </w:r>
              <w:r w:rsidR="006922FF">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6922FF">
                <w:rPr>
                  <w:rFonts w:cs="Cambria"/>
                  <w:bCs/>
                  <w:szCs w:val="21"/>
                </w:rPr>
                <w:instrText xml:space="preserve"> MACROBUTTON  SnrToggleCheckbox √不适用 </w:instrText>
              </w:r>
              <w:r>
                <w:rPr>
                  <w:rFonts w:cs="Cambria"/>
                  <w:bCs/>
                  <w:szCs w:val="21"/>
                </w:rPr>
                <w:fldChar w:fldCharType="end"/>
              </w:r>
            </w:p>
          </w:sdtContent>
        </w:sdt>
        <w:p w:rsidR="00076FD1" w:rsidRDefault="00703427">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076FD1" w:rsidRDefault="001D52FB">
          <w:pPr>
            <w:pStyle w:val="4"/>
            <w:numPr>
              <w:ilvl w:val="0"/>
              <w:numId w:val="68"/>
            </w:numPr>
            <w:tabs>
              <w:tab w:val="left" w:pos="616"/>
            </w:tabs>
            <w:rPr>
              <w:rFonts w:ascii="宋体" w:hAnsi="宋体"/>
            </w:rPr>
          </w:pPr>
          <w:r>
            <w:rPr>
              <w:rFonts w:ascii="宋体" w:hAnsi="宋体" w:hint="eastAsia"/>
            </w:rPr>
            <w:t>关联租赁情况</w:t>
          </w:r>
        </w:p>
        <w:p w:rsidR="00076FD1" w:rsidRDefault="001D52FB">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Locked"/>
            <w:placeholder>
              <w:docPart w:val="GBC22222222222222222222222222222"/>
            </w:placeholder>
          </w:sdtPr>
          <w:sdtContent>
            <w:p w:rsidR="00076FD1" w:rsidRDefault="001D52FB" w:rsidP="006922FF">
              <w:pPr>
                <w:rPr>
                  <w:szCs w:val="21"/>
                </w:rPr>
              </w:pPr>
              <w:r>
                <w:rPr>
                  <w:szCs w:val="21"/>
                </w:rPr>
                <w:fldChar w:fldCharType="begin"/>
              </w:r>
              <w:r w:rsidR="006922FF">
                <w:rPr>
                  <w:szCs w:val="21"/>
                </w:rPr>
                <w:instrText xml:space="preserve"> MACROBUTTON  SnrToggleCheckbox □适用 </w:instrText>
              </w:r>
              <w:r>
                <w:rPr>
                  <w:szCs w:val="21"/>
                </w:rPr>
                <w:fldChar w:fldCharType="end"/>
              </w:r>
              <w:r>
                <w:rPr>
                  <w:szCs w:val="21"/>
                </w:rPr>
                <w:fldChar w:fldCharType="begin"/>
              </w:r>
              <w:r w:rsidR="006922FF">
                <w:rPr>
                  <w:szCs w:val="21"/>
                </w:rPr>
                <w:instrText xml:space="preserve"> MACROBUTTON  SnrToggleCheckbox √不适用 </w:instrText>
              </w:r>
              <w:r>
                <w:rPr>
                  <w:szCs w:val="21"/>
                </w:rPr>
                <w:fldChar w:fldCharType="end"/>
              </w:r>
            </w:p>
          </w:sdtContent>
        </w:sdt>
        <w:p w:rsidR="00076FD1" w:rsidRDefault="001D52FB">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Locked"/>
            <w:placeholder>
              <w:docPart w:val="GBC22222222222222222222222222222"/>
            </w:placeholder>
          </w:sdtPr>
          <w:sdtContent>
            <w:p w:rsidR="00076FD1" w:rsidRDefault="001D52FB" w:rsidP="006922FF">
              <w:r>
                <w:rPr>
                  <w:szCs w:val="21"/>
                </w:rPr>
                <w:fldChar w:fldCharType="begin"/>
              </w:r>
              <w:r w:rsidR="006922FF">
                <w:rPr>
                  <w:szCs w:val="21"/>
                </w:rPr>
                <w:instrText xml:space="preserve"> MACROBUTTON  SnrToggleCheckbox □适用 </w:instrText>
              </w:r>
              <w:r>
                <w:rPr>
                  <w:szCs w:val="21"/>
                </w:rPr>
                <w:fldChar w:fldCharType="end"/>
              </w:r>
              <w:r>
                <w:rPr>
                  <w:szCs w:val="21"/>
                </w:rPr>
                <w:fldChar w:fldCharType="begin"/>
              </w:r>
              <w:r w:rsidR="006922FF">
                <w:rPr>
                  <w:szCs w:val="21"/>
                </w:rPr>
                <w:instrText xml:space="preserve"> MACROBUTTON  SnrToggleCheckbox √不适用 </w:instrText>
              </w:r>
              <w:r>
                <w:rPr>
                  <w:szCs w:val="21"/>
                </w:rPr>
                <w:fldChar w:fldCharType="end"/>
              </w:r>
            </w:p>
          </w:sdtContent>
        </w:sdt>
        <w:p w:rsidR="00076FD1" w:rsidRDefault="001D52FB">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Locked"/>
            <w:placeholder>
              <w:docPart w:val="GBC22222222222222222222222222222"/>
            </w:placeholder>
          </w:sdtPr>
          <w:sdtContent>
            <w:p w:rsidR="00076FD1" w:rsidRDefault="001D52FB" w:rsidP="006922FF">
              <w:pPr>
                <w:rPr>
                  <w:szCs w:val="21"/>
                </w:rPr>
              </w:pPr>
              <w:r>
                <w:rPr>
                  <w:szCs w:val="21"/>
                </w:rPr>
                <w:fldChar w:fldCharType="begin"/>
              </w:r>
              <w:r w:rsidR="006922FF">
                <w:rPr>
                  <w:szCs w:val="21"/>
                </w:rPr>
                <w:instrText xml:space="preserve"> MACROBUTTON  SnrToggleCheckbox □适用 </w:instrText>
              </w:r>
              <w:r>
                <w:rPr>
                  <w:szCs w:val="21"/>
                </w:rPr>
                <w:fldChar w:fldCharType="end"/>
              </w:r>
              <w:r>
                <w:rPr>
                  <w:szCs w:val="21"/>
                </w:rPr>
                <w:fldChar w:fldCharType="begin"/>
              </w:r>
              <w:r w:rsidR="006922FF">
                <w:rPr>
                  <w:szCs w:val="21"/>
                </w:rPr>
                <w:instrText xml:space="preserve"> MACROBUTTON  SnrToggleCheckbox √不适用 </w:instrText>
              </w:r>
              <w:r>
                <w:rPr>
                  <w:szCs w:val="21"/>
                </w:rPr>
                <w:fldChar w:fldCharType="end"/>
              </w:r>
            </w:p>
          </w:sdtContent>
        </w:sdt>
        <w:p w:rsidR="00076FD1" w:rsidRDefault="00703427"/>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rsidR="00076FD1" w:rsidRDefault="001D52FB">
          <w:pPr>
            <w:pStyle w:val="4"/>
            <w:numPr>
              <w:ilvl w:val="0"/>
              <w:numId w:val="68"/>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076FD1" w:rsidRDefault="001D52FB">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Content>
            <w:p w:rsidR="00076FD1" w:rsidRDefault="001D52FB" w:rsidP="006922FF">
              <w:r>
                <w:fldChar w:fldCharType="begin"/>
              </w:r>
              <w:r w:rsidR="006922FF">
                <w:instrText xml:space="preserve"> MACROBUTTON  SnrToggleCheckbox □适用 </w:instrText>
              </w:r>
              <w:r>
                <w:fldChar w:fldCharType="end"/>
              </w:r>
              <w:r>
                <w:fldChar w:fldCharType="begin"/>
              </w:r>
              <w:r w:rsidR="006922FF">
                <w:instrText xml:space="preserve"> MACROBUTTON  SnrToggleCheckbox √不适用 </w:instrText>
              </w:r>
              <w:r>
                <w:fldChar w:fldCharType="end"/>
              </w:r>
            </w:p>
          </w:sdtContent>
        </w:sdt>
        <w:p w:rsidR="00076FD1" w:rsidRDefault="001D52FB">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Content>
            <w:p w:rsidR="00076FD1" w:rsidRDefault="001D52FB" w:rsidP="006922FF">
              <w:r>
                <w:rPr>
                  <w:rFonts w:cs="Cambria"/>
                </w:rPr>
                <w:fldChar w:fldCharType="begin"/>
              </w:r>
              <w:r w:rsidR="006922FF">
                <w:rPr>
                  <w:rFonts w:cs="Cambria"/>
                </w:rPr>
                <w:instrText xml:space="preserve"> MACROBUTTON  SnrToggleCheckbox □适用 </w:instrText>
              </w:r>
              <w:r>
                <w:rPr>
                  <w:rFonts w:cs="Cambria"/>
                </w:rPr>
                <w:fldChar w:fldCharType="end"/>
              </w:r>
              <w:r>
                <w:rPr>
                  <w:rFonts w:cs="Cambria"/>
                </w:rPr>
                <w:fldChar w:fldCharType="begin"/>
              </w:r>
              <w:r w:rsidR="006922FF">
                <w:rPr>
                  <w:rFonts w:cs="Cambria"/>
                </w:rPr>
                <w:instrText xml:space="preserve"> MACROBUTTON  SnrToggleCheckbox √不适用 </w:instrText>
              </w:r>
              <w:r>
                <w:rPr>
                  <w:rFonts w:cs="Cambria"/>
                </w:rPr>
                <w:fldChar w:fldCharType="end"/>
              </w:r>
            </w:p>
          </w:sdtContent>
        </w:sdt>
        <w:p w:rsidR="00076FD1" w:rsidRDefault="001D52FB">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Content>
            <w:p w:rsidR="00076FD1" w:rsidRDefault="001D52FB" w:rsidP="006922FF">
              <w:pPr>
                <w:rPr>
                  <w:rFonts w:cs="Cambria"/>
                </w:rPr>
              </w:pPr>
              <w:r>
                <w:rPr>
                  <w:rFonts w:cs="Cambria"/>
                </w:rPr>
                <w:fldChar w:fldCharType="begin"/>
              </w:r>
              <w:r w:rsidR="006922FF">
                <w:rPr>
                  <w:rFonts w:cs="Cambria"/>
                </w:rPr>
                <w:instrText xml:space="preserve"> MACROBUTTON  SnrToggleCheckbox □适用 </w:instrText>
              </w:r>
              <w:r>
                <w:rPr>
                  <w:rFonts w:cs="Cambria"/>
                </w:rPr>
                <w:fldChar w:fldCharType="end"/>
              </w:r>
              <w:r>
                <w:rPr>
                  <w:rFonts w:cs="Cambria"/>
                </w:rPr>
                <w:fldChar w:fldCharType="begin"/>
              </w:r>
              <w:r w:rsidR="006922FF">
                <w:rPr>
                  <w:rFonts w:cs="Cambria"/>
                </w:rPr>
                <w:instrText xml:space="preserve"> MACROBUTTON  SnrToggleCheckbox √不适用 </w:instrText>
              </w:r>
              <w:r>
                <w:rPr>
                  <w:rFonts w:cs="Cambria"/>
                </w:rPr>
                <w:fldChar w:fldCharType="end"/>
              </w:r>
            </w:p>
          </w:sdtContent>
        </w:sdt>
        <w:p w:rsidR="00076FD1" w:rsidRDefault="00703427">
          <w:pPr>
            <w:rPr>
              <w:rFonts w:cs="Cambria"/>
              <w:sz w:val="20"/>
              <w:szCs w:val="20"/>
            </w:rPr>
          </w:pPr>
        </w:p>
      </w:sdtContent>
    </w:sdt>
    <w:bookmarkStart w:id="217" w:name="_Hlk72829984" w:displacedByCustomXml="next"/>
    <w:sdt>
      <w:sdtPr>
        <w:rPr>
          <w:rFonts w:ascii="宋体" w:hAnsi="宋体" w:cs="Arial"/>
          <w:b w:val="0"/>
          <w:bCs w:val="0"/>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076FD1" w:rsidRDefault="001D52FB">
          <w:pPr>
            <w:pStyle w:val="4"/>
            <w:numPr>
              <w:ilvl w:val="0"/>
              <w:numId w:val="68"/>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Content>
            <w:p w:rsidR="00076FD1" w:rsidRDefault="001D52FB" w:rsidP="006922FF">
              <w:pPr>
                <w:rPr>
                  <w:rFonts w:cstheme="minorBidi"/>
                  <w:szCs w:val="21"/>
                </w:rPr>
              </w:pPr>
              <w:r>
                <w:fldChar w:fldCharType="begin"/>
              </w:r>
              <w:r w:rsidR="006922FF">
                <w:instrText xml:space="preserve">MACROBUTTON  SnrToggleCheckbox □适用 </w:instrText>
              </w:r>
              <w:r>
                <w:fldChar w:fldCharType="end"/>
              </w:r>
              <w:r>
                <w:fldChar w:fldCharType="begin"/>
              </w:r>
              <w:r w:rsidR="006922FF">
                <w:instrText xml:space="preserve"> MACROBUTTON  SnrToggleCheckbox √不适用 </w:instrText>
              </w:r>
              <w:r>
                <w:fldChar w:fldCharType="end"/>
              </w:r>
            </w:p>
          </w:sdtContent>
        </w:sdt>
      </w:sdtContent>
    </w:sdt>
    <w:bookmarkEnd w:id="217" w:displacedByCustomXml="nex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rPr>
      </w:sdtEndPr>
      <w:sdtContent>
        <w:p w:rsidR="00076FD1" w:rsidRDefault="001D52FB">
          <w:pPr>
            <w:pStyle w:val="4"/>
            <w:numPr>
              <w:ilvl w:val="0"/>
              <w:numId w:val="68"/>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Content>
            <w:p w:rsidR="00076FD1" w:rsidRDefault="001D52FB" w:rsidP="006922FF">
              <w:pPr>
                <w:rPr>
                  <w:szCs w:val="21"/>
                </w:rPr>
              </w:pPr>
              <w:r>
                <w:fldChar w:fldCharType="begin"/>
              </w:r>
              <w:r w:rsidR="006922FF">
                <w:instrText xml:space="preserve"> MACROBUTTON  SnrToggleCheckbox □适用 </w:instrText>
              </w:r>
              <w:r>
                <w:fldChar w:fldCharType="end"/>
              </w:r>
              <w:r>
                <w:fldChar w:fldCharType="begin"/>
              </w:r>
              <w:r w:rsidR="006922FF">
                <w:instrText xml:space="preserve"> MACROBUTTON  SnrToggleCheckbox √不适用 </w:instrText>
              </w:r>
              <w:r>
                <w:fldChar w:fldCharType="end"/>
              </w:r>
            </w:p>
          </w:sdtContent>
        </w:sdt>
      </w:sdtContent>
    </w:sdt>
    <w:p w:rsidR="00076FD1" w:rsidRDefault="00076FD1"/>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cs="Cambria"/>
          <w:szCs w:val="22"/>
        </w:rPr>
      </w:sdtEndPr>
      <w:sdtContent>
        <w:p w:rsidR="00076FD1" w:rsidRDefault="001D52FB">
          <w:pPr>
            <w:pStyle w:val="4"/>
            <w:numPr>
              <w:ilvl w:val="0"/>
              <w:numId w:val="68"/>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Content>
            <w:p w:rsidR="00076FD1" w:rsidRDefault="001D52FB">
              <w:r>
                <w:fldChar w:fldCharType="begin"/>
              </w:r>
              <w:r w:rsidR="006922FF">
                <w:instrText xml:space="preserve"> MACROBUTTON  SnrToggleCheckbox √适用 </w:instrText>
              </w:r>
              <w:r>
                <w:fldChar w:fldCharType="end"/>
              </w:r>
              <w:r>
                <w:fldChar w:fldCharType="begin"/>
              </w:r>
              <w:r w:rsidR="006922FF">
                <w:instrText xml:space="preserve"> MACROBUTTON  SnrToggleCheckbox □不适用 </w:instrText>
              </w:r>
              <w:r>
                <w:fldChar w:fldCharType="end"/>
              </w:r>
            </w:p>
          </w:sdtContent>
        </w:sdt>
        <w:p w:rsidR="00076FD1" w:rsidRDefault="001D52FB">
          <w:pPr>
            <w:jc w:val="right"/>
            <w:rPr>
              <w:rFonts w:cs="Cambria"/>
            </w:rPr>
          </w:pPr>
          <w:r>
            <w:rPr>
              <w:rFonts w:cs="Cambria" w:hint="eastAsia"/>
            </w:rPr>
            <w:t>单位：</w:t>
          </w:r>
          <w:sdt>
            <w:sdtPr>
              <w:rPr>
                <w:rFonts w:cs="Cambria" w:hint="eastAsia"/>
              </w:rPr>
              <w:alias w:val="单位：财务附注：关键管理人员报酬"/>
              <w:tag w:val="_GBC_ce83ed5df8424f9a845da83f15361f10"/>
              <w:id w:val="-349963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232785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076FD1" w:rsidTr="00A6733E">
            <w:sdt>
              <w:sdtPr>
                <w:tag w:val="_PLD_67f843efe3664c9fbe7a215b63622ea0"/>
                <w:id w:val="777998908"/>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rFonts w:cs="Cambria"/>
                      </w:rPr>
                    </w:pPr>
                    <w:r>
                      <w:rPr>
                        <w:rFonts w:cs="Cambria" w:hint="eastAsia"/>
                      </w:rPr>
                      <w:t>项目</w:t>
                    </w:r>
                  </w:p>
                </w:tc>
              </w:sdtContent>
            </w:sdt>
            <w:sdt>
              <w:sdtPr>
                <w:tag w:val="_PLD_30a169af324e457e93d304c688a55945"/>
                <w:id w:val="76319418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rFonts w:cs="Cambria"/>
                      </w:rPr>
                    </w:pPr>
                    <w:r>
                      <w:rPr>
                        <w:rFonts w:cs="Cambria" w:hint="eastAsia"/>
                      </w:rPr>
                      <w:t>本期发生额</w:t>
                    </w:r>
                  </w:p>
                </w:tc>
              </w:sdtContent>
            </w:sdt>
            <w:sdt>
              <w:sdtPr>
                <w:tag w:val="_PLD_bf5a91780f544d6eade38e70db331a30"/>
                <w:id w:val="1027605665"/>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rFonts w:cs="Cambria"/>
                      </w:rPr>
                    </w:pPr>
                    <w:r>
                      <w:rPr>
                        <w:rFonts w:cs="Cambria" w:hint="eastAsia"/>
                      </w:rPr>
                      <w:t>上期发生额</w:t>
                    </w:r>
                  </w:p>
                </w:tc>
              </w:sdtContent>
            </w:sdt>
          </w:tr>
          <w:tr w:rsidR="00076FD1" w:rsidTr="00A77D13">
            <w:sdt>
              <w:sdtPr>
                <w:tag w:val="_PLD_bc4e2a2d92044454966304594fcd32da"/>
                <w:id w:val="-455873249"/>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076FD1" w:rsidRDefault="001D52FB">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076FD1" w:rsidRDefault="0000404A">
                <w:pPr>
                  <w:jc w:val="right"/>
                  <w:rPr>
                    <w:rFonts w:cs="Cambria"/>
                  </w:rPr>
                </w:pPr>
                <w:r>
                  <w:rPr>
                    <w:rFonts w:cs="Cambria" w:hint="eastAsia"/>
                  </w:rPr>
                  <w:t>7</w:t>
                </w:r>
                <w:r>
                  <w:rPr>
                    <w:rFonts w:cs="Cambria"/>
                  </w:rPr>
                  <w:t>6.07</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076FD1" w:rsidRDefault="006922FF">
                <w:pPr>
                  <w:jc w:val="right"/>
                  <w:rPr>
                    <w:rFonts w:cs="Cambria"/>
                  </w:rPr>
                </w:pPr>
                <w:r>
                  <w:rPr>
                    <w:rFonts w:cs="Cambria" w:hint="eastAsia"/>
                  </w:rPr>
                  <w:t>5</w:t>
                </w:r>
                <w:r>
                  <w:rPr>
                    <w:rFonts w:cs="Cambria"/>
                  </w:rPr>
                  <w:t>5.70</w:t>
                </w:r>
              </w:p>
            </w:tc>
          </w:tr>
        </w:tbl>
      </w:sdtContent>
    </w:sdt>
    <w:p w:rsidR="00076FD1" w:rsidRDefault="00076FD1">
      <w:pPr>
        <w:rPr>
          <w:szCs w:val="21"/>
        </w:rPr>
      </w:pPr>
    </w:p>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rsidR="00076FD1" w:rsidRDefault="001D52FB">
          <w:pPr>
            <w:pStyle w:val="4"/>
            <w:numPr>
              <w:ilvl w:val="0"/>
              <w:numId w:val="68"/>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Content>
            <w:p w:rsidR="00076FD1" w:rsidRDefault="001D52FB" w:rsidP="006922FF">
              <w:pPr>
                <w:rPr>
                  <w:szCs w:val="21"/>
                </w:rPr>
              </w:pPr>
              <w:r>
                <w:fldChar w:fldCharType="begin"/>
              </w:r>
              <w:r w:rsidR="006922FF">
                <w:instrText xml:space="preserve"> MACROBUTTON  SnrToggleCheckbox □适用 </w:instrText>
              </w:r>
              <w:r>
                <w:fldChar w:fldCharType="end"/>
              </w:r>
              <w:r>
                <w:fldChar w:fldCharType="begin"/>
              </w:r>
              <w:r w:rsidR="006922FF">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3"/>
        <w:numPr>
          <w:ilvl w:val="0"/>
          <w:numId w:val="6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rsidR="00076FD1" w:rsidRDefault="001D52FB">
          <w:pPr>
            <w:pStyle w:val="4"/>
            <w:numPr>
              <w:ilvl w:val="0"/>
              <w:numId w:val="69"/>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rsidR="00076FD1" w:rsidRDefault="001D52FB">
          <w:pPr>
            <w:pStyle w:val="4"/>
            <w:numPr>
              <w:ilvl w:val="0"/>
              <w:numId w:val="69"/>
            </w:numPr>
            <w:tabs>
              <w:tab w:val="left" w:pos="616"/>
            </w:tabs>
            <w:rPr>
              <w:rFonts w:ascii="宋体" w:hAnsi="宋体"/>
            </w:rPr>
          </w:pPr>
          <w:r>
            <w:rPr>
              <w:rFonts w:ascii="宋体" w:hAnsi="宋体" w:hint="eastAsia"/>
            </w:rPr>
            <w:t>应付项目</w:t>
          </w:r>
        </w:p>
        <w:p w:rsidR="00076FD1" w:rsidRDefault="00703427" w:rsidP="008944A3">
          <w:pPr>
            <w:rPr>
              <w:szCs w:val="21"/>
            </w:rPr>
          </w:pPr>
          <w:sdt>
            <w:sdtPr>
              <w:rPr>
                <w:rFonts w:hint="eastAsia"/>
                <w:szCs w:val="21"/>
              </w:rPr>
              <w:alias w:val="是否适用：应付项目[双击切换]"/>
              <w:tag w:val="_GBC_9dbefb51b716471b878d2e2863524a53"/>
              <w:id w:val="-733623323"/>
              <w:lock w:val="sdtLocked"/>
              <w:placeholder>
                <w:docPart w:val="GBC22222222222222222222222222222"/>
              </w:placeholder>
            </w:sdtPr>
            <w:sdtContent>
              <w:r w:rsidR="001D52FB">
                <w:rPr>
                  <w:szCs w:val="21"/>
                </w:rPr>
                <w:fldChar w:fldCharType="begin"/>
              </w:r>
              <w:r w:rsidR="008944A3">
                <w:rPr>
                  <w:szCs w:val="21"/>
                </w:rPr>
                <w:instrText xml:space="preserve"> MACROBUTTON  SnrToggleCheckbox □适用 </w:instrText>
              </w:r>
              <w:r w:rsidR="001D52FB">
                <w:rPr>
                  <w:szCs w:val="21"/>
                </w:rPr>
                <w:fldChar w:fldCharType="end"/>
              </w:r>
              <w:r w:rsidR="001D52FB">
                <w:rPr>
                  <w:szCs w:val="21"/>
                </w:rPr>
                <w:fldChar w:fldCharType="begin"/>
              </w:r>
              <w:r w:rsidR="008944A3">
                <w:rPr>
                  <w:szCs w:val="21"/>
                </w:rPr>
                <w:instrText xml:space="preserve"> MACROBUTTON  SnrToggleCheckbox √不适用 </w:instrText>
              </w:r>
              <w:r w:rsidR="001D52FB">
                <w:rPr>
                  <w:szCs w:val="21"/>
                </w:rPr>
                <w:fldChar w:fldCharType="end"/>
              </w:r>
            </w:sdtContent>
          </w:sdt>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rsidR="00076FD1" w:rsidRDefault="001D52FB">
          <w:pPr>
            <w:pStyle w:val="3"/>
            <w:numPr>
              <w:ilvl w:val="0"/>
              <w:numId w:val="67"/>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rsidR="00076FD1" w:rsidRDefault="001D52FB">
          <w:pPr>
            <w:pStyle w:val="3"/>
            <w:numPr>
              <w:ilvl w:val="0"/>
              <w:numId w:val="6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Content>
            <w:p w:rsidR="00076FD1" w:rsidRDefault="001D52FB" w:rsidP="008944A3">
              <w:pPr>
                <w:rPr>
                  <w:rFonts w:cs="Cambria"/>
                  <w:b/>
                  <w:sz w:val="20"/>
                  <w:szCs w:val="20"/>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1D52FB">
      <w:pPr>
        <w:pStyle w:val="2"/>
        <w:numPr>
          <w:ilvl w:val="0"/>
          <w:numId w:val="32"/>
        </w:numPr>
        <w:ind w:left="482" w:hanging="482"/>
        <w:rPr>
          <w:rFonts w:ascii="宋体" w:hAnsi="宋体"/>
        </w:rPr>
      </w:pPr>
      <w:r>
        <w:rPr>
          <w:rFonts w:ascii="宋体" w:hAnsi="宋体"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cstheme="minorBidi"/>
          <w:szCs w:val="21"/>
        </w:rPr>
      </w:sdtEndPr>
      <w:sdtContent>
        <w:p w:rsidR="00076FD1" w:rsidRDefault="001D52FB">
          <w:pPr>
            <w:pStyle w:val="3"/>
            <w:numPr>
              <w:ilvl w:val="0"/>
              <w:numId w:val="70"/>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rsidR="008944A3"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szCs w:val="21"/>
        </w:rPr>
      </w:sdtEndPr>
      <w:sdtContent>
        <w:p w:rsidR="00076FD1" w:rsidRDefault="001D52FB">
          <w:pPr>
            <w:pStyle w:val="3"/>
            <w:numPr>
              <w:ilvl w:val="0"/>
              <w:numId w:val="70"/>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rsidR="008944A3"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rPr>
              <w:szCs w:val="21"/>
            </w:rPr>
          </w:pPr>
        </w:p>
      </w:sdtContent>
    </w:sdt>
    <w:p w:rsidR="00076FD1" w:rsidRDefault="00076FD1">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rsidR="00076FD1" w:rsidRDefault="001D52FB">
          <w:pPr>
            <w:pStyle w:val="3"/>
            <w:numPr>
              <w:ilvl w:val="0"/>
              <w:numId w:val="70"/>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8944A3"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rPr>
              <w:szCs w:val="21"/>
            </w:rPr>
          </w:pPr>
        </w:p>
      </w:sdtContent>
    </w:sdt>
    <w:p w:rsidR="00076FD1" w:rsidRDefault="00076FD1">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rsidR="00076FD1" w:rsidRDefault="001D52FB">
          <w:pPr>
            <w:pStyle w:val="3"/>
            <w:numPr>
              <w:ilvl w:val="0"/>
              <w:numId w:val="70"/>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Content>
            <w:p w:rsidR="00076FD1" w:rsidRDefault="001D52FB" w:rsidP="008944A3">
              <w:pPr>
                <w:rPr>
                  <w:rFonts w:cstheme="minorBidi"/>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ind w:firstLineChars="100" w:firstLine="24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076FD1" w:rsidRDefault="001D52FB">
          <w:pPr>
            <w:pStyle w:val="3"/>
            <w:numPr>
              <w:ilvl w:val="0"/>
              <w:numId w:val="70"/>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2"/>
        <w:numPr>
          <w:ilvl w:val="0"/>
          <w:numId w:val="32"/>
        </w:numPr>
        <w:ind w:left="482" w:hanging="482"/>
        <w:rPr>
          <w:rFonts w:ascii="宋体" w:hAnsi="宋体"/>
        </w:rPr>
      </w:pPr>
      <w:r>
        <w:rPr>
          <w:rFonts w:ascii="宋体" w:hAnsi="宋体" w:hint="eastAsia"/>
        </w:rPr>
        <w:t>承诺及或有事项</w:t>
      </w:r>
    </w:p>
    <w:p w:rsidR="00076FD1" w:rsidRDefault="001D52FB">
      <w:pPr>
        <w:pStyle w:val="3"/>
        <w:numPr>
          <w:ilvl w:val="0"/>
          <w:numId w:val="71"/>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Content>
        <w:p w:rsidR="008944A3"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076FD1"/>
    <w:p w:rsidR="00076FD1" w:rsidRDefault="001D52FB">
      <w:pPr>
        <w:pStyle w:val="3"/>
        <w:numPr>
          <w:ilvl w:val="0"/>
          <w:numId w:val="71"/>
        </w:numPr>
        <w:rPr>
          <w:rFonts w:ascii="宋体" w:hAnsi="宋体"/>
        </w:rPr>
      </w:pPr>
      <w:r>
        <w:rPr>
          <w:rFonts w:ascii="宋体" w:hAnsi="宋体"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rPr>
      </w:sdtEndPr>
      <w:sdtContent>
        <w:p w:rsidR="00076FD1" w:rsidRDefault="001D52FB">
          <w:pPr>
            <w:pStyle w:val="4"/>
            <w:numPr>
              <w:ilvl w:val="0"/>
              <w:numId w:val="72"/>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Content>
            <w:p w:rsidR="00076FD1"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rPr>
      </w:sdtEndPr>
      <w:sdtContent>
        <w:p w:rsidR="00076FD1" w:rsidRDefault="001D52FB">
          <w:pPr>
            <w:pStyle w:val="4"/>
            <w:numPr>
              <w:ilvl w:val="0"/>
              <w:numId w:val="72"/>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rsidR="00076FD1"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076FD1" w:rsidRDefault="001D52FB">
          <w:pPr>
            <w:pStyle w:val="3"/>
            <w:numPr>
              <w:ilvl w:val="0"/>
              <w:numId w:val="71"/>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Content>
            <w:p w:rsidR="00076FD1"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 w:rsidR="00076FD1" w:rsidRDefault="001D52FB">
      <w:pPr>
        <w:pStyle w:val="2"/>
        <w:numPr>
          <w:ilvl w:val="0"/>
          <w:numId w:val="32"/>
        </w:numPr>
        <w:ind w:left="482" w:hanging="482"/>
        <w:rPr>
          <w:rFonts w:ascii="宋体" w:hAnsi="宋体"/>
        </w:rPr>
      </w:pPr>
      <w:r>
        <w:rPr>
          <w:rFonts w:ascii="宋体" w:hAnsi="宋体"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rsidR="00076FD1" w:rsidRDefault="001D52FB">
          <w:pPr>
            <w:pStyle w:val="3"/>
            <w:numPr>
              <w:ilvl w:val="0"/>
              <w:numId w:val="73"/>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Content>
            <w:p w:rsidR="00076FD1"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rPr>
      </w:sdtEndPr>
      <w:sdtContent>
        <w:p w:rsidR="00076FD1" w:rsidRDefault="001D52FB">
          <w:pPr>
            <w:pStyle w:val="3"/>
            <w:numPr>
              <w:ilvl w:val="0"/>
              <w:numId w:val="73"/>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218" w:name="_Toc241636515" w:displacedByCustomXml="prev"/>
        <w:p w:rsidR="00076FD1" w:rsidRDefault="001D52FB">
          <w:pPr>
            <w:pStyle w:val="3"/>
            <w:numPr>
              <w:ilvl w:val="0"/>
              <w:numId w:val="73"/>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076FD1" w:rsidRDefault="001D52FB">
          <w:pPr>
            <w:pStyle w:val="3"/>
            <w:numPr>
              <w:ilvl w:val="0"/>
              <w:numId w:val="73"/>
            </w:numPr>
            <w:rPr>
              <w:rFonts w:ascii="宋体" w:hAnsi="宋体"/>
            </w:rPr>
          </w:pPr>
          <w:r>
            <w:rPr>
              <w:rFonts w:ascii="宋体" w:hAnsi="宋体" w:hint="eastAsia"/>
            </w:rPr>
            <w:t>其他资产负债表日后事项说明</w:t>
          </w:r>
          <w:bookmarkEnd w:id="218"/>
        </w:p>
        <w:sdt>
          <w:sdtPr>
            <w:alias w:val="是否适用：其他资产负债表日后事项说明[双击切换]"/>
            <w:tag w:val="_GBC_3da0e7092a0048ed9e147e2e860785f5"/>
            <w:id w:val="-1453402108"/>
            <w:lock w:val="sdtLocked"/>
            <w:placeholder>
              <w:docPart w:val="GBC22222222222222222222222222222"/>
            </w:placeholder>
          </w:sdtPr>
          <w:sdtContent>
            <w:p w:rsidR="00076FD1"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2"/>
        <w:numPr>
          <w:ilvl w:val="0"/>
          <w:numId w:val="32"/>
        </w:numPr>
        <w:ind w:left="482" w:hanging="482"/>
        <w:rPr>
          <w:rFonts w:ascii="宋体" w:hAnsi="宋体"/>
        </w:rPr>
      </w:pPr>
      <w:r>
        <w:rPr>
          <w:rFonts w:ascii="宋体" w:hAnsi="宋体" w:hint="eastAsia"/>
        </w:rPr>
        <w:t>其他重要事项</w:t>
      </w:r>
    </w:p>
    <w:p w:rsidR="00076FD1" w:rsidRDefault="001D52FB">
      <w:pPr>
        <w:pStyle w:val="3"/>
        <w:numPr>
          <w:ilvl w:val="0"/>
          <w:numId w:val="74"/>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Content>
        <w:p w:rsidR="00076FD1" w:rsidRDefault="001D52FB">
          <w:pPr>
            <w:pStyle w:val="4"/>
            <w:numPr>
              <w:ilvl w:val="0"/>
              <w:numId w:val="75"/>
            </w:numPr>
            <w:tabs>
              <w:tab w:val="left" w:pos="602"/>
            </w:tabs>
            <w:rPr>
              <w:rFonts w:ascii="宋体" w:hAnsi="宋体"/>
            </w:rPr>
          </w:pPr>
          <w:r>
            <w:rPr>
              <w:rFonts w:ascii="宋体" w:hAnsi="宋体" w:hint="eastAsia"/>
            </w:rPr>
            <w:t>追溯重述法</w:t>
          </w:r>
        </w:p>
        <w:sdt>
          <w:sdtPr>
            <w:rPr>
              <w:rFonts w:hint="eastAsia"/>
              <w:szCs w:val="21"/>
            </w:rPr>
            <w:alias w:val="是否适用：追溯重述法[双击切换]"/>
            <w:tag w:val="_GBC_9d59987ec8f64e568cc0874cd76bb5ce"/>
            <w:id w:val="18058296"/>
            <w:lock w:val="sdtLocked"/>
            <w:placeholder>
              <w:docPart w:val="GBC22222222222222222222222222222"/>
            </w:placeholder>
          </w:sdtPr>
          <w:sdtContent>
            <w:p w:rsidR="00076FD1" w:rsidRDefault="001D52FB" w:rsidP="008944A3">
              <w:pPr>
                <w:rPr>
                  <w:szCs w:val="21"/>
                </w:rPr>
              </w:pPr>
              <w:r>
                <w:rPr>
                  <w:szCs w:val="21"/>
                </w:rPr>
                <w:fldChar w:fldCharType="begin"/>
              </w:r>
              <w:r w:rsidR="008944A3">
                <w:rPr>
                  <w:szCs w:val="21"/>
                </w:rPr>
                <w:instrText xml:space="preserve"> MACROBUTTON  SnrToggleCheckbox □适用 </w:instrText>
              </w:r>
              <w:r>
                <w:rPr>
                  <w:szCs w:val="21"/>
                </w:rPr>
                <w:fldChar w:fldCharType="end"/>
              </w:r>
              <w:r>
                <w:rPr>
                  <w:szCs w:val="21"/>
                </w:rPr>
                <w:fldChar w:fldCharType="begin"/>
              </w:r>
              <w:r w:rsidR="008944A3">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076FD1" w:rsidRDefault="001D52FB">
          <w:pPr>
            <w:pStyle w:val="4"/>
            <w:numPr>
              <w:ilvl w:val="0"/>
              <w:numId w:val="75"/>
            </w:numPr>
            <w:tabs>
              <w:tab w:val="left" w:pos="602"/>
            </w:tabs>
            <w:rPr>
              <w:rFonts w:ascii="宋体" w:hAnsi="宋体" w:cs="Cambria"/>
              <w:bCs w:val="0"/>
            </w:rPr>
          </w:pPr>
          <w:r>
            <w:rPr>
              <w:rFonts w:ascii="宋体" w:hAnsi="宋体" w:hint="eastAsia"/>
            </w:rPr>
            <w:t>未来</w:t>
          </w:r>
          <w:r>
            <w:rPr>
              <w:rFonts w:ascii="宋体" w:hAnsi="宋体" w:cs="Cambria" w:hint="eastAsia"/>
              <w:bCs w:val="0"/>
            </w:rPr>
            <w:t>适用法</w:t>
          </w:r>
        </w:p>
        <w:sdt>
          <w:sdtPr>
            <w:alias w:val="是否适用：未来适用法[双击切换]"/>
            <w:tag w:val="_GBC_add0977272ee43e7938e3e96c6aaa92d"/>
            <w:id w:val="-2026244243"/>
            <w:lock w:val="sdtLocked"/>
            <w:placeholder>
              <w:docPart w:val="GBC22222222222222222222222222222"/>
            </w:placeholder>
          </w:sdtPr>
          <w:sdtContent>
            <w:p w:rsidR="00076FD1"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bookmarkStart w:id="219"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rsidR="00076FD1" w:rsidRDefault="001D52FB">
          <w:pPr>
            <w:pStyle w:val="3"/>
            <w:numPr>
              <w:ilvl w:val="0"/>
              <w:numId w:val="74"/>
            </w:numPr>
            <w:rPr>
              <w:rFonts w:ascii="宋体" w:hAnsi="宋体"/>
            </w:rPr>
          </w:pPr>
          <w:r>
            <w:rPr>
              <w:rFonts w:ascii="宋体" w:hAnsi="宋体" w:hint="eastAsia"/>
            </w:rPr>
            <w:t>债务重组</w:t>
          </w:r>
          <w:bookmarkEnd w:id="219"/>
        </w:p>
        <w:sdt>
          <w:sdtPr>
            <w:alias w:val="是否适用：债务重组[双击切换]"/>
            <w:tag w:val="_GBC_a39e02df9c5d42f2bd7e116f823b8615"/>
            <w:id w:val="836419151"/>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3"/>
        <w:numPr>
          <w:ilvl w:val="0"/>
          <w:numId w:val="74"/>
        </w:numPr>
        <w:rPr>
          <w:rFonts w:ascii="宋体" w:hAnsi="宋体"/>
        </w:rPr>
      </w:pPr>
      <w:r>
        <w:rPr>
          <w:rFonts w:ascii="宋体" w:hAnsi="宋体" w:hint="eastAsia"/>
        </w:rPr>
        <w:t>资产置换</w:t>
      </w:r>
    </w:p>
    <w:bookmarkStart w:id="220" w:name="_Toc241636517" w:displacedByCustomXml="next"/>
    <w:bookmarkStart w:id="221"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rsidR="00076FD1" w:rsidRDefault="001D52FB">
          <w:pPr>
            <w:pStyle w:val="4"/>
            <w:numPr>
              <w:ilvl w:val="0"/>
              <w:numId w:val="76"/>
            </w:numPr>
            <w:tabs>
              <w:tab w:val="left" w:pos="644"/>
            </w:tabs>
            <w:rPr>
              <w:rFonts w:ascii="宋体" w:hAnsi="宋体"/>
            </w:rPr>
          </w:pPr>
          <w:r>
            <w:rPr>
              <w:rFonts w:ascii="宋体" w:hAnsi="宋体" w:hint="eastAsia"/>
            </w:rPr>
            <w:t>非货币性资产交换</w:t>
          </w:r>
          <w:bookmarkEnd w:id="221"/>
          <w:bookmarkEnd w:id="220"/>
        </w:p>
        <w:sdt>
          <w:sdtPr>
            <w:alias w:val="是否适用：非货币性资产交换[双击切换]"/>
            <w:tag w:val="_GBC_1e8378570c9a4db08ad001118944af2e"/>
            <w:id w:val="-2099238276"/>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rPr>
      </w:sdtEndPr>
      <w:sdtContent>
        <w:p w:rsidR="00076FD1" w:rsidRDefault="001D52FB">
          <w:pPr>
            <w:pStyle w:val="4"/>
            <w:numPr>
              <w:ilvl w:val="0"/>
              <w:numId w:val="76"/>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sdtContent>
    </w:sdt>
    <w:bookmarkStart w:id="222"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rsidR="00076FD1" w:rsidRDefault="001D52FB">
          <w:pPr>
            <w:pStyle w:val="3"/>
            <w:numPr>
              <w:ilvl w:val="0"/>
              <w:numId w:val="74"/>
            </w:numPr>
            <w:rPr>
              <w:rFonts w:ascii="宋体" w:hAnsi="宋体"/>
            </w:rPr>
          </w:pPr>
          <w:r>
            <w:rPr>
              <w:rFonts w:ascii="宋体" w:hAnsi="宋体" w:hint="eastAsia"/>
            </w:rPr>
            <w:t>年金计划</w:t>
          </w:r>
          <w:bookmarkEnd w:id="222"/>
        </w:p>
        <w:sdt>
          <w:sdtPr>
            <w:alias w:val="是否适用：年金计划[双击切换]"/>
            <w:tag w:val="_GBC_f69a163f78f74a54a6443aaa7388f0dd"/>
            <w:id w:val="1782444888"/>
            <w:lock w:val="sdtLocked"/>
            <w:placeholder>
              <w:docPart w:val="GBC22222222222222222222222222222"/>
            </w:placeholder>
          </w:sdtPr>
          <w:sdtContent>
            <w:p w:rsidR="00076FD1" w:rsidRDefault="001D52FB" w:rsidP="008944A3">
              <w:pPr>
                <w:rPr>
                  <w:rFonts w:cstheme="minorBidi"/>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076FD1" w:rsidRDefault="001D52FB">
          <w:pPr>
            <w:pStyle w:val="3"/>
            <w:numPr>
              <w:ilvl w:val="0"/>
              <w:numId w:val="7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Content>
            <w:p w:rsidR="008944A3"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rPr>
              <w:rFonts w:cstheme="minorBidi"/>
              <w:kern w:val="2"/>
              <w:szCs w:val="21"/>
            </w:rPr>
          </w:pPr>
        </w:p>
      </w:sdtContent>
    </w:sdt>
    <w:p w:rsidR="00076FD1" w:rsidRDefault="00076FD1">
      <w:pPr>
        <w:rPr>
          <w:szCs w:val="21"/>
        </w:rPr>
      </w:pPr>
    </w:p>
    <w:p w:rsidR="00076FD1" w:rsidRDefault="001D52FB">
      <w:pPr>
        <w:pStyle w:val="3"/>
        <w:numPr>
          <w:ilvl w:val="0"/>
          <w:numId w:val="74"/>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076FD1" w:rsidRDefault="001D52FB">
          <w:pPr>
            <w:pStyle w:val="4"/>
            <w:numPr>
              <w:ilvl w:val="1"/>
              <w:numId w:val="7"/>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076FD1" w:rsidRDefault="001D52FB">
          <w:pPr>
            <w:pStyle w:val="4"/>
            <w:numPr>
              <w:ilvl w:val="1"/>
              <w:numId w:val="7"/>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Content>
            <w:p w:rsidR="00076FD1" w:rsidRDefault="001D52FB" w:rsidP="008944A3">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076FD1" w:rsidRDefault="001D52FB">
          <w:pPr>
            <w:pStyle w:val="4"/>
            <w:numPr>
              <w:ilvl w:val="1"/>
              <w:numId w:val="7"/>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rsidR="00076FD1" w:rsidRDefault="001D52FB" w:rsidP="008944A3">
              <w:pPr>
                <w:rPr>
                  <w:szCs w:val="21"/>
                </w:rPr>
              </w:pPr>
              <w:r>
                <w:rPr>
                  <w:szCs w:val="21"/>
                </w:rPr>
                <w:fldChar w:fldCharType="begin"/>
              </w:r>
              <w:r w:rsidR="008944A3">
                <w:rPr>
                  <w:szCs w:val="21"/>
                </w:rPr>
                <w:instrText xml:space="preserve"> MACROBUTTON  SnrToggleCheckbox □适用 </w:instrText>
              </w:r>
              <w:r>
                <w:rPr>
                  <w:szCs w:val="21"/>
                </w:rPr>
                <w:fldChar w:fldCharType="end"/>
              </w:r>
              <w:r>
                <w:rPr>
                  <w:szCs w:val="21"/>
                </w:rPr>
                <w:fldChar w:fldCharType="begin"/>
              </w:r>
              <w:r w:rsidR="008944A3">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076FD1" w:rsidRDefault="001D52FB">
          <w:pPr>
            <w:pStyle w:val="4"/>
            <w:numPr>
              <w:ilvl w:val="1"/>
              <w:numId w:val="7"/>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p w:rsidR="00076FD1" w:rsidRDefault="00703427">
          <w:pPr>
            <w:rPr>
              <w:szCs w:val="21"/>
            </w:rPr>
          </w:pPr>
        </w:p>
      </w:sdtContent>
    </w:sdt>
    <w:bookmarkStart w:id="223"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23" w:displacedByCustomXml="prev"/>
        <w:p w:rsidR="00076FD1" w:rsidRDefault="001D52FB">
          <w:pPr>
            <w:pStyle w:val="3"/>
            <w:numPr>
              <w:ilvl w:val="0"/>
              <w:numId w:val="74"/>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076FD1" w:rsidRDefault="001D52FB">
          <w:pPr>
            <w:pStyle w:val="3"/>
            <w:numPr>
              <w:ilvl w:val="0"/>
              <w:numId w:val="7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Content>
            <w:p w:rsidR="00076FD1" w:rsidRDefault="001D52FB" w:rsidP="008944A3">
              <w:pPr>
                <w:rPr>
                  <w:szCs w:val="21"/>
                </w:rPr>
              </w:pPr>
              <w:r>
                <w:fldChar w:fldCharType="begin"/>
              </w:r>
              <w:r w:rsidR="008944A3">
                <w:instrText xml:space="preserve"> MACROBUTTON  SnrToggleCheckbox □适用 </w:instrText>
              </w:r>
              <w:r>
                <w:fldChar w:fldCharType="end"/>
              </w:r>
              <w:r>
                <w:fldChar w:fldCharType="begin"/>
              </w:r>
              <w:r w:rsidR="008944A3">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2"/>
        <w:numPr>
          <w:ilvl w:val="0"/>
          <w:numId w:val="32"/>
        </w:numPr>
        <w:ind w:left="482" w:hanging="482"/>
        <w:rPr>
          <w:rFonts w:ascii="宋体" w:hAnsi="宋体"/>
        </w:rPr>
      </w:pPr>
      <w:r>
        <w:rPr>
          <w:rFonts w:ascii="宋体" w:hAnsi="宋体" w:hint="eastAsia"/>
        </w:rPr>
        <w:t>母公司财务报表主要项目注释</w:t>
      </w:r>
    </w:p>
    <w:p w:rsidR="00076FD1" w:rsidRDefault="001D52FB">
      <w:pPr>
        <w:pStyle w:val="3"/>
        <w:numPr>
          <w:ilvl w:val="0"/>
          <w:numId w:val="77"/>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076FD1" w:rsidRDefault="001D52FB">
          <w:pPr>
            <w:pStyle w:val="4"/>
            <w:numPr>
              <w:ilvl w:val="0"/>
              <w:numId w:val="103"/>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szCs w:val="21"/>
            </w:r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rsidR="00076FD1" w:rsidRDefault="001D52FB">
              <w:pPr>
                <w:rPr>
                  <w:szCs w:val="21"/>
                </w:rPr>
              </w:pPr>
              <w:r>
                <w:rPr>
                  <w:szCs w:val="21"/>
                </w:rPr>
                <w:fldChar w:fldCharType="begin"/>
              </w:r>
              <w:r w:rsidR="002D42C8">
                <w:rPr>
                  <w:szCs w:val="21"/>
                </w:rPr>
                <w:instrText xml:space="preserve"> MACROBUTTON  SnrToggleCheckbox √适用 </w:instrText>
              </w:r>
              <w:r>
                <w:rPr>
                  <w:szCs w:val="21"/>
                </w:rPr>
                <w:fldChar w:fldCharType="end"/>
              </w:r>
              <w:r>
                <w:rPr>
                  <w:szCs w:val="21"/>
                </w:rPr>
                <w:fldChar w:fldCharType="begin"/>
              </w:r>
              <w:r w:rsidR="002D42C8">
                <w:rPr>
                  <w:szCs w:val="21"/>
                </w:rPr>
                <w:instrText xml:space="preserve"> MACROBUTTON  SnrToggleCheckbox □不适用 </w:instrText>
              </w:r>
              <w:r>
                <w:rPr>
                  <w:szCs w:val="21"/>
                </w:rPr>
                <w:fldChar w:fldCharType="end"/>
              </w:r>
            </w:p>
          </w:sdtContent>
        </w:sdt>
        <w:p w:rsidR="00076FD1" w:rsidRDefault="001D52FB">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076FD1" w:rsidTr="00AC2226">
            <w:trPr>
              <w:trHeight w:val="298"/>
              <w:jc w:val="center"/>
            </w:trPr>
            <w:sdt>
              <w:sdtPr>
                <w:tag w:val="_PLD_4026a1c8ce2b4be2bd188240c5c6b81c"/>
                <w:id w:val="368803167"/>
                <w:lock w:val="sdtLocked"/>
              </w:sdtPr>
              <w:sdtContent>
                <w:tc>
                  <w:tcPr>
                    <w:tcW w:w="2641" w:type="pct"/>
                    <w:tcBorders>
                      <w:bottom w:val="single" w:sz="4" w:space="0" w:color="auto"/>
                    </w:tcBorders>
                    <w:shd w:val="clear" w:color="auto" w:fill="auto"/>
                    <w:vAlign w:val="center"/>
                  </w:tcPr>
                  <w:p w:rsidR="00076FD1" w:rsidRDefault="001D52FB">
                    <w:pPr>
                      <w:jc w:val="center"/>
                      <w:rPr>
                        <w:szCs w:val="21"/>
                      </w:rPr>
                    </w:pPr>
                    <w:r>
                      <w:rPr>
                        <w:szCs w:val="21"/>
                      </w:rPr>
                      <w:t>账龄</w:t>
                    </w:r>
                  </w:p>
                </w:tc>
              </w:sdtContent>
            </w:sdt>
            <w:sdt>
              <w:sdtPr>
                <w:tag w:val="_PLD_fe83f44c599f47c3bdf1b2e0ce971295"/>
                <w:id w:val="143628061"/>
                <w:lock w:val="sdtLocked"/>
              </w:sdtPr>
              <w:sdtContent>
                <w:tc>
                  <w:tcPr>
                    <w:tcW w:w="2359" w:type="pct"/>
                    <w:tcBorders>
                      <w:bottom w:val="single" w:sz="4" w:space="0" w:color="auto"/>
                    </w:tcBorders>
                    <w:shd w:val="clear" w:color="auto" w:fill="auto"/>
                    <w:vAlign w:val="center"/>
                  </w:tcPr>
                  <w:p w:rsidR="00076FD1" w:rsidRDefault="001D52FB">
                    <w:pPr>
                      <w:jc w:val="center"/>
                      <w:rPr>
                        <w:szCs w:val="21"/>
                      </w:rPr>
                    </w:pPr>
                    <w:r>
                      <w:rPr>
                        <w:szCs w:val="21"/>
                      </w:rPr>
                      <w:t>期末</w:t>
                    </w:r>
                    <w:r>
                      <w:rPr>
                        <w:rFonts w:hint="eastAsia"/>
                        <w:szCs w:val="21"/>
                      </w:rPr>
                      <w:t>账面</w:t>
                    </w:r>
                    <w:r>
                      <w:rPr>
                        <w:szCs w:val="21"/>
                      </w:rPr>
                      <w:t>余额</w:t>
                    </w:r>
                  </w:p>
                </w:tc>
              </w:sdtContent>
            </w:sdt>
          </w:tr>
          <w:tr w:rsidR="00076FD1" w:rsidTr="007421B8">
            <w:trPr>
              <w:jc w:val="center"/>
            </w:trPr>
            <w:sdt>
              <w:sdtPr>
                <w:tag w:val="_PLD_a5dc7903ae85448482649ed563a32218"/>
                <w:id w:val="1842195541"/>
                <w:lock w:val="sdtLocked"/>
              </w:sdtPr>
              <w:sdtContent>
                <w:tc>
                  <w:tcPr>
                    <w:tcW w:w="5000" w:type="pct"/>
                    <w:gridSpan w:val="2"/>
                    <w:shd w:val="clear" w:color="auto" w:fill="auto"/>
                  </w:tcPr>
                  <w:p w:rsidR="00076FD1" w:rsidRDefault="001D52FB">
                    <w:pPr>
                      <w:rPr>
                        <w:szCs w:val="21"/>
                      </w:rPr>
                    </w:pPr>
                    <w:proofErr w:type="gramStart"/>
                    <w:r>
                      <w:rPr>
                        <w:rFonts w:hint="eastAsia"/>
                        <w:szCs w:val="21"/>
                      </w:rPr>
                      <w:t>1</w:t>
                    </w:r>
                    <w:r>
                      <w:rPr>
                        <w:szCs w:val="21"/>
                      </w:rPr>
                      <w:t>年以内</w:t>
                    </w:r>
                    <w:proofErr w:type="gramEnd"/>
                  </w:p>
                </w:tc>
              </w:sdtContent>
            </w:sdt>
          </w:tr>
          <w:tr w:rsidR="00076FD1" w:rsidTr="007421B8">
            <w:trPr>
              <w:jc w:val="center"/>
            </w:trPr>
            <w:sdt>
              <w:sdtPr>
                <w:tag w:val="_PLD_ca8c7c0a863443708eb10fe9a0661323"/>
                <w:id w:val="-1600722770"/>
                <w:lock w:val="sdtLocked"/>
              </w:sdtPr>
              <w:sdtContent>
                <w:tc>
                  <w:tcPr>
                    <w:tcW w:w="5000" w:type="pct"/>
                    <w:gridSpan w:val="2"/>
                    <w:shd w:val="clear" w:color="auto" w:fill="auto"/>
                  </w:tcPr>
                  <w:p w:rsidR="00076FD1" w:rsidRDefault="001D52FB">
                    <w:pPr>
                      <w:rPr>
                        <w:szCs w:val="21"/>
                      </w:rPr>
                    </w:pPr>
                    <w:r>
                      <w:rPr>
                        <w:rFonts w:hint="eastAsia"/>
                        <w:szCs w:val="21"/>
                      </w:rPr>
                      <w:t>其中：</w:t>
                    </w:r>
                    <w:r>
                      <w:rPr>
                        <w:szCs w:val="21"/>
                      </w:rPr>
                      <w:t>1年以内分项</w:t>
                    </w:r>
                  </w:p>
                </w:tc>
              </w:sdtContent>
            </w:sdt>
          </w:tr>
          <w:sdt>
            <w:sdtPr>
              <w:rPr>
                <w:szCs w:val="21"/>
              </w:rPr>
              <w:alias w:val="一年以内应收账款金额明细"/>
              <w:tag w:val="_GBC_58a8ae94fc284eb6b1f51702547a5032"/>
              <w:id w:val="-303395699"/>
              <w:lock w:val="sdtLocked"/>
              <w:placeholder>
                <w:docPart w:val="GBC11111111111111111111111111111"/>
              </w:placeholder>
            </w:sdtPr>
            <w:sdtContent>
              <w:tr w:rsidR="00076FD1" w:rsidTr="00AC2226">
                <w:trPr>
                  <w:jc w:val="center"/>
                </w:trPr>
                <w:tc>
                  <w:tcPr>
                    <w:tcW w:w="2641" w:type="pct"/>
                    <w:shd w:val="clear" w:color="auto" w:fill="auto"/>
                  </w:tcPr>
                  <w:p w:rsidR="00076FD1" w:rsidRDefault="009D1760">
                    <w:pPr>
                      <w:rPr>
                        <w:szCs w:val="21"/>
                      </w:rPr>
                    </w:pPr>
                    <w:r w:rsidRPr="009D1760">
                      <w:rPr>
                        <w:szCs w:val="21"/>
                      </w:rPr>
                      <w:t>1年以内</w:t>
                    </w:r>
                  </w:p>
                </w:tc>
                <w:tc>
                  <w:tcPr>
                    <w:tcW w:w="2359" w:type="pct"/>
                    <w:shd w:val="clear" w:color="auto" w:fill="auto"/>
                  </w:tcPr>
                  <w:p w:rsidR="00076FD1" w:rsidRDefault="009D1760">
                    <w:pPr>
                      <w:jc w:val="right"/>
                      <w:rPr>
                        <w:szCs w:val="21"/>
                      </w:rPr>
                    </w:pPr>
                    <w:r>
                      <w:rPr>
                        <w:szCs w:val="21"/>
                      </w:rPr>
                      <w:t>425,551,010.46</w:t>
                    </w:r>
                  </w:p>
                </w:tc>
              </w:tr>
            </w:sdtContent>
          </w:sdt>
          <w:sdt>
            <w:sdtPr>
              <w:rPr>
                <w:szCs w:val="21"/>
              </w:rPr>
              <w:alias w:val="一年以内应收账款金额明细"/>
              <w:tag w:val="_GBC_58a8ae94fc284eb6b1f51702547a5032"/>
              <w:id w:val="81808106"/>
              <w:lock w:val="sdtLocked"/>
              <w:placeholder>
                <w:docPart w:val="GBC11111111111111111111111111111"/>
              </w:placeholder>
            </w:sdtPr>
            <w:sdtContent>
              <w:tr w:rsidR="00076FD1" w:rsidTr="00AC2226">
                <w:trPr>
                  <w:jc w:val="center"/>
                </w:trPr>
                <w:tc>
                  <w:tcPr>
                    <w:tcW w:w="2641" w:type="pct"/>
                    <w:shd w:val="clear" w:color="auto" w:fill="auto"/>
                  </w:tcPr>
                  <w:p w:rsidR="00076FD1" w:rsidRDefault="00076FD1">
                    <w:pPr>
                      <w:rPr>
                        <w:szCs w:val="21"/>
                      </w:rPr>
                    </w:pPr>
                  </w:p>
                </w:tc>
                <w:tc>
                  <w:tcPr>
                    <w:tcW w:w="2359" w:type="pct"/>
                    <w:shd w:val="clear" w:color="auto" w:fill="auto"/>
                  </w:tcPr>
                  <w:p w:rsidR="00076FD1" w:rsidRDefault="00076FD1">
                    <w:pPr>
                      <w:jc w:val="right"/>
                      <w:rPr>
                        <w:szCs w:val="21"/>
                      </w:rPr>
                    </w:pPr>
                  </w:p>
                </w:tc>
              </w:tr>
            </w:sdtContent>
          </w:sdt>
          <w:tr w:rsidR="00076FD1" w:rsidTr="00AC2226">
            <w:trPr>
              <w:jc w:val="center"/>
            </w:trPr>
            <w:sdt>
              <w:sdtPr>
                <w:tag w:val="_PLD_8074f2321fd640f1a4a8fa6c86ad1e9b"/>
                <w:id w:val="-1067102885"/>
                <w:lock w:val="sdtLocked"/>
              </w:sdtPr>
              <w:sdtContent>
                <w:tc>
                  <w:tcPr>
                    <w:tcW w:w="2641" w:type="pct"/>
                    <w:shd w:val="clear" w:color="auto" w:fill="auto"/>
                  </w:tcPr>
                  <w:p w:rsidR="00076FD1" w:rsidRDefault="001D52FB">
                    <w:pPr>
                      <w:rPr>
                        <w:szCs w:val="21"/>
                      </w:rPr>
                    </w:pPr>
                    <w:r>
                      <w:rPr>
                        <w:rFonts w:hint="eastAsia"/>
                        <w:szCs w:val="21"/>
                      </w:rPr>
                      <w:t>1年以内小计</w:t>
                    </w:r>
                  </w:p>
                </w:tc>
              </w:sdtContent>
            </w:sdt>
            <w:tc>
              <w:tcPr>
                <w:tcW w:w="2359" w:type="pct"/>
                <w:shd w:val="clear" w:color="auto" w:fill="auto"/>
              </w:tcPr>
              <w:p w:rsidR="00076FD1" w:rsidRDefault="009D1760">
                <w:pPr>
                  <w:jc w:val="right"/>
                  <w:rPr>
                    <w:szCs w:val="21"/>
                  </w:rPr>
                </w:pPr>
                <w:r>
                  <w:rPr>
                    <w:szCs w:val="21"/>
                  </w:rPr>
                  <w:t>425,551,010.46</w:t>
                </w:r>
              </w:p>
            </w:tc>
          </w:tr>
          <w:tr w:rsidR="00076FD1" w:rsidTr="00AC2226">
            <w:trPr>
              <w:jc w:val="center"/>
            </w:trPr>
            <w:sdt>
              <w:sdtPr>
                <w:tag w:val="_PLD_0aaa32d7ecc44007a6fdfe2ba5a15150"/>
                <w:id w:val="-486008695"/>
                <w:lock w:val="sdtLocked"/>
              </w:sdtPr>
              <w:sdtContent>
                <w:tc>
                  <w:tcPr>
                    <w:tcW w:w="2641" w:type="pct"/>
                    <w:shd w:val="clear" w:color="auto" w:fill="auto"/>
                  </w:tcPr>
                  <w:p w:rsidR="00076FD1" w:rsidRDefault="001D52FB">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076FD1" w:rsidRDefault="009D1760">
                <w:pPr>
                  <w:jc w:val="right"/>
                  <w:rPr>
                    <w:szCs w:val="21"/>
                  </w:rPr>
                </w:pPr>
                <w:r>
                  <w:rPr>
                    <w:szCs w:val="21"/>
                  </w:rPr>
                  <w:t>8,451,241.65</w:t>
                </w:r>
              </w:p>
            </w:tc>
          </w:tr>
          <w:tr w:rsidR="00076FD1" w:rsidTr="00AC2226">
            <w:trPr>
              <w:jc w:val="center"/>
            </w:trPr>
            <w:sdt>
              <w:sdtPr>
                <w:tag w:val="_PLD_461abed3956d480b918c3859e2a0e880"/>
                <w:id w:val="-2086593348"/>
                <w:lock w:val="sdtLocked"/>
              </w:sdtPr>
              <w:sdtContent>
                <w:tc>
                  <w:tcPr>
                    <w:tcW w:w="2641" w:type="pct"/>
                    <w:shd w:val="clear" w:color="auto" w:fill="auto"/>
                  </w:tcPr>
                  <w:p w:rsidR="00076FD1" w:rsidRDefault="001D52FB">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076FD1" w:rsidRDefault="009D1760">
                <w:pPr>
                  <w:jc w:val="right"/>
                  <w:rPr>
                    <w:szCs w:val="21"/>
                  </w:rPr>
                </w:pPr>
                <w:r>
                  <w:rPr>
                    <w:szCs w:val="21"/>
                  </w:rPr>
                  <w:t>2,512,462.86</w:t>
                </w:r>
              </w:p>
            </w:tc>
          </w:tr>
          <w:tr w:rsidR="00076FD1" w:rsidTr="00AC2226">
            <w:trPr>
              <w:jc w:val="center"/>
            </w:trPr>
            <w:sdt>
              <w:sdtPr>
                <w:tag w:val="_PLD_3bcedd27187c4006a5bf76fe5e353650"/>
                <w:id w:val="-1488165866"/>
                <w:lock w:val="sdtLocked"/>
              </w:sdtPr>
              <w:sdtContent>
                <w:tc>
                  <w:tcPr>
                    <w:tcW w:w="2641" w:type="pct"/>
                    <w:shd w:val="clear" w:color="auto" w:fill="auto"/>
                  </w:tcPr>
                  <w:p w:rsidR="00076FD1" w:rsidRDefault="001D52FB">
                    <w:pPr>
                      <w:rPr>
                        <w:szCs w:val="21"/>
                      </w:rPr>
                    </w:pPr>
                    <w:proofErr w:type="gramStart"/>
                    <w:r>
                      <w:rPr>
                        <w:rFonts w:hint="eastAsia"/>
                        <w:szCs w:val="21"/>
                      </w:rPr>
                      <w:t>3</w:t>
                    </w:r>
                    <w:r>
                      <w:rPr>
                        <w:szCs w:val="21"/>
                      </w:rPr>
                      <w:t>年以上</w:t>
                    </w:r>
                    <w:proofErr w:type="gramEnd"/>
                  </w:p>
                </w:tc>
              </w:sdtContent>
            </w:sdt>
            <w:tc>
              <w:tcPr>
                <w:tcW w:w="2359" w:type="pct"/>
                <w:shd w:val="clear" w:color="auto" w:fill="auto"/>
              </w:tcPr>
              <w:p w:rsidR="00076FD1" w:rsidRDefault="009D1760">
                <w:pPr>
                  <w:jc w:val="right"/>
                  <w:rPr>
                    <w:szCs w:val="21"/>
                  </w:rPr>
                </w:pPr>
                <w:r>
                  <w:rPr>
                    <w:szCs w:val="21"/>
                  </w:rPr>
                  <w:t>4,285,441.35</w:t>
                </w:r>
              </w:p>
            </w:tc>
          </w:tr>
          <w:tr w:rsidR="00076FD1" w:rsidTr="00AC2226">
            <w:trPr>
              <w:jc w:val="center"/>
            </w:trPr>
            <w:sdt>
              <w:sdtPr>
                <w:tag w:val="_PLD_a4745b0ed8a140ae99b3917b2a6aa90b"/>
                <w:id w:val="146406860"/>
                <w:lock w:val="sdtLocked"/>
              </w:sdtPr>
              <w:sdtContent>
                <w:tc>
                  <w:tcPr>
                    <w:tcW w:w="2641" w:type="pct"/>
                    <w:shd w:val="clear" w:color="auto" w:fill="auto"/>
                  </w:tcPr>
                  <w:p w:rsidR="00076FD1" w:rsidRDefault="001D52FB">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076FD1" w:rsidRDefault="00076FD1">
                <w:pPr>
                  <w:jc w:val="right"/>
                  <w:rPr>
                    <w:szCs w:val="21"/>
                  </w:rPr>
                </w:pPr>
              </w:p>
            </w:tc>
          </w:tr>
          <w:tr w:rsidR="00076FD1" w:rsidTr="00AC2226">
            <w:trPr>
              <w:jc w:val="center"/>
            </w:trPr>
            <w:sdt>
              <w:sdtPr>
                <w:tag w:val="_PLD_f4ed1d71e017423691a066ea5df5fab6"/>
                <w:id w:val="-440999368"/>
                <w:lock w:val="sdtLocked"/>
              </w:sdtPr>
              <w:sdtContent>
                <w:tc>
                  <w:tcPr>
                    <w:tcW w:w="2641" w:type="pct"/>
                    <w:shd w:val="clear" w:color="auto" w:fill="auto"/>
                  </w:tcPr>
                  <w:p w:rsidR="00076FD1" w:rsidRDefault="001D52FB">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076FD1" w:rsidRDefault="00076FD1">
                <w:pPr>
                  <w:jc w:val="right"/>
                  <w:rPr>
                    <w:szCs w:val="21"/>
                  </w:rPr>
                </w:pPr>
              </w:p>
            </w:tc>
          </w:tr>
          <w:tr w:rsidR="00076FD1" w:rsidTr="00AC2226">
            <w:trPr>
              <w:jc w:val="center"/>
            </w:trPr>
            <w:sdt>
              <w:sdtPr>
                <w:tag w:val="_PLD_fccdd41cea9b4ca08e7b40f163262e5e"/>
                <w:id w:val="-325049931"/>
                <w:lock w:val="sdtLocked"/>
              </w:sdtPr>
              <w:sdtContent>
                <w:tc>
                  <w:tcPr>
                    <w:tcW w:w="2641" w:type="pct"/>
                    <w:shd w:val="clear" w:color="auto" w:fill="auto"/>
                  </w:tcPr>
                  <w:p w:rsidR="00076FD1" w:rsidRDefault="001D52FB">
                    <w:pPr>
                      <w:rPr>
                        <w:szCs w:val="21"/>
                      </w:rPr>
                    </w:pPr>
                    <w:proofErr w:type="gramStart"/>
                    <w:r>
                      <w:rPr>
                        <w:rFonts w:hint="eastAsia"/>
                        <w:szCs w:val="21"/>
                      </w:rPr>
                      <w:t>5</w:t>
                    </w:r>
                    <w:r>
                      <w:rPr>
                        <w:szCs w:val="21"/>
                      </w:rPr>
                      <w:t>年以上</w:t>
                    </w:r>
                    <w:proofErr w:type="gramEnd"/>
                  </w:p>
                </w:tc>
              </w:sdtContent>
            </w:sdt>
            <w:tc>
              <w:tcPr>
                <w:tcW w:w="2359" w:type="pct"/>
                <w:shd w:val="clear" w:color="auto" w:fill="auto"/>
              </w:tcPr>
              <w:p w:rsidR="00076FD1" w:rsidRDefault="00076FD1">
                <w:pPr>
                  <w:jc w:val="right"/>
                  <w:rPr>
                    <w:szCs w:val="21"/>
                  </w:rPr>
                </w:pPr>
              </w:p>
            </w:tc>
          </w:tr>
          <w:sdt>
            <w:sdtPr>
              <w:rPr>
                <w:rFonts w:hint="eastAsia"/>
                <w:szCs w:val="21"/>
              </w:rPr>
              <w:alias w:val="按账龄分析法计提坏账准备的应收账款明细"/>
              <w:tag w:val="_TUP_10f7f1cf42084e9a947b1590ddb306e5"/>
              <w:id w:val="1481656425"/>
              <w:lock w:val="sdtLocked"/>
              <w:placeholder>
                <w:docPart w:val="GBC11111111111111111111111111111"/>
              </w:placeholder>
            </w:sdtPr>
            <w:sdtEndPr>
              <w:rPr>
                <w:rFonts w:hint="default"/>
              </w:rPr>
            </w:sdtEndPr>
            <w:sdtContent>
              <w:tr w:rsidR="00076FD1" w:rsidTr="00AC2226">
                <w:trPr>
                  <w:jc w:val="center"/>
                </w:trPr>
                <w:tc>
                  <w:tcPr>
                    <w:tcW w:w="2641" w:type="pct"/>
                    <w:shd w:val="clear" w:color="auto" w:fill="auto"/>
                  </w:tcPr>
                  <w:p w:rsidR="00076FD1" w:rsidRDefault="00076FD1">
                    <w:pPr>
                      <w:rPr>
                        <w:szCs w:val="21"/>
                      </w:rPr>
                    </w:pPr>
                  </w:p>
                </w:tc>
                <w:tc>
                  <w:tcPr>
                    <w:tcW w:w="2359" w:type="pct"/>
                    <w:shd w:val="clear" w:color="auto" w:fill="auto"/>
                  </w:tcPr>
                  <w:p w:rsidR="00076FD1" w:rsidRDefault="00076FD1">
                    <w:pPr>
                      <w:jc w:val="right"/>
                      <w:rPr>
                        <w:szCs w:val="21"/>
                      </w:rPr>
                    </w:pPr>
                  </w:p>
                </w:tc>
              </w:tr>
            </w:sdtContent>
          </w:sdt>
          <w:sdt>
            <w:sdtPr>
              <w:rPr>
                <w:rFonts w:hint="eastAsia"/>
                <w:szCs w:val="21"/>
              </w:rPr>
              <w:alias w:val="按账龄分析法计提坏账准备的应收账款明细"/>
              <w:tag w:val="_TUP_10f7f1cf42084e9a947b1590ddb306e5"/>
              <w:id w:val="951672793"/>
              <w:lock w:val="sdtLocked"/>
              <w:placeholder>
                <w:docPart w:val="GBC11111111111111111111111111111"/>
              </w:placeholder>
            </w:sdtPr>
            <w:sdtEndPr>
              <w:rPr>
                <w:rFonts w:hint="default"/>
              </w:rPr>
            </w:sdtEndPr>
            <w:sdtContent>
              <w:tr w:rsidR="00076FD1" w:rsidTr="00AC2226">
                <w:trPr>
                  <w:jc w:val="center"/>
                </w:trPr>
                <w:tc>
                  <w:tcPr>
                    <w:tcW w:w="2641" w:type="pct"/>
                    <w:shd w:val="clear" w:color="auto" w:fill="auto"/>
                  </w:tcPr>
                  <w:p w:rsidR="00076FD1" w:rsidRDefault="00076FD1">
                    <w:pPr>
                      <w:rPr>
                        <w:szCs w:val="21"/>
                      </w:rPr>
                    </w:pPr>
                  </w:p>
                </w:tc>
                <w:tc>
                  <w:tcPr>
                    <w:tcW w:w="2359" w:type="pct"/>
                    <w:shd w:val="clear" w:color="auto" w:fill="auto"/>
                  </w:tcPr>
                  <w:p w:rsidR="00076FD1" w:rsidRDefault="00076FD1">
                    <w:pPr>
                      <w:jc w:val="right"/>
                      <w:rPr>
                        <w:szCs w:val="21"/>
                      </w:rPr>
                    </w:pPr>
                  </w:p>
                </w:tc>
              </w:tr>
            </w:sdtContent>
          </w:sdt>
          <w:tr w:rsidR="00076FD1" w:rsidTr="00AC2226">
            <w:trPr>
              <w:jc w:val="center"/>
            </w:trPr>
            <w:sdt>
              <w:sdtPr>
                <w:tag w:val="_PLD_b8d2a9cd21d944ea8f8433cfaeb85cb3"/>
                <w:id w:val="1747608293"/>
                <w:lock w:val="sdtLocked"/>
              </w:sdtPr>
              <w:sdtContent>
                <w:tc>
                  <w:tcPr>
                    <w:tcW w:w="2641" w:type="pct"/>
                    <w:shd w:val="clear" w:color="auto" w:fill="auto"/>
                    <w:vAlign w:val="center"/>
                  </w:tcPr>
                  <w:p w:rsidR="00076FD1" w:rsidRDefault="001D52FB">
                    <w:pPr>
                      <w:jc w:val="center"/>
                      <w:rPr>
                        <w:szCs w:val="21"/>
                      </w:rPr>
                    </w:pPr>
                    <w:r>
                      <w:rPr>
                        <w:szCs w:val="21"/>
                      </w:rPr>
                      <w:t>合计</w:t>
                    </w:r>
                  </w:p>
                </w:tc>
              </w:sdtContent>
            </w:sdt>
            <w:tc>
              <w:tcPr>
                <w:tcW w:w="2359" w:type="pct"/>
                <w:shd w:val="clear" w:color="auto" w:fill="auto"/>
              </w:tcPr>
              <w:p w:rsidR="00076FD1" w:rsidRDefault="009D1760">
                <w:pPr>
                  <w:jc w:val="right"/>
                  <w:rPr>
                    <w:szCs w:val="21"/>
                  </w:rPr>
                </w:pPr>
                <w:r>
                  <w:rPr>
                    <w:rFonts w:hint="eastAsia"/>
                    <w:szCs w:val="21"/>
                  </w:rPr>
                  <w:t>4</w:t>
                </w:r>
                <w:r>
                  <w:rPr>
                    <w:szCs w:val="21"/>
                  </w:rPr>
                  <w:t>40,800,156.32</w:t>
                </w:r>
              </w:p>
            </w:tc>
          </w:tr>
        </w:tbl>
      </w:sdtContent>
    </w:sdt>
    <w:p w:rsidR="00076FD1" w:rsidRDefault="00076FD1">
      <w:pPr>
        <w:snapToGrid w:val="0"/>
        <w:spacing w:line="240" w:lineRule="atLeast"/>
        <w:rPr>
          <w:szCs w:val="21"/>
        </w:rPr>
      </w:pPr>
    </w:p>
    <w:p w:rsidR="00076FD1" w:rsidRDefault="001D52FB">
      <w:pPr>
        <w:pStyle w:val="4"/>
        <w:numPr>
          <w:ilvl w:val="0"/>
          <w:numId w:val="103"/>
        </w:numPr>
        <w:tabs>
          <w:tab w:val="left" w:pos="644"/>
        </w:tabs>
        <w:ind w:left="0" w:firstLine="0"/>
        <w:rPr>
          <w:rFonts w:ascii="宋体" w:hAnsi="宋体"/>
          <w:szCs w:val="21"/>
        </w:rPr>
      </w:pPr>
      <w:bookmarkStart w:id="224"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076FD1" w:rsidRDefault="001D52FB">
          <w:r>
            <w:fldChar w:fldCharType="begin"/>
          </w:r>
          <w:r w:rsidR="009D1760">
            <w:instrText xml:space="preserve"> MACROBUTTON  SnrToggleCheckbox √适用 </w:instrText>
          </w:r>
          <w:r>
            <w:fldChar w:fldCharType="end"/>
          </w:r>
          <w:r>
            <w:fldChar w:fldCharType="begin"/>
          </w:r>
          <w:r w:rsidR="009D1760">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szCs w:val="24"/>
        </w:rPr>
      </w:sdtEndPr>
      <w:sdtContent>
        <w:p w:rsidR="00A97B71" w:rsidRDefault="001D52FB">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540"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81"/>
            <w:gridCol w:w="1167"/>
            <w:gridCol w:w="300"/>
            <w:gridCol w:w="1088"/>
            <w:gridCol w:w="536"/>
            <w:gridCol w:w="1169"/>
            <w:gridCol w:w="1169"/>
            <w:gridCol w:w="455"/>
            <w:gridCol w:w="1088"/>
            <w:gridCol w:w="536"/>
            <w:gridCol w:w="1167"/>
          </w:tblGrid>
          <w:tr w:rsidR="00A97B71" w:rsidTr="001D0D80">
            <w:trPr>
              <w:cantSplit/>
              <w:trHeight w:val="259"/>
            </w:trPr>
            <w:sdt>
              <w:sdtPr>
                <w:tag w:val="_PLD_2f021e03341f49af95f8857da6272a92"/>
                <w:id w:val="536170855"/>
                <w:lock w:val="sdtLocked"/>
              </w:sdtPr>
              <w:sdtContent>
                <w:tc>
                  <w:tcPr>
                    <w:tcW w:w="599" w:type="pct"/>
                    <w:vMerge w:val="restart"/>
                    <w:tcBorders>
                      <w:top w:val="single" w:sz="4" w:space="0" w:color="auto"/>
                      <w:left w:val="single" w:sz="4" w:space="0" w:color="auto"/>
                      <w:right w:val="single" w:sz="4" w:space="0" w:color="auto"/>
                    </w:tcBorders>
                    <w:vAlign w:val="center"/>
                  </w:tcPr>
                  <w:p w:rsidR="00A97B71" w:rsidRDefault="00A97B71" w:rsidP="00EA3DF4">
                    <w:pPr>
                      <w:jc w:val="center"/>
                      <w:rPr>
                        <w:szCs w:val="21"/>
                      </w:rPr>
                    </w:pPr>
                    <w:r>
                      <w:rPr>
                        <w:rFonts w:hint="eastAsia"/>
                        <w:szCs w:val="21"/>
                      </w:rPr>
                      <w:t>类别</w:t>
                    </w:r>
                  </w:p>
                </w:tc>
              </w:sdtContent>
            </w:sdt>
            <w:sdt>
              <w:sdtPr>
                <w:tag w:val="_PLD_468e18ccdf48449f8e43799e7c3f622e"/>
                <w:id w:val="1144787528"/>
                <w:lock w:val="sdtLocked"/>
              </w:sdtPr>
              <w:sdtContent>
                <w:tc>
                  <w:tcPr>
                    <w:tcW w:w="2161" w:type="pct"/>
                    <w:gridSpan w:val="5"/>
                    <w:tcBorders>
                      <w:top w:val="single" w:sz="4" w:space="0" w:color="auto"/>
                      <w:left w:val="single" w:sz="4" w:space="0" w:color="auto"/>
                      <w:right w:val="single" w:sz="4" w:space="0" w:color="auto"/>
                    </w:tcBorders>
                    <w:vAlign w:val="center"/>
                  </w:tcPr>
                  <w:p w:rsidR="00A97B71" w:rsidRDefault="00A97B71" w:rsidP="00EA3DF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1765227450"/>
                <w:lock w:val="sdtLocked"/>
              </w:sdtPr>
              <w:sdtContent>
                <w:tc>
                  <w:tcPr>
                    <w:tcW w:w="2240" w:type="pct"/>
                    <w:gridSpan w:val="5"/>
                    <w:tcBorders>
                      <w:top w:val="single" w:sz="4" w:space="0" w:color="auto"/>
                      <w:left w:val="single" w:sz="4" w:space="0" w:color="auto"/>
                      <w:right w:val="single" w:sz="4" w:space="0" w:color="auto"/>
                    </w:tcBorders>
                    <w:vAlign w:val="center"/>
                  </w:tcPr>
                  <w:p w:rsidR="00A97B71" w:rsidRDefault="00A97B71" w:rsidP="00EA3DF4">
                    <w:pPr>
                      <w:autoSpaceDE w:val="0"/>
                      <w:autoSpaceDN w:val="0"/>
                      <w:adjustRightInd w:val="0"/>
                      <w:snapToGrid w:val="0"/>
                      <w:spacing w:line="240" w:lineRule="atLeast"/>
                      <w:jc w:val="center"/>
                      <w:rPr>
                        <w:szCs w:val="21"/>
                      </w:rPr>
                    </w:pPr>
                    <w:r>
                      <w:rPr>
                        <w:rFonts w:hint="eastAsia"/>
                        <w:szCs w:val="21"/>
                      </w:rPr>
                      <w:t>期初余额</w:t>
                    </w:r>
                  </w:p>
                </w:tc>
              </w:sdtContent>
            </w:sdt>
          </w:tr>
          <w:tr w:rsidR="00A97B71" w:rsidTr="001D0D80">
            <w:trPr>
              <w:cantSplit/>
              <w:trHeight w:val="227"/>
            </w:trPr>
            <w:tc>
              <w:tcPr>
                <w:tcW w:w="599" w:type="pct"/>
                <w:vMerge/>
                <w:tcBorders>
                  <w:left w:val="single" w:sz="4" w:space="0" w:color="auto"/>
                  <w:right w:val="single" w:sz="4" w:space="0" w:color="auto"/>
                </w:tcBorders>
                <w:vAlign w:val="center"/>
              </w:tcPr>
              <w:p w:rsidR="00A97B71" w:rsidRDefault="00A97B71" w:rsidP="00EA3DF4">
                <w:pPr>
                  <w:rPr>
                    <w:szCs w:val="21"/>
                  </w:rPr>
                </w:pPr>
              </w:p>
            </w:tc>
            <w:sdt>
              <w:sdtPr>
                <w:tag w:val="_PLD_73365edbfe354cb683cc42de4c1c9f49"/>
                <w:id w:val="153729957"/>
                <w:lock w:val="sdtLocked"/>
              </w:sdtPr>
              <w:sdtContent>
                <w:tc>
                  <w:tcPr>
                    <w:tcW w:w="744" w:type="pct"/>
                    <w:gridSpan w:val="2"/>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账面余额</w:t>
                    </w:r>
                  </w:p>
                </w:tc>
              </w:sdtContent>
            </w:sdt>
            <w:sdt>
              <w:sdtPr>
                <w:tag w:val="_PLD_11f34c9ee2d5429280d0d85b2c50756a"/>
                <w:id w:val="501247825"/>
                <w:lock w:val="sdtLocked"/>
              </w:sdtPr>
              <w:sdtContent>
                <w:tc>
                  <w:tcPr>
                    <w:tcW w:w="824" w:type="pct"/>
                    <w:gridSpan w:val="2"/>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坏账准备</w:t>
                    </w:r>
                  </w:p>
                </w:tc>
              </w:sdtContent>
            </w:sdt>
            <w:sdt>
              <w:sdtPr>
                <w:tag w:val="_PLD_6ade046afd0c47c0aae9506cc9d47486"/>
                <w:id w:val="-1108579520"/>
                <w:lock w:val="sdtLocked"/>
              </w:sdtPr>
              <w:sdtContent>
                <w:tc>
                  <w:tcPr>
                    <w:tcW w:w="593" w:type="pct"/>
                    <w:vMerge w:val="restart"/>
                    <w:tcBorders>
                      <w:top w:val="single" w:sz="4" w:space="0" w:color="auto"/>
                      <w:left w:val="single" w:sz="4" w:space="0" w:color="auto"/>
                      <w:right w:val="single" w:sz="4" w:space="0" w:color="auto"/>
                    </w:tcBorders>
                    <w:vAlign w:val="center"/>
                  </w:tcPr>
                  <w:p w:rsidR="00A97B71" w:rsidRDefault="00A97B71" w:rsidP="00EA3DF4">
                    <w:pPr>
                      <w:jc w:val="center"/>
                      <w:rPr>
                        <w:szCs w:val="21"/>
                      </w:rPr>
                    </w:pPr>
                    <w:r>
                      <w:rPr>
                        <w:rFonts w:hint="eastAsia"/>
                        <w:szCs w:val="21"/>
                      </w:rPr>
                      <w:t>账面</w:t>
                    </w:r>
                  </w:p>
                  <w:p w:rsidR="00A97B71" w:rsidRDefault="00A97B71" w:rsidP="00EA3DF4">
                    <w:pPr>
                      <w:jc w:val="center"/>
                      <w:rPr>
                        <w:szCs w:val="21"/>
                      </w:rPr>
                    </w:pPr>
                    <w:r>
                      <w:rPr>
                        <w:rFonts w:hint="eastAsia"/>
                        <w:szCs w:val="21"/>
                      </w:rPr>
                      <w:t>价值</w:t>
                    </w:r>
                  </w:p>
                </w:tc>
              </w:sdtContent>
            </w:sdt>
            <w:sdt>
              <w:sdtPr>
                <w:tag w:val="_PLD_abd9bd4831b9473aabae7411a299a204"/>
                <w:id w:val="-740330229"/>
                <w:lock w:val="sdtLocked"/>
              </w:sdtPr>
              <w:sdtContent>
                <w:tc>
                  <w:tcPr>
                    <w:tcW w:w="824" w:type="pct"/>
                    <w:gridSpan w:val="2"/>
                    <w:tcBorders>
                      <w:top w:val="single" w:sz="4" w:space="0" w:color="auto"/>
                      <w:left w:val="single" w:sz="4" w:space="0" w:color="auto"/>
                      <w:right w:val="single" w:sz="4" w:space="0" w:color="auto"/>
                    </w:tcBorders>
                    <w:vAlign w:val="center"/>
                  </w:tcPr>
                  <w:p w:rsidR="00A97B71" w:rsidRDefault="00A97B71" w:rsidP="00EA3DF4">
                    <w:pPr>
                      <w:jc w:val="center"/>
                      <w:rPr>
                        <w:szCs w:val="21"/>
                      </w:rPr>
                    </w:pPr>
                    <w:r>
                      <w:rPr>
                        <w:rFonts w:hint="eastAsia"/>
                        <w:szCs w:val="21"/>
                      </w:rPr>
                      <w:t>账面余额</w:t>
                    </w:r>
                  </w:p>
                </w:tc>
              </w:sdtContent>
            </w:sdt>
            <w:sdt>
              <w:sdtPr>
                <w:tag w:val="_PLD_76d8f3a48cba41949b5870f6cbb124af"/>
                <w:id w:val="1922066598"/>
                <w:lock w:val="sdtLocked"/>
              </w:sdtPr>
              <w:sdtContent>
                <w:tc>
                  <w:tcPr>
                    <w:tcW w:w="824" w:type="pct"/>
                    <w:gridSpan w:val="2"/>
                    <w:tcBorders>
                      <w:top w:val="single" w:sz="4" w:space="0" w:color="auto"/>
                      <w:left w:val="single" w:sz="4" w:space="0" w:color="auto"/>
                      <w:right w:val="single" w:sz="4" w:space="0" w:color="auto"/>
                    </w:tcBorders>
                    <w:vAlign w:val="center"/>
                  </w:tcPr>
                  <w:p w:rsidR="00A97B71" w:rsidRDefault="00A97B71" w:rsidP="00EA3DF4">
                    <w:pPr>
                      <w:jc w:val="center"/>
                      <w:rPr>
                        <w:szCs w:val="21"/>
                      </w:rPr>
                    </w:pPr>
                    <w:r>
                      <w:rPr>
                        <w:rFonts w:hint="eastAsia"/>
                        <w:szCs w:val="21"/>
                      </w:rPr>
                      <w:t>坏账准备</w:t>
                    </w:r>
                  </w:p>
                </w:tc>
              </w:sdtContent>
            </w:sdt>
            <w:sdt>
              <w:sdtPr>
                <w:tag w:val="_PLD_5062ab8e678b49c0bba488dc029ff27b"/>
                <w:id w:val="260970302"/>
                <w:lock w:val="sdtLocked"/>
              </w:sdtPr>
              <w:sdtContent>
                <w:tc>
                  <w:tcPr>
                    <w:tcW w:w="592" w:type="pct"/>
                    <w:vMerge w:val="restart"/>
                    <w:tcBorders>
                      <w:top w:val="single" w:sz="4" w:space="0" w:color="auto"/>
                      <w:left w:val="single" w:sz="4" w:space="0" w:color="auto"/>
                      <w:right w:val="single" w:sz="4" w:space="0" w:color="auto"/>
                    </w:tcBorders>
                    <w:vAlign w:val="center"/>
                  </w:tcPr>
                  <w:p w:rsidR="00A97B71" w:rsidRDefault="00A97B71" w:rsidP="00EA3DF4">
                    <w:pPr>
                      <w:jc w:val="center"/>
                      <w:rPr>
                        <w:szCs w:val="21"/>
                      </w:rPr>
                    </w:pPr>
                    <w:r>
                      <w:rPr>
                        <w:rFonts w:hint="eastAsia"/>
                        <w:szCs w:val="21"/>
                      </w:rPr>
                      <w:t>账面</w:t>
                    </w:r>
                  </w:p>
                  <w:p w:rsidR="00A97B71" w:rsidRDefault="00A97B71" w:rsidP="00EA3DF4">
                    <w:pPr>
                      <w:jc w:val="center"/>
                      <w:rPr>
                        <w:szCs w:val="21"/>
                      </w:rPr>
                    </w:pPr>
                    <w:r>
                      <w:rPr>
                        <w:rFonts w:hint="eastAsia"/>
                        <w:szCs w:val="21"/>
                      </w:rPr>
                      <w:t>价值</w:t>
                    </w:r>
                  </w:p>
                </w:tc>
              </w:sdtContent>
            </w:sdt>
          </w:tr>
          <w:tr w:rsidR="00A97B71" w:rsidTr="001D0D80">
            <w:trPr>
              <w:cantSplit/>
              <w:trHeight w:val="375"/>
            </w:trPr>
            <w:tc>
              <w:tcPr>
                <w:tcW w:w="599" w:type="pct"/>
                <w:vMerge/>
                <w:tcBorders>
                  <w:left w:val="single" w:sz="4" w:space="0" w:color="auto"/>
                  <w:bottom w:val="single" w:sz="4" w:space="0" w:color="auto"/>
                  <w:right w:val="single" w:sz="4" w:space="0" w:color="auto"/>
                </w:tcBorders>
                <w:vAlign w:val="center"/>
              </w:tcPr>
              <w:p w:rsidR="00A97B71" w:rsidRDefault="00A97B71" w:rsidP="00EA3DF4">
                <w:pPr>
                  <w:rPr>
                    <w:szCs w:val="21"/>
                  </w:rPr>
                </w:pPr>
              </w:p>
            </w:tc>
            <w:sdt>
              <w:sdtPr>
                <w:tag w:val="_PLD_f6bdd572740240b5a7a2e643c29db5eb"/>
                <w:id w:val="-437828141"/>
                <w:lock w:val="sdtLocked"/>
              </w:sdtPr>
              <w:sdtContent>
                <w:tc>
                  <w:tcPr>
                    <w:tcW w:w="592"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金额</w:t>
                    </w:r>
                  </w:p>
                </w:tc>
              </w:sdtContent>
            </w:sdt>
            <w:sdt>
              <w:sdtPr>
                <w:tag w:val="_PLD_0a09779b6e354e32b6df9b1e891e1509"/>
                <w:id w:val="181633565"/>
                <w:lock w:val="sdtLocked"/>
              </w:sdtPr>
              <w:sdtContent>
                <w:tc>
                  <w:tcPr>
                    <w:tcW w:w="152"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比例</w:t>
                    </w:r>
                    <w:r>
                      <w:rPr>
                        <w:szCs w:val="21"/>
                      </w:rPr>
                      <w:t>(%)</w:t>
                    </w:r>
                  </w:p>
                </w:tc>
              </w:sdtContent>
            </w:sdt>
            <w:sdt>
              <w:sdtPr>
                <w:tag w:val="_PLD_dd9c9061f11b453c8775ca1a11382d92"/>
                <w:id w:val="-273023817"/>
                <w:lock w:val="sdtLocked"/>
              </w:sdtPr>
              <w:sdtContent>
                <w:tc>
                  <w:tcPr>
                    <w:tcW w:w="552"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金额</w:t>
                    </w:r>
                  </w:p>
                </w:tc>
              </w:sdtContent>
            </w:sdt>
            <w:sdt>
              <w:sdtPr>
                <w:tag w:val="_PLD_988b69362ac14c0e94c26191e76b1e3a"/>
                <w:id w:val="1932696118"/>
                <w:lock w:val="sdtLocked"/>
              </w:sdtPr>
              <w:sdtContent>
                <w:tc>
                  <w:tcPr>
                    <w:tcW w:w="272"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计提比例</w:t>
                    </w:r>
                    <w:r>
                      <w:rPr>
                        <w:szCs w:val="21"/>
                      </w:rPr>
                      <w:t>(%)</w:t>
                    </w:r>
                  </w:p>
                </w:tc>
              </w:sdtContent>
            </w:sdt>
            <w:tc>
              <w:tcPr>
                <w:tcW w:w="593" w:type="pct"/>
                <w:vMerge/>
                <w:tcBorders>
                  <w:left w:val="single" w:sz="4" w:space="0" w:color="auto"/>
                  <w:bottom w:val="single" w:sz="4" w:space="0" w:color="auto"/>
                  <w:right w:val="single" w:sz="4" w:space="0" w:color="auto"/>
                </w:tcBorders>
                <w:vAlign w:val="center"/>
              </w:tcPr>
              <w:p w:rsidR="00A97B71" w:rsidRDefault="00A97B71" w:rsidP="00EA3DF4">
                <w:pPr>
                  <w:jc w:val="center"/>
                  <w:rPr>
                    <w:szCs w:val="21"/>
                  </w:rPr>
                </w:pPr>
              </w:p>
            </w:tc>
            <w:sdt>
              <w:sdtPr>
                <w:tag w:val="_PLD_a5c1af5c86d545b993971c3da029159d"/>
                <w:id w:val="1536461649"/>
                <w:lock w:val="sdtLocked"/>
              </w:sdtPr>
              <w:sdtContent>
                <w:tc>
                  <w:tcPr>
                    <w:tcW w:w="593"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金额</w:t>
                    </w:r>
                  </w:p>
                </w:tc>
              </w:sdtContent>
            </w:sdt>
            <w:sdt>
              <w:sdtPr>
                <w:tag w:val="_PLD_fd80073c74724a799d0de2171d95f241"/>
                <w:id w:val="-290897492"/>
                <w:lock w:val="sdtLocked"/>
              </w:sdtPr>
              <w:sdtContent>
                <w:tc>
                  <w:tcPr>
                    <w:tcW w:w="231"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比例</w:t>
                    </w:r>
                    <w:r>
                      <w:rPr>
                        <w:szCs w:val="21"/>
                      </w:rPr>
                      <w:t>(%)</w:t>
                    </w:r>
                  </w:p>
                </w:tc>
              </w:sdtContent>
            </w:sdt>
            <w:sdt>
              <w:sdtPr>
                <w:tag w:val="_PLD_917059b3ee7f4b52afe8c3fa58f3e369"/>
                <w:id w:val="-1390720181"/>
                <w:lock w:val="sdtLocked"/>
              </w:sdtPr>
              <w:sdtContent>
                <w:tc>
                  <w:tcPr>
                    <w:tcW w:w="552"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金额</w:t>
                    </w:r>
                  </w:p>
                </w:tc>
              </w:sdtContent>
            </w:sdt>
            <w:sdt>
              <w:sdtPr>
                <w:tag w:val="_PLD_ea90ccc029834397956c79bbe869d343"/>
                <w:id w:val="-498193365"/>
                <w:lock w:val="sdtLocked"/>
              </w:sdtPr>
              <w:sdtContent>
                <w:tc>
                  <w:tcPr>
                    <w:tcW w:w="272" w:type="pct"/>
                    <w:tcBorders>
                      <w:left w:val="single" w:sz="4" w:space="0" w:color="auto"/>
                      <w:bottom w:val="single" w:sz="4" w:space="0" w:color="auto"/>
                      <w:right w:val="single" w:sz="4" w:space="0" w:color="auto"/>
                    </w:tcBorders>
                    <w:vAlign w:val="center"/>
                  </w:tcPr>
                  <w:p w:rsidR="00A97B71" w:rsidRDefault="00A97B71" w:rsidP="00EA3DF4">
                    <w:pPr>
                      <w:jc w:val="center"/>
                      <w:rPr>
                        <w:szCs w:val="21"/>
                      </w:rPr>
                    </w:pPr>
                    <w:r>
                      <w:rPr>
                        <w:rFonts w:hint="eastAsia"/>
                        <w:szCs w:val="21"/>
                      </w:rPr>
                      <w:t>计提比例</w:t>
                    </w:r>
                    <w:r>
                      <w:rPr>
                        <w:szCs w:val="21"/>
                      </w:rPr>
                      <w:t>(%)</w:t>
                    </w:r>
                  </w:p>
                </w:tc>
              </w:sdtContent>
            </w:sdt>
            <w:tc>
              <w:tcPr>
                <w:tcW w:w="592" w:type="pct"/>
                <w:vMerge/>
                <w:tcBorders>
                  <w:left w:val="single" w:sz="4" w:space="0" w:color="auto"/>
                  <w:bottom w:val="single" w:sz="4" w:space="0" w:color="auto"/>
                  <w:right w:val="single" w:sz="4" w:space="0" w:color="auto"/>
                </w:tcBorders>
                <w:vAlign w:val="center"/>
              </w:tcPr>
              <w:p w:rsidR="00A97B71" w:rsidRDefault="00A97B71" w:rsidP="00EA3DF4">
                <w:pPr>
                  <w:jc w:val="center"/>
                  <w:rPr>
                    <w:szCs w:val="21"/>
                  </w:rPr>
                </w:pPr>
              </w:p>
            </w:tc>
          </w:tr>
          <w:tr w:rsidR="00A97B71" w:rsidTr="001D0D80">
            <w:trPr>
              <w:cantSplit/>
            </w:trPr>
            <w:sdt>
              <w:sdtPr>
                <w:tag w:val="_PLD_d8f2e8353bc54fe8b730d8cdf873f57c"/>
                <w:id w:val="-1088846022"/>
                <w:lock w:val="sdtLocked"/>
              </w:sdtPr>
              <w:sdtContent>
                <w:tc>
                  <w:tcPr>
                    <w:tcW w:w="599"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rPr>
                        <w:szCs w:val="21"/>
                      </w:rPr>
                    </w:pPr>
                    <w:r>
                      <w:rPr>
                        <w:rFonts w:hint="eastAsia"/>
                        <w:szCs w:val="21"/>
                      </w:rPr>
                      <w:t>按单项计提坏账准备</w:t>
                    </w:r>
                  </w:p>
                </w:tc>
              </w:sdtContent>
            </w:sdt>
            <w:tc>
              <w:tcPr>
                <w:tcW w:w="59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sidRPr="009D1760">
                  <w:rPr>
                    <w:szCs w:val="21"/>
                  </w:rPr>
                  <w:t>14,891,672.37</w:t>
                </w:r>
              </w:p>
            </w:tc>
            <w:tc>
              <w:tcPr>
                <w:tcW w:w="1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sidRPr="009D1760">
                  <w:rPr>
                    <w:szCs w:val="21"/>
                  </w:rPr>
                  <w:t>14,891,672.37</w:t>
                </w:r>
              </w:p>
            </w:tc>
            <w:tc>
              <w:tcPr>
                <w:tcW w:w="27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rFonts w:hint="eastAsia"/>
                    <w:szCs w:val="21"/>
                  </w:rPr>
                  <w:t>1</w:t>
                </w:r>
                <w:r>
                  <w:rPr>
                    <w:szCs w:val="21"/>
                  </w:rPr>
                  <w:t>00.00</w:t>
                </w:r>
              </w:p>
            </w:tc>
            <w:tc>
              <w:tcPr>
                <w:tcW w:w="593"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93"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sidRPr="009D1760">
                  <w:rPr>
                    <w:szCs w:val="21"/>
                  </w:rPr>
                  <w:t>14,891,672.37</w:t>
                </w:r>
              </w:p>
            </w:tc>
            <w:tc>
              <w:tcPr>
                <w:tcW w:w="231"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sidRPr="009D1760">
                  <w:rPr>
                    <w:szCs w:val="21"/>
                  </w:rPr>
                  <w:t>14,891,672.37</w:t>
                </w:r>
              </w:p>
            </w:tc>
            <w:tc>
              <w:tcPr>
                <w:tcW w:w="27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rFonts w:hint="eastAsia"/>
                    <w:szCs w:val="21"/>
                  </w:rPr>
                  <w:t>1</w:t>
                </w:r>
                <w:r>
                  <w:rPr>
                    <w:szCs w:val="21"/>
                  </w:rPr>
                  <w:t>00.00</w:t>
                </w:r>
              </w:p>
            </w:tc>
            <w:tc>
              <w:tcPr>
                <w:tcW w:w="59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r>
          <w:tr w:rsidR="00A97B71" w:rsidTr="001D0D80">
            <w:trPr>
              <w:cantSplit/>
              <w:trHeight w:val="458"/>
            </w:trPr>
            <w:sdt>
              <w:sdtPr>
                <w:tag w:val="_PLD_8ec8b92b0ab24a78ae82ff991696133e"/>
                <w:id w:val="626513798"/>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A97B71" w:rsidRDefault="00A97B71" w:rsidP="00EA3DF4">
                    <w:pPr>
                      <w:rPr>
                        <w:szCs w:val="21"/>
                      </w:rPr>
                    </w:pPr>
                    <w:r>
                      <w:rPr>
                        <w:rFonts w:hint="eastAsia"/>
                        <w:szCs w:val="21"/>
                      </w:rPr>
                      <w:t>其中：</w:t>
                    </w:r>
                  </w:p>
                </w:tc>
              </w:sdtContent>
            </w:sdt>
          </w:tr>
          <w:sdt>
            <w:sdtPr>
              <w:rPr>
                <w:szCs w:val="21"/>
              </w:rPr>
              <w:alias w:val="按单项计提坏账准备的应收账款明细"/>
              <w:tag w:val="_TUP_55ed2cba36cc42ad9f79258891365b58"/>
              <w:id w:val="1585418452"/>
              <w:lock w:val="sdtLocked"/>
              <w:placeholder>
                <w:docPart w:val="6463ADBD7A824F44BC0E0ADBFF447C57"/>
              </w:placeholder>
            </w:sdtPr>
            <w:sdtContent>
              <w:tr w:rsidR="00A97B71" w:rsidTr="001D0D80">
                <w:trPr>
                  <w:cantSplit/>
                </w:trPr>
                <w:sdt>
                  <w:sdtPr>
                    <w:rPr>
                      <w:szCs w:val="21"/>
                    </w:rPr>
                    <w:alias w:val="按单项计提坏账准备的应收账款明细-类别"/>
                    <w:tag w:val="_GBC_d2aff18c0a9246d69b8b1f262666166e"/>
                    <w:id w:val="-1836532184"/>
                    <w:lock w:val="sdtLocked"/>
                  </w:sdtPr>
                  <w:sdtContent>
                    <w:tc>
                      <w:tcPr>
                        <w:tcW w:w="599"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rPr>
                            <w:color w:val="808080"/>
                            <w:szCs w:val="21"/>
                          </w:rPr>
                        </w:pPr>
                        <w:r>
                          <w:rPr>
                            <w:rFonts w:hint="eastAsia"/>
                            <w:szCs w:val="21"/>
                          </w:rPr>
                          <w:t>单项金额</w:t>
                        </w:r>
                        <w:proofErr w:type="gramStart"/>
                        <w:r>
                          <w:rPr>
                            <w:rFonts w:hint="eastAsia"/>
                            <w:szCs w:val="21"/>
                          </w:rPr>
                          <w:t>不重大</w:t>
                        </w:r>
                        <w:proofErr w:type="gramEnd"/>
                        <w:r>
                          <w:rPr>
                            <w:rFonts w:hint="eastAsia"/>
                            <w:szCs w:val="21"/>
                          </w:rPr>
                          <w:t>但单独计提坏账准备的应收账款</w:t>
                        </w:r>
                      </w:p>
                    </w:tc>
                  </w:sdtContent>
                </w:sdt>
                <w:tc>
                  <w:tcPr>
                    <w:tcW w:w="59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szCs w:val="21"/>
                      </w:rPr>
                      <w:t>14,891,672.37</w:t>
                    </w:r>
                  </w:p>
                </w:tc>
                <w:tc>
                  <w:tcPr>
                    <w:tcW w:w="1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szCs w:val="21"/>
                      </w:rPr>
                      <w:t>14,891,672.37</w:t>
                    </w:r>
                  </w:p>
                </w:tc>
                <w:tc>
                  <w:tcPr>
                    <w:tcW w:w="27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rFonts w:hint="eastAsia"/>
                        <w:szCs w:val="21"/>
                      </w:rPr>
                      <w:t>1</w:t>
                    </w:r>
                    <w:r>
                      <w:rPr>
                        <w:szCs w:val="21"/>
                      </w:rPr>
                      <w:t>00.00</w:t>
                    </w:r>
                  </w:p>
                </w:tc>
                <w:tc>
                  <w:tcPr>
                    <w:tcW w:w="593"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93"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szCs w:val="21"/>
                      </w:rPr>
                      <w:t>14,891,672.37</w:t>
                    </w:r>
                  </w:p>
                </w:tc>
                <w:tc>
                  <w:tcPr>
                    <w:tcW w:w="231"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szCs w:val="21"/>
                      </w:rPr>
                      <w:t>14,891,672.37</w:t>
                    </w:r>
                  </w:p>
                </w:tc>
                <w:tc>
                  <w:tcPr>
                    <w:tcW w:w="27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r>
                      <w:rPr>
                        <w:rFonts w:hint="eastAsia"/>
                        <w:szCs w:val="21"/>
                      </w:rPr>
                      <w:t>1</w:t>
                    </w:r>
                    <w:r>
                      <w:rPr>
                        <w:szCs w:val="21"/>
                      </w:rPr>
                      <w:t>00.00</w:t>
                    </w:r>
                  </w:p>
                </w:tc>
                <w:tc>
                  <w:tcPr>
                    <w:tcW w:w="59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r>
            </w:sdtContent>
          </w:sdt>
          <w:sdt>
            <w:sdtPr>
              <w:rPr>
                <w:szCs w:val="21"/>
              </w:rPr>
              <w:alias w:val="按单项计提坏账准备的应收账款明细"/>
              <w:tag w:val="_TUP_55ed2cba36cc42ad9f79258891365b58"/>
              <w:id w:val="955457710"/>
              <w:lock w:val="sdtLocked"/>
              <w:placeholder>
                <w:docPart w:val="6463ADBD7A824F44BC0E0ADBFF447C57"/>
              </w:placeholder>
            </w:sdtPr>
            <w:sdtContent>
              <w:tr w:rsidR="00A97B71" w:rsidTr="001D0D80">
                <w:trPr>
                  <w:cantSplit/>
                </w:trPr>
                <w:sdt>
                  <w:sdtPr>
                    <w:rPr>
                      <w:szCs w:val="21"/>
                    </w:rPr>
                    <w:alias w:val="按单项计提坏账准备的应收账款明细-类别"/>
                    <w:tag w:val="_GBC_d2aff18c0a9246d69b8b1f262666166e"/>
                    <w:id w:val="1972396452"/>
                    <w:lock w:val="sdtLocked"/>
                    <w:showingPlcHdr/>
                  </w:sdtPr>
                  <w:sdtContent>
                    <w:tc>
                      <w:tcPr>
                        <w:tcW w:w="599"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rPr>
                            <w:color w:val="808080"/>
                            <w:szCs w:val="21"/>
                          </w:rPr>
                        </w:pPr>
                        <w:r>
                          <w:rPr>
                            <w:rFonts w:hint="eastAsia"/>
                          </w:rPr>
                          <w:t xml:space="preserve">　</w:t>
                        </w:r>
                      </w:p>
                    </w:tc>
                  </w:sdtContent>
                </w:sdt>
                <w:tc>
                  <w:tcPr>
                    <w:tcW w:w="59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1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93"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93"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231"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A97B71" w:rsidRDefault="00A97B71" w:rsidP="00EA3DF4">
                    <w:pPr>
                      <w:jc w:val="right"/>
                      <w:rPr>
                        <w:szCs w:val="21"/>
                      </w:rPr>
                    </w:pPr>
                  </w:p>
                </w:tc>
              </w:tr>
            </w:sdtContent>
          </w:sdt>
          <w:tr w:rsidR="00662996" w:rsidTr="001D0D80">
            <w:trPr>
              <w:cantSplit/>
            </w:trPr>
            <w:sdt>
              <w:sdtPr>
                <w:tag w:val="_PLD_c2fb108392ea494fbb3dda9bd8528dd0"/>
                <w:id w:val="152800933"/>
                <w:lock w:val="sdtLocked"/>
              </w:sdtPr>
              <w:sdtContent>
                <w:tc>
                  <w:tcPr>
                    <w:tcW w:w="599"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rPr>
                        <w:szCs w:val="21"/>
                      </w:rPr>
                    </w:pPr>
                    <w:r>
                      <w:rPr>
                        <w:rFonts w:hint="eastAsia"/>
                        <w:szCs w:val="21"/>
                      </w:rPr>
                      <w:t>按组合计提坏账准备</w:t>
                    </w:r>
                  </w:p>
                </w:tc>
              </w:sdtContent>
            </w:sdt>
            <w:tc>
              <w:tcPr>
                <w:tcW w:w="59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r>
                  <w:t>440,800,156.33</w:t>
                </w:r>
              </w:p>
            </w:tc>
            <w:tc>
              <w:tcPr>
                <w:tcW w:w="1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r>
                  <w:t>24,767,887.94</w:t>
                </w: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r>
                  <w:t>416,032,268.39</w:t>
                </w:r>
              </w:p>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341,753,608.41</w:t>
                </w:r>
              </w:p>
            </w:tc>
            <w:tc>
              <w:tcPr>
                <w:tcW w:w="231"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95.82</w:t>
                </w:r>
              </w:p>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18,971,041.83</w:t>
                </w: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5.55</w:t>
                </w:r>
              </w:p>
            </w:tc>
            <w:tc>
              <w:tcPr>
                <w:tcW w:w="59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322,782,566.58</w:t>
                </w:r>
              </w:p>
            </w:tc>
          </w:tr>
          <w:tr w:rsidR="00662996" w:rsidTr="001D0D80">
            <w:trPr>
              <w:cantSplit/>
            </w:trPr>
            <w:sdt>
              <w:sdtPr>
                <w:tag w:val="_PLD_bd68cdc38a0e426ea1ec99be844140b3"/>
                <w:id w:val="-1562247233"/>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662996" w:rsidRDefault="00662996" w:rsidP="00662996">
                    <w:pPr>
                      <w:rPr>
                        <w:szCs w:val="21"/>
                      </w:rPr>
                    </w:pPr>
                    <w:r>
                      <w:rPr>
                        <w:rFonts w:hint="eastAsia"/>
                        <w:szCs w:val="21"/>
                      </w:rPr>
                      <w:t>其中：</w:t>
                    </w:r>
                  </w:p>
                </w:tc>
              </w:sdtContent>
            </w:sdt>
          </w:tr>
          <w:sdt>
            <w:sdtPr>
              <w:rPr>
                <w:szCs w:val="21"/>
              </w:rPr>
              <w:alias w:val="按组合计提坏账准备的应收账款明细"/>
              <w:tag w:val="_TUP_d12105eecf1f43bb9d549b5dd7af65bd"/>
              <w:id w:val="1997227724"/>
              <w:lock w:val="sdtLocked"/>
              <w:placeholder>
                <w:docPart w:val="10619156AFA94F01B24A1BBA5421DA06"/>
              </w:placeholder>
            </w:sdtPr>
            <w:sdtContent>
              <w:tr w:rsidR="00662996" w:rsidTr="001D0D80">
                <w:trPr>
                  <w:cantSplit/>
                </w:trPr>
                <w:sdt>
                  <w:sdtPr>
                    <w:rPr>
                      <w:szCs w:val="21"/>
                    </w:rPr>
                    <w:alias w:val="按组合计提坏账准备的应收账款明细-组合名称"/>
                    <w:tag w:val="_GBC_1d1150cff5254d829cba03da56c2e941"/>
                    <w:id w:val="-1203322457"/>
                    <w:lock w:val="sdtLocked"/>
                  </w:sdtPr>
                  <w:sdtContent>
                    <w:tc>
                      <w:tcPr>
                        <w:tcW w:w="599"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rPr>
                            <w:color w:val="808080"/>
                            <w:szCs w:val="21"/>
                          </w:rPr>
                        </w:pPr>
                        <w:r w:rsidRPr="00AF6DED">
                          <w:rPr>
                            <w:rFonts w:hint="eastAsia"/>
                            <w:szCs w:val="21"/>
                          </w:rPr>
                          <w:t>按组合计提坏账准备</w:t>
                        </w:r>
                      </w:p>
                    </w:tc>
                  </w:sdtContent>
                </w:sdt>
                <w:tc>
                  <w:tcPr>
                    <w:tcW w:w="59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440,800,156.3</w:t>
                    </w:r>
                    <w:r>
                      <w:rPr>
                        <w:szCs w:val="21"/>
                      </w:rPr>
                      <w:t>3</w:t>
                    </w:r>
                  </w:p>
                </w:tc>
                <w:tc>
                  <w:tcPr>
                    <w:tcW w:w="1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Pr>
                        <w:szCs w:val="21"/>
                      </w:rPr>
                      <w:t>24,767,887.94</w:t>
                    </w: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Pr>
                        <w:szCs w:val="21"/>
                      </w:rPr>
                      <w:t>416,032,268.39</w:t>
                    </w:r>
                  </w:p>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t>341,753,608.41</w:t>
                    </w:r>
                  </w:p>
                </w:tc>
                <w:tc>
                  <w:tcPr>
                    <w:tcW w:w="231"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t>95.82</w:t>
                    </w:r>
                  </w:p>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t>18,971,041.83</w:t>
                    </w: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t>5.55</w:t>
                    </w:r>
                  </w:p>
                </w:tc>
                <w:tc>
                  <w:tcPr>
                    <w:tcW w:w="59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t>322,782,566.58</w:t>
                    </w:r>
                  </w:p>
                </w:tc>
              </w:tr>
            </w:sdtContent>
          </w:sdt>
          <w:sdt>
            <w:sdtPr>
              <w:rPr>
                <w:szCs w:val="21"/>
              </w:rPr>
              <w:alias w:val="按组合计提坏账准备的应收账款明细"/>
              <w:tag w:val="_TUP_d12105eecf1f43bb9d549b5dd7af65bd"/>
              <w:id w:val="-268233128"/>
              <w:lock w:val="sdtLocked"/>
              <w:placeholder>
                <w:docPart w:val="10619156AFA94F01B24A1BBA5421DA06"/>
              </w:placeholder>
            </w:sdtPr>
            <w:sdtContent>
              <w:tr w:rsidR="00662996" w:rsidTr="001D0D80">
                <w:trPr>
                  <w:cantSplit/>
                </w:trPr>
                <w:sdt>
                  <w:sdtPr>
                    <w:rPr>
                      <w:szCs w:val="21"/>
                    </w:rPr>
                    <w:alias w:val="按组合计提坏账准备的应收账款明细-组合名称"/>
                    <w:tag w:val="_GBC_1d1150cff5254d829cba03da56c2e941"/>
                    <w:id w:val="1373415568"/>
                    <w:lock w:val="sdtLocked"/>
                    <w:showingPlcHdr/>
                  </w:sdtPr>
                  <w:sdtContent>
                    <w:tc>
                      <w:tcPr>
                        <w:tcW w:w="599"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rPr>
                            <w:color w:val="808080"/>
                            <w:szCs w:val="21"/>
                          </w:rPr>
                        </w:pPr>
                        <w:r>
                          <w:rPr>
                            <w:rFonts w:hint="eastAsia"/>
                          </w:rPr>
                          <w:t xml:space="preserve">　</w:t>
                        </w:r>
                      </w:p>
                    </w:tc>
                  </w:sdtContent>
                </w:sdt>
                <w:tc>
                  <w:tcPr>
                    <w:tcW w:w="59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1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231"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p>
                </w:tc>
              </w:tr>
            </w:sdtContent>
          </w:sdt>
          <w:tr w:rsidR="00662996" w:rsidRPr="00A97B71" w:rsidTr="001D0D80">
            <w:trPr>
              <w:cantSplit/>
            </w:trPr>
            <w:sdt>
              <w:sdtPr>
                <w:tag w:val="_PLD_da40eb921a044acabfd44df1104701c2"/>
                <w:id w:val="-2063941840"/>
                <w:lock w:val="sdtLocked"/>
              </w:sdtPr>
              <w:sdtContent>
                <w:tc>
                  <w:tcPr>
                    <w:tcW w:w="599"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autoSpaceDE w:val="0"/>
                      <w:autoSpaceDN w:val="0"/>
                      <w:adjustRightInd w:val="0"/>
                      <w:jc w:val="center"/>
                      <w:rPr>
                        <w:szCs w:val="21"/>
                      </w:rPr>
                    </w:pPr>
                    <w:r>
                      <w:rPr>
                        <w:rFonts w:hint="eastAsia"/>
                        <w:szCs w:val="21"/>
                      </w:rPr>
                      <w:t>合计</w:t>
                    </w:r>
                  </w:p>
                </w:tc>
              </w:sdtContent>
            </w:sdt>
            <w:tc>
              <w:tcPr>
                <w:tcW w:w="59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Pr>
                    <w:szCs w:val="21"/>
                  </w:rPr>
                  <w:t>455,691,828.70</w:t>
                </w:r>
              </w:p>
            </w:tc>
            <w:tc>
              <w:tcPr>
                <w:tcW w:w="1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center"/>
                  <w:rPr>
                    <w:szCs w:val="21"/>
                  </w:rPr>
                </w:pPr>
                <w:r>
                  <w:rPr>
                    <w:rFonts w:hint="eastAsia"/>
                    <w:szCs w:val="21"/>
                  </w:rPr>
                  <w:t>/</w:t>
                </w:r>
              </w:p>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Pr>
                    <w:szCs w:val="21"/>
                  </w:rPr>
                  <w:t>39,659,560.31</w:t>
                </w: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center"/>
                  <w:rPr>
                    <w:szCs w:val="21"/>
                  </w:rPr>
                </w:pPr>
                <w:r>
                  <w:rPr>
                    <w:rFonts w:hint="eastAsia"/>
                    <w:szCs w:val="21"/>
                  </w:rPr>
                  <w:t>/</w:t>
                </w:r>
              </w:p>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Pr>
                    <w:szCs w:val="21"/>
                  </w:rPr>
                  <w:t>416,032,26</w:t>
                </w:r>
                <w:r w:rsidR="009A79EC">
                  <w:rPr>
                    <w:szCs w:val="21"/>
                  </w:rPr>
                  <w:t>8</w:t>
                </w:r>
                <w:r>
                  <w:rPr>
                    <w:szCs w:val="21"/>
                  </w:rPr>
                  <w:t>.39</w:t>
                </w:r>
              </w:p>
            </w:tc>
            <w:tc>
              <w:tcPr>
                <w:tcW w:w="593"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356,645,280.78</w:t>
                </w:r>
              </w:p>
            </w:tc>
            <w:tc>
              <w:tcPr>
                <w:tcW w:w="231"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center"/>
                  <w:rPr>
                    <w:szCs w:val="21"/>
                  </w:rPr>
                </w:pPr>
                <w:r>
                  <w:rPr>
                    <w:rFonts w:hint="eastAsia"/>
                    <w:szCs w:val="21"/>
                  </w:rPr>
                  <w:t>/</w:t>
                </w:r>
              </w:p>
            </w:tc>
            <w:tc>
              <w:tcPr>
                <w:tcW w:w="55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right"/>
                  <w:rPr>
                    <w:szCs w:val="21"/>
                  </w:rPr>
                </w:pPr>
                <w:r w:rsidRPr="00A97B71">
                  <w:rPr>
                    <w:szCs w:val="21"/>
                  </w:rPr>
                  <w:t>33,862,714.20</w:t>
                </w:r>
              </w:p>
            </w:tc>
            <w:tc>
              <w:tcPr>
                <w:tcW w:w="272" w:type="pct"/>
                <w:tcBorders>
                  <w:top w:val="single" w:sz="4" w:space="0" w:color="auto"/>
                  <w:left w:val="single" w:sz="4" w:space="0" w:color="auto"/>
                  <w:bottom w:val="single" w:sz="4" w:space="0" w:color="auto"/>
                  <w:right w:val="single" w:sz="4" w:space="0" w:color="auto"/>
                </w:tcBorders>
                <w:vAlign w:val="center"/>
              </w:tcPr>
              <w:p w:rsidR="00662996" w:rsidRDefault="00662996" w:rsidP="00662996">
                <w:pPr>
                  <w:jc w:val="center"/>
                  <w:rPr>
                    <w:szCs w:val="21"/>
                  </w:rPr>
                </w:pPr>
                <w:r>
                  <w:rPr>
                    <w:rFonts w:hint="eastAsia"/>
                    <w:szCs w:val="21"/>
                  </w:rPr>
                  <w:t>/</w:t>
                </w:r>
              </w:p>
            </w:tc>
            <w:tc>
              <w:tcPr>
                <w:tcW w:w="592" w:type="pct"/>
                <w:tcBorders>
                  <w:top w:val="single" w:sz="4" w:space="0" w:color="auto"/>
                  <w:left w:val="single" w:sz="4" w:space="0" w:color="auto"/>
                  <w:bottom w:val="single" w:sz="4" w:space="0" w:color="auto"/>
                  <w:right w:val="single" w:sz="4" w:space="0" w:color="auto"/>
                </w:tcBorders>
                <w:vAlign w:val="center"/>
              </w:tcPr>
              <w:p w:rsidR="00662996" w:rsidRPr="00A97B71" w:rsidRDefault="00662996" w:rsidP="00662996">
                <w:r w:rsidRPr="00A97B71">
                  <w:t>322,782,566.58</w:t>
                </w:r>
              </w:p>
            </w:tc>
          </w:tr>
        </w:tbl>
        <w:p w:rsidR="00076FD1" w:rsidRPr="00A97B71" w:rsidRDefault="00703427" w:rsidP="00A97B71"/>
      </w:sdtContent>
    </w:sdt>
    <w:bookmarkEnd w:id="224"/>
    <w:p w:rsidR="00076FD1" w:rsidRDefault="00076FD1"/>
    <w:bookmarkStart w:id="225" w:name="_Hlk10540045" w:displacedByCustomXml="next"/>
    <w:bookmarkStart w:id="226" w:name="_Hlk10540056" w:displacedByCustomXml="next"/>
    <w:sdt>
      <w:sdtPr>
        <w:rPr>
          <w:rFonts w:hint="eastAsia"/>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按单项计提坏账准备：</w:t>
          </w:r>
          <w:bookmarkEnd w:id="225"/>
        </w:p>
        <w:sdt>
          <w:sdtPr>
            <w:alias w:val="是否适用：母公司应收账款按单项计提坏账准备[双击切换]"/>
            <w:tag w:val="_GBC_6aa7698e624f4481b0cf894058a63961"/>
            <w:id w:val="-1009361087"/>
            <w:lock w:val="sdtLocked"/>
            <w:placeholder>
              <w:docPart w:val="GBC22222222222222222222222222222"/>
            </w:placeholder>
          </w:sdtPr>
          <w:sdtContent>
            <w:p w:rsidR="00076FD1" w:rsidRDefault="001D52FB">
              <w:r>
                <w:fldChar w:fldCharType="begin"/>
              </w:r>
              <w:r w:rsidR="00A97B71">
                <w:instrText xml:space="preserve"> MACROBUTTON  SnrToggleCheckbox √适用 </w:instrText>
              </w:r>
              <w:r>
                <w:fldChar w:fldCharType="end"/>
              </w:r>
              <w:r>
                <w:fldChar w:fldCharType="begin"/>
              </w:r>
              <w:r w:rsidR="00A97B71">
                <w:instrText xml:space="preserve"> MACROBUTTON  SnrToggleCheckbox □不适用 </w:instrText>
              </w:r>
              <w:r>
                <w:fldChar w:fldCharType="end"/>
              </w:r>
            </w:p>
          </w:sdtContent>
        </w:sdt>
        <w:p w:rsidR="00076FD1" w:rsidRDefault="001D52FB">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776"/>
            <w:gridCol w:w="1776"/>
            <w:gridCol w:w="1648"/>
            <w:gridCol w:w="1802"/>
          </w:tblGrid>
          <w:tr w:rsidR="00A97B71" w:rsidTr="008C574B">
            <w:sdt>
              <w:sdtPr>
                <w:tag w:val="_PLD_c9f375faf7b545a188ebedb1a01654f0"/>
                <w:id w:val="-1896267098"/>
                <w:lock w:val="sdtLocked"/>
              </w:sdtPr>
              <w:sdtContent>
                <w:tc>
                  <w:tcPr>
                    <w:tcW w:w="1149" w:type="pct"/>
                    <w:vMerge w:val="restart"/>
                    <w:vAlign w:val="center"/>
                  </w:tcPr>
                  <w:p w:rsidR="00A97B71" w:rsidRDefault="00A97B71" w:rsidP="00EA3DF4">
                    <w:pPr>
                      <w:jc w:val="center"/>
                      <w:rPr>
                        <w:szCs w:val="21"/>
                      </w:rPr>
                    </w:pPr>
                    <w:r>
                      <w:rPr>
                        <w:rFonts w:hint="eastAsia"/>
                        <w:szCs w:val="21"/>
                      </w:rPr>
                      <w:t>名称</w:t>
                    </w:r>
                  </w:p>
                </w:tc>
              </w:sdtContent>
            </w:sdt>
            <w:sdt>
              <w:sdtPr>
                <w:tag w:val="_PLD_c86d7b0ec7994bbf9c32d3c6e0d2adda"/>
                <w:id w:val="1830474454"/>
                <w:lock w:val="sdtLocked"/>
              </w:sdtPr>
              <w:sdtContent>
                <w:tc>
                  <w:tcPr>
                    <w:tcW w:w="3851" w:type="pct"/>
                    <w:gridSpan w:val="4"/>
                    <w:vAlign w:val="center"/>
                  </w:tcPr>
                  <w:p w:rsidR="00A97B71" w:rsidRDefault="00A97B71" w:rsidP="00EA3DF4">
                    <w:pPr>
                      <w:jc w:val="center"/>
                      <w:rPr>
                        <w:szCs w:val="21"/>
                      </w:rPr>
                    </w:pPr>
                    <w:r>
                      <w:rPr>
                        <w:rFonts w:hint="eastAsia"/>
                        <w:szCs w:val="21"/>
                      </w:rPr>
                      <w:t>期末余额</w:t>
                    </w:r>
                  </w:p>
                </w:tc>
              </w:sdtContent>
            </w:sdt>
          </w:tr>
          <w:tr w:rsidR="00A97B71" w:rsidTr="008C574B">
            <w:tc>
              <w:tcPr>
                <w:tcW w:w="1149" w:type="pct"/>
                <w:vMerge/>
              </w:tcPr>
              <w:p w:rsidR="00A97B71" w:rsidRDefault="00A97B71" w:rsidP="00EA3DF4">
                <w:pPr>
                  <w:jc w:val="center"/>
                  <w:rPr>
                    <w:szCs w:val="21"/>
                  </w:rPr>
                </w:pPr>
              </w:p>
            </w:tc>
            <w:sdt>
              <w:sdtPr>
                <w:tag w:val="_PLD_7bbf6380a8804f6c8a717a338f6be3fd"/>
                <w:id w:val="-1096861234"/>
                <w:lock w:val="sdtLocked"/>
              </w:sdtPr>
              <w:sdtContent>
                <w:tc>
                  <w:tcPr>
                    <w:tcW w:w="981" w:type="pct"/>
                    <w:vAlign w:val="center"/>
                  </w:tcPr>
                  <w:p w:rsidR="00A97B71" w:rsidRDefault="00A97B71" w:rsidP="00EA3DF4">
                    <w:pPr>
                      <w:jc w:val="center"/>
                      <w:rPr>
                        <w:szCs w:val="21"/>
                      </w:rPr>
                    </w:pPr>
                    <w:r>
                      <w:rPr>
                        <w:rFonts w:hint="eastAsia"/>
                        <w:szCs w:val="21"/>
                      </w:rPr>
                      <w:t>账面余额</w:t>
                    </w:r>
                  </w:p>
                </w:tc>
              </w:sdtContent>
            </w:sdt>
            <w:sdt>
              <w:sdtPr>
                <w:tag w:val="_PLD_c15d611dc2404462bf82049172a2f8e5"/>
                <w:id w:val="-421564705"/>
                <w:lock w:val="sdtLocked"/>
              </w:sdtPr>
              <w:sdtContent>
                <w:tc>
                  <w:tcPr>
                    <w:tcW w:w="929" w:type="pct"/>
                    <w:vAlign w:val="center"/>
                  </w:tcPr>
                  <w:p w:rsidR="00A97B71" w:rsidRDefault="00A97B71" w:rsidP="00EA3DF4">
                    <w:pPr>
                      <w:jc w:val="center"/>
                      <w:rPr>
                        <w:szCs w:val="21"/>
                      </w:rPr>
                    </w:pPr>
                    <w:r>
                      <w:rPr>
                        <w:rFonts w:hint="eastAsia"/>
                        <w:szCs w:val="21"/>
                      </w:rPr>
                      <w:t>坏账准备</w:t>
                    </w:r>
                  </w:p>
                </w:tc>
              </w:sdtContent>
            </w:sdt>
            <w:sdt>
              <w:sdtPr>
                <w:tag w:val="_PLD_54a8956eb15646cfa69cc0c723b11525"/>
                <w:id w:val="-1174181466"/>
                <w:lock w:val="sdtLocked"/>
              </w:sdtPr>
              <w:sdtContent>
                <w:tc>
                  <w:tcPr>
                    <w:tcW w:w="928" w:type="pct"/>
                    <w:vAlign w:val="center"/>
                  </w:tcPr>
                  <w:p w:rsidR="00A97B71" w:rsidRDefault="00A97B71" w:rsidP="00EA3DF4">
                    <w:pPr>
                      <w:jc w:val="center"/>
                      <w:rPr>
                        <w:szCs w:val="21"/>
                      </w:rPr>
                    </w:pPr>
                    <w:r>
                      <w:rPr>
                        <w:szCs w:val="21"/>
                      </w:rPr>
                      <w:t>计提比例</w:t>
                    </w:r>
                    <w:r>
                      <w:rPr>
                        <w:rFonts w:hint="eastAsia"/>
                        <w:szCs w:val="21"/>
                      </w:rPr>
                      <w:t>（%）</w:t>
                    </w:r>
                  </w:p>
                </w:tc>
              </w:sdtContent>
            </w:sdt>
            <w:sdt>
              <w:sdtPr>
                <w:tag w:val="_PLD_b9a45c0c48a240cba3863633ee15a99c"/>
                <w:id w:val="1700284916"/>
                <w:lock w:val="sdtLocked"/>
              </w:sdtPr>
              <w:sdtContent>
                <w:tc>
                  <w:tcPr>
                    <w:tcW w:w="1012" w:type="pct"/>
                    <w:vAlign w:val="center"/>
                  </w:tcPr>
                  <w:p w:rsidR="00A97B71" w:rsidRDefault="00A97B71" w:rsidP="00EA3DF4">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2011256296"/>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常德金德新材料</w:t>
                    </w:r>
                    <w:r>
                      <w:lastRenderedPageBreak/>
                      <w:t>科技股份有限公司</w:t>
                    </w:r>
                  </w:p>
                </w:tc>
                <w:tc>
                  <w:tcPr>
                    <w:tcW w:w="981" w:type="pct"/>
                  </w:tcPr>
                  <w:p w:rsidR="008C574B" w:rsidRDefault="008C574B" w:rsidP="008C574B">
                    <w:pPr>
                      <w:jc w:val="right"/>
                      <w:rPr>
                        <w:szCs w:val="21"/>
                      </w:rPr>
                    </w:pPr>
                    <w:r>
                      <w:lastRenderedPageBreak/>
                      <w:t>88,839.60</w:t>
                    </w:r>
                  </w:p>
                </w:tc>
                <w:tc>
                  <w:tcPr>
                    <w:tcW w:w="929" w:type="pct"/>
                    <w:vAlign w:val="center"/>
                  </w:tcPr>
                  <w:p w:rsidR="008C574B" w:rsidRDefault="008C574B" w:rsidP="008C574B">
                    <w:r>
                      <w:t>88,839.60</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143169515"/>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哈尔滨大东方新材料科技股份有限公司</w:t>
                    </w:r>
                  </w:p>
                </w:tc>
                <w:tc>
                  <w:tcPr>
                    <w:tcW w:w="981" w:type="pct"/>
                  </w:tcPr>
                  <w:p w:rsidR="008C574B" w:rsidRDefault="008C574B" w:rsidP="008C574B">
                    <w:pPr>
                      <w:jc w:val="right"/>
                      <w:rPr>
                        <w:szCs w:val="21"/>
                      </w:rPr>
                    </w:pPr>
                    <w:r>
                      <w:t>487,222.58</w:t>
                    </w:r>
                  </w:p>
                </w:tc>
                <w:tc>
                  <w:tcPr>
                    <w:tcW w:w="929" w:type="pct"/>
                    <w:vAlign w:val="center"/>
                  </w:tcPr>
                  <w:p w:rsidR="008C574B" w:rsidRDefault="008C574B" w:rsidP="008C574B">
                    <w:r>
                      <w:t>487,222.58</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1381319012"/>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湖北烟草民意纸业有限公司</w:t>
                    </w:r>
                  </w:p>
                </w:tc>
                <w:tc>
                  <w:tcPr>
                    <w:tcW w:w="981" w:type="pct"/>
                  </w:tcPr>
                  <w:p w:rsidR="008C574B" w:rsidRDefault="008C574B" w:rsidP="008C574B">
                    <w:pPr>
                      <w:jc w:val="right"/>
                      <w:rPr>
                        <w:szCs w:val="21"/>
                      </w:rPr>
                    </w:pPr>
                    <w:r>
                      <w:t>3,378.79</w:t>
                    </w:r>
                  </w:p>
                </w:tc>
                <w:tc>
                  <w:tcPr>
                    <w:tcW w:w="929" w:type="pct"/>
                    <w:vAlign w:val="center"/>
                  </w:tcPr>
                  <w:p w:rsidR="008C574B" w:rsidRDefault="008C574B" w:rsidP="008C574B">
                    <w:r>
                      <w:t>3,378.79</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324025090"/>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昆明盛鑫包装材料有限公司</w:t>
                    </w:r>
                  </w:p>
                </w:tc>
                <w:tc>
                  <w:tcPr>
                    <w:tcW w:w="981" w:type="pct"/>
                  </w:tcPr>
                  <w:p w:rsidR="008C574B" w:rsidRDefault="008C574B" w:rsidP="008C574B">
                    <w:pPr>
                      <w:jc w:val="right"/>
                      <w:rPr>
                        <w:szCs w:val="21"/>
                      </w:rPr>
                    </w:pPr>
                    <w:r>
                      <w:t>1,266,206.54</w:t>
                    </w:r>
                  </w:p>
                </w:tc>
                <w:tc>
                  <w:tcPr>
                    <w:tcW w:w="929" w:type="pct"/>
                    <w:vAlign w:val="center"/>
                  </w:tcPr>
                  <w:p w:rsidR="008C574B" w:rsidRDefault="008C574B" w:rsidP="008C574B">
                    <w:r>
                      <w:t>1,266,206.54</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1396353657"/>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玉溪汇达商贸有限公司</w:t>
                    </w:r>
                  </w:p>
                </w:tc>
                <w:tc>
                  <w:tcPr>
                    <w:tcW w:w="981" w:type="pct"/>
                  </w:tcPr>
                  <w:p w:rsidR="008C574B" w:rsidRDefault="008C574B" w:rsidP="008C574B">
                    <w:pPr>
                      <w:jc w:val="right"/>
                      <w:rPr>
                        <w:szCs w:val="21"/>
                      </w:rPr>
                    </w:pPr>
                    <w:r>
                      <w:t>44,736.00</w:t>
                    </w:r>
                  </w:p>
                </w:tc>
                <w:tc>
                  <w:tcPr>
                    <w:tcW w:w="929" w:type="pct"/>
                    <w:vAlign w:val="center"/>
                  </w:tcPr>
                  <w:p w:rsidR="008C574B" w:rsidRDefault="008C574B" w:rsidP="008C574B">
                    <w:r>
                      <w:t>44,736.00</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1701466618"/>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湖北金天门包装材料有限公司</w:t>
                    </w:r>
                  </w:p>
                </w:tc>
                <w:tc>
                  <w:tcPr>
                    <w:tcW w:w="981" w:type="pct"/>
                  </w:tcPr>
                  <w:p w:rsidR="008C574B" w:rsidRDefault="008C574B" w:rsidP="008C574B">
                    <w:pPr>
                      <w:jc w:val="right"/>
                      <w:rPr>
                        <w:szCs w:val="21"/>
                      </w:rPr>
                    </w:pPr>
                    <w:r>
                      <w:t>6,064,367.37</w:t>
                    </w:r>
                  </w:p>
                </w:tc>
                <w:tc>
                  <w:tcPr>
                    <w:tcW w:w="929" w:type="pct"/>
                    <w:vAlign w:val="center"/>
                  </w:tcPr>
                  <w:p w:rsidR="008C574B" w:rsidRDefault="008C574B" w:rsidP="008C574B">
                    <w:r>
                      <w:t>6,064,367.37</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293296081"/>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湖北中烟卷烟材料厂</w:t>
                    </w:r>
                  </w:p>
                </w:tc>
                <w:tc>
                  <w:tcPr>
                    <w:tcW w:w="981" w:type="pct"/>
                  </w:tcPr>
                  <w:p w:rsidR="008C574B" w:rsidRDefault="008C574B" w:rsidP="008C574B">
                    <w:pPr>
                      <w:jc w:val="right"/>
                      <w:rPr>
                        <w:szCs w:val="21"/>
                      </w:rPr>
                    </w:pPr>
                    <w:r>
                      <w:t>1,000,000.00</w:t>
                    </w:r>
                  </w:p>
                </w:tc>
                <w:tc>
                  <w:tcPr>
                    <w:tcW w:w="929" w:type="pct"/>
                    <w:vAlign w:val="center"/>
                  </w:tcPr>
                  <w:p w:rsidR="008C574B" w:rsidRDefault="008C574B" w:rsidP="008C574B">
                    <w:r>
                      <w:t>1,000,000.00</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1356008076"/>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河南永兴包装材料有限公司</w:t>
                    </w:r>
                  </w:p>
                </w:tc>
                <w:tc>
                  <w:tcPr>
                    <w:tcW w:w="981" w:type="pct"/>
                  </w:tcPr>
                  <w:p w:rsidR="008C574B" w:rsidRDefault="008C574B" w:rsidP="008C574B">
                    <w:pPr>
                      <w:jc w:val="right"/>
                      <w:rPr>
                        <w:szCs w:val="21"/>
                      </w:rPr>
                    </w:pPr>
                    <w:r>
                      <w:t>933,492.72</w:t>
                    </w:r>
                  </w:p>
                </w:tc>
                <w:tc>
                  <w:tcPr>
                    <w:tcW w:w="929" w:type="pct"/>
                    <w:vAlign w:val="center"/>
                  </w:tcPr>
                  <w:p w:rsidR="008C574B" w:rsidRDefault="008C574B" w:rsidP="008C574B">
                    <w:r>
                      <w:t>933,492.72</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485474551"/>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陕西恒丰化工实业有限公司</w:t>
                    </w:r>
                  </w:p>
                </w:tc>
                <w:tc>
                  <w:tcPr>
                    <w:tcW w:w="981" w:type="pct"/>
                  </w:tcPr>
                  <w:p w:rsidR="008C574B" w:rsidRDefault="008C574B" w:rsidP="008C574B">
                    <w:pPr>
                      <w:jc w:val="right"/>
                      <w:rPr>
                        <w:szCs w:val="21"/>
                      </w:rPr>
                    </w:pPr>
                    <w:r>
                      <w:t>229,131.05</w:t>
                    </w:r>
                  </w:p>
                </w:tc>
                <w:tc>
                  <w:tcPr>
                    <w:tcW w:w="929" w:type="pct"/>
                    <w:vAlign w:val="center"/>
                  </w:tcPr>
                  <w:p w:rsidR="008C574B" w:rsidRDefault="008C574B" w:rsidP="008C574B">
                    <w:r>
                      <w:t>229,131.05</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1942368528"/>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广州市乐达包装制品有限公司</w:t>
                    </w:r>
                  </w:p>
                </w:tc>
                <w:tc>
                  <w:tcPr>
                    <w:tcW w:w="981" w:type="pct"/>
                  </w:tcPr>
                  <w:p w:rsidR="008C574B" w:rsidRDefault="008C574B" w:rsidP="008C574B">
                    <w:pPr>
                      <w:jc w:val="right"/>
                      <w:rPr>
                        <w:szCs w:val="21"/>
                      </w:rPr>
                    </w:pPr>
                    <w:r>
                      <w:t>120,000.00</w:t>
                    </w:r>
                  </w:p>
                </w:tc>
                <w:tc>
                  <w:tcPr>
                    <w:tcW w:w="929" w:type="pct"/>
                    <w:vAlign w:val="center"/>
                  </w:tcPr>
                  <w:p w:rsidR="008C574B" w:rsidRDefault="008C574B" w:rsidP="008C574B">
                    <w:r>
                      <w:t>120,000.00</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677859666"/>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昆山钟氏印</w:t>
                    </w:r>
                    <w:proofErr w:type="gramStart"/>
                    <w:r>
                      <w:t>务</w:t>
                    </w:r>
                    <w:proofErr w:type="gramEnd"/>
                    <w:r>
                      <w:t>有限公司</w:t>
                    </w:r>
                  </w:p>
                </w:tc>
                <w:tc>
                  <w:tcPr>
                    <w:tcW w:w="981" w:type="pct"/>
                  </w:tcPr>
                  <w:p w:rsidR="008C574B" w:rsidRDefault="008C574B" w:rsidP="008C574B">
                    <w:pPr>
                      <w:jc w:val="right"/>
                      <w:rPr>
                        <w:szCs w:val="21"/>
                      </w:rPr>
                    </w:pPr>
                    <w:r>
                      <w:t>1,384,849.01</w:t>
                    </w:r>
                  </w:p>
                </w:tc>
                <w:tc>
                  <w:tcPr>
                    <w:tcW w:w="929" w:type="pct"/>
                    <w:vAlign w:val="center"/>
                  </w:tcPr>
                  <w:p w:rsidR="008C574B" w:rsidRDefault="008C574B" w:rsidP="008C574B">
                    <w:r>
                      <w:t>1,384,849.01</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201331470"/>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南通林德特种包装材料有限公司</w:t>
                    </w:r>
                  </w:p>
                </w:tc>
                <w:tc>
                  <w:tcPr>
                    <w:tcW w:w="981" w:type="pct"/>
                  </w:tcPr>
                  <w:p w:rsidR="008C574B" w:rsidRDefault="008C574B" w:rsidP="008C574B">
                    <w:pPr>
                      <w:jc w:val="right"/>
                      <w:rPr>
                        <w:szCs w:val="21"/>
                      </w:rPr>
                    </w:pPr>
                    <w:r>
                      <w:t>1,091,675.10</w:t>
                    </w:r>
                  </w:p>
                </w:tc>
                <w:tc>
                  <w:tcPr>
                    <w:tcW w:w="929" w:type="pct"/>
                    <w:vAlign w:val="center"/>
                  </w:tcPr>
                  <w:p w:rsidR="008C574B" w:rsidRDefault="008C574B" w:rsidP="008C574B">
                    <w:r>
                      <w:t>1,091,675.10</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sdt>
            <w:sdtPr>
              <w:rPr>
                <w:color w:val="008000"/>
                <w:szCs w:val="21"/>
              </w:rPr>
              <w:alias w:val="按单项计提坏账准备的应收账款详细名称明细"/>
              <w:tag w:val="_TUP_2c953ac7b56244699de69986e4bf6b72"/>
              <w:id w:val="-848020179"/>
              <w:lock w:val="sdtLocked"/>
              <w:placeholder>
                <w:docPart w:val="F74B77B716DB4E208770C336E5EA0077"/>
              </w:placeholder>
            </w:sdtPr>
            <w:sdtEndPr>
              <w:rPr>
                <w:color w:val="auto"/>
              </w:rPr>
            </w:sdtEndPr>
            <w:sdtContent>
              <w:tr w:rsidR="008C574B" w:rsidTr="008C574B">
                <w:tc>
                  <w:tcPr>
                    <w:tcW w:w="1149" w:type="pct"/>
                  </w:tcPr>
                  <w:p w:rsidR="008C574B" w:rsidRDefault="008C574B" w:rsidP="008C574B">
                    <w:pPr>
                      <w:rPr>
                        <w:szCs w:val="21"/>
                      </w:rPr>
                    </w:pPr>
                    <w:r>
                      <w:t>重庆黔龙卷烟材料有限公司</w:t>
                    </w:r>
                  </w:p>
                </w:tc>
                <w:tc>
                  <w:tcPr>
                    <w:tcW w:w="981" w:type="pct"/>
                  </w:tcPr>
                  <w:p w:rsidR="008C574B" w:rsidRDefault="008C574B" w:rsidP="008C574B">
                    <w:pPr>
                      <w:jc w:val="right"/>
                      <w:rPr>
                        <w:szCs w:val="21"/>
                      </w:rPr>
                    </w:pPr>
                    <w:r>
                      <w:t>2,177,773.61</w:t>
                    </w:r>
                  </w:p>
                </w:tc>
                <w:tc>
                  <w:tcPr>
                    <w:tcW w:w="929" w:type="pct"/>
                    <w:vAlign w:val="center"/>
                  </w:tcPr>
                  <w:p w:rsidR="008C574B" w:rsidRDefault="008C574B" w:rsidP="008C574B">
                    <w:r>
                      <w:t>2,177,773.61</w:t>
                    </w:r>
                  </w:p>
                </w:tc>
                <w:tc>
                  <w:tcPr>
                    <w:tcW w:w="928" w:type="pct"/>
                  </w:tcPr>
                  <w:p w:rsidR="008C574B" w:rsidRDefault="008C574B" w:rsidP="008C574B">
                    <w:pPr>
                      <w:jc w:val="right"/>
                      <w:rPr>
                        <w:szCs w:val="21"/>
                      </w:rPr>
                    </w:pPr>
                    <w:r>
                      <w:t>100.00</w:t>
                    </w:r>
                  </w:p>
                </w:tc>
                <w:tc>
                  <w:tcPr>
                    <w:tcW w:w="1012" w:type="pct"/>
                  </w:tcPr>
                  <w:p w:rsidR="008C574B" w:rsidRDefault="008C574B" w:rsidP="008C574B">
                    <w:pPr>
                      <w:rPr>
                        <w:szCs w:val="21"/>
                      </w:rPr>
                    </w:pPr>
                    <w:r>
                      <w:t>无法收回</w:t>
                    </w:r>
                  </w:p>
                </w:tc>
              </w:tr>
            </w:sdtContent>
          </w:sdt>
          <w:tr w:rsidR="008C574B" w:rsidTr="008C574B">
            <w:sdt>
              <w:sdtPr>
                <w:tag w:val="_PLD_ae2160629a8e476ca13f19742070e947"/>
                <w:id w:val="872576963"/>
                <w:lock w:val="sdtLocked"/>
              </w:sdtPr>
              <w:sdtContent>
                <w:tc>
                  <w:tcPr>
                    <w:tcW w:w="1149" w:type="pct"/>
                    <w:vAlign w:val="center"/>
                  </w:tcPr>
                  <w:p w:rsidR="008C574B" w:rsidRDefault="008C574B" w:rsidP="008C574B">
                    <w:pPr>
                      <w:jc w:val="center"/>
                      <w:rPr>
                        <w:szCs w:val="21"/>
                      </w:rPr>
                    </w:pPr>
                    <w:r>
                      <w:rPr>
                        <w:rFonts w:hint="eastAsia"/>
                        <w:szCs w:val="21"/>
                      </w:rPr>
                      <w:t>合计</w:t>
                    </w:r>
                  </w:p>
                </w:tc>
              </w:sdtContent>
            </w:sdt>
            <w:tc>
              <w:tcPr>
                <w:tcW w:w="981" w:type="pct"/>
              </w:tcPr>
              <w:p w:rsidR="008C574B" w:rsidRDefault="008C574B" w:rsidP="008C574B">
                <w:pPr>
                  <w:jc w:val="right"/>
                  <w:rPr>
                    <w:szCs w:val="21"/>
                  </w:rPr>
                </w:pPr>
                <w:r>
                  <w:t>14,891,672.37</w:t>
                </w:r>
              </w:p>
            </w:tc>
            <w:tc>
              <w:tcPr>
                <w:tcW w:w="929" w:type="pct"/>
                <w:vAlign w:val="center"/>
              </w:tcPr>
              <w:p w:rsidR="008C574B" w:rsidRDefault="008C574B" w:rsidP="008C574B">
                <w:r>
                  <w:t>14,891,672.37</w:t>
                </w:r>
              </w:p>
            </w:tc>
            <w:tc>
              <w:tcPr>
                <w:tcW w:w="928" w:type="pct"/>
              </w:tcPr>
              <w:p w:rsidR="008C574B" w:rsidRDefault="008C574B" w:rsidP="008C574B">
                <w:pPr>
                  <w:jc w:val="right"/>
                  <w:rPr>
                    <w:szCs w:val="21"/>
                  </w:rPr>
                </w:pPr>
                <w:r>
                  <w:t>100.00</w:t>
                </w:r>
              </w:p>
            </w:tc>
            <w:tc>
              <w:tcPr>
                <w:tcW w:w="1012" w:type="pct"/>
                <w:vAlign w:val="center"/>
              </w:tcPr>
              <w:p w:rsidR="008C574B" w:rsidRDefault="008C574B" w:rsidP="008C574B">
                <w:pPr>
                  <w:jc w:val="center"/>
                  <w:rPr>
                    <w:szCs w:val="21"/>
                  </w:rPr>
                </w:pPr>
                <w:r>
                  <w:rPr>
                    <w:rFonts w:hint="eastAsia"/>
                    <w:szCs w:val="21"/>
                  </w:rPr>
                  <w:t> </w:t>
                </w:r>
              </w:p>
            </w:tc>
          </w:tr>
        </w:tbl>
        <w:p w:rsidR="00A97B71" w:rsidRDefault="00A97B71"/>
        <w:p w:rsidR="00076FD1" w:rsidRDefault="001D52FB">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122294313"/>
            <w:lock w:val="sdtLocked"/>
            <w:placeholder>
              <w:docPart w:val="GBC22222222222222222222222222222"/>
            </w:placeholder>
          </w:sdtPr>
          <w:sdtContent>
            <w:p w:rsidR="00076FD1" w:rsidRDefault="001D52FB" w:rsidP="00A97B71">
              <w:pPr>
                <w:rPr>
                  <w:szCs w:val="21"/>
                </w:rPr>
              </w:pPr>
              <w:r>
                <w:rPr>
                  <w:szCs w:val="21"/>
                </w:rPr>
                <w:fldChar w:fldCharType="begin"/>
              </w:r>
              <w:r w:rsidR="00A97B71">
                <w:rPr>
                  <w:szCs w:val="21"/>
                </w:rPr>
                <w:instrText xml:space="preserve"> MACROBUTTON  SnrToggleCheckbox □适用 </w:instrText>
              </w:r>
              <w:r>
                <w:rPr>
                  <w:szCs w:val="21"/>
                </w:rPr>
                <w:fldChar w:fldCharType="end"/>
              </w:r>
              <w:r>
                <w:rPr>
                  <w:szCs w:val="21"/>
                </w:rPr>
                <w:fldChar w:fldCharType="begin"/>
              </w:r>
              <w:r w:rsidR="00A97B71">
                <w:rPr>
                  <w:szCs w:val="21"/>
                </w:rPr>
                <w:instrText xml:space="preserve"> MACROBUTTON  SnrToggleCheckbox √不适用 </w:instrText>
              </w:r>
              <w:r>
                <w:rPr>
                  <w:szCs w:val="21"/>
                </w:rPr>
                <w:fldChar w:fldCharType="end"/>
              </w:r>
            </w:p>
          </w:sdtContent>
        </w:sdt>
        <w:p w:rsidR="00076FD1" w:rsidRDefault="00703427">
          <w:pPr>
            <w:rPr>
              <w:szCs w:val="21"/>
            </w:rPr>
          </w:pPr>
        </w:p>
      </w:sdtContent>
    </w:sdt>
    <w:bookmarkEnd w:id="226" w:displacedByCustomXml="prev"/>
    <w:p w:rsidR="00076FD1" w:rsidRDefault="001D52FB">
      <w:pPr>
        <w:rPr>
          <w:szCs w:val="21"/>
        </w:rPr>
      </w:pPr>
      <w:bookmarkStart w:id="227"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Content>
        <w:p w:rsidR="00076FD1" w:rsidRDefault="001D52FB">
          <w:r>
            <w:fldChar w:fldCharType="begin"/>
          </w:r>
          <w:r w:rsidR="00A97B71">
            <w:instrText xml:space="preserve"> MACROBUTTON  SnrToggleCheckbox √适用 </w:instrText>
          </w:r>
          <w:r>
            <w:fldChar w:fldCharType="end"/>
          </w:r>
          <w:r>
            <w:fldChar w:fldCharType="begin"/>
          </w:r>
          <w:r w:rsidR="00A97B71">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组合计提项目：</w:t>
          </w:r>
          <w:sdt>
            <w:sdtPr>
              <w:rPr>
                <w:rFonts w:hint="eastAsia"/>
              </w:rPr>
              <w:alias w:val="按组合计提坏账准备的应收账款明细-组合名称"/>
              <w:tag w:val="_GBC_c2c49e08c13c49f5b854cd65f748bccc"/>
              <w:id w:val="332258280"/>
              <w:lock w:val="sdtLocked"/>
              <w:placeholder>
                <w:docPart w:val="GBC22222222222222222222222222222"/>
              </w:placeholder>
              <w:comboBox>
                <w:listItem w:displayText="按组合计提坏账准备" w:value="按组合计提坏账准备"/>
              </w:comboBox>
            </w:sdtPr>
            <w:sdtContent>
              <w:proofErr w:type="gramStart"/>
              <w:r w:rsidR="00A97B71" w:rsidRPr="00A97B71">
                <w:rPr>
                  <w:rFonts w:hint="eastAsia"/>
                </w:rPr>
                <w:t>账</w:t>
              </w:r>
              <w:proofErr w:type="gramEnd"/>
              <w:r w:rsidR="00A97B71" w:rsidRPr="00A97B71">
                <w:rPr>
                  <w:rFonts w:hint="eastAsia"/>
                </w:rPr>
                <w:t>龄组合</w:t>
              </w:r>
            </w:sdtContent>
          </w:sdt>
        </w:p>
        <w:p w:rsidR="00076FD1" w:rsidRDefault="001D52FB">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A97B71" w:rsidTr="00EA3DF4">
            <w:sdt>
              <w:sdtPr>
                <w:tag w:val="_PLD_017679ab9c8247c6b2e334fd90bf61e9"/>
                <w:id w:val="-240954009"/>
                <w:lock w:val="sdtLocked"/>
              </w:sdtPr>
              <w:sdtContent>
                <w:tc>
                  <w:tcPr>
                    <w:tcW w:w="1158" w:type="pct"/>
                    <w:vMerge w:val="restart"/>
                    <w:vAlign w:val="center"/>
                  </w:tcPr>
                  <w:p w:rsidR="00A97B71" w:rsidRDefault="00A97B71" w:rsidP="00EA3DF4">
                    <w:pPr>
                      <w:jc w:val="center"/>
                      <w:rPr>
                        <w:szCs w:val="21"/>
                      </w:rPr>
                    </w:pPr>
                    <w:r>
                      <w:rPr>
                        <w:rFonts w:hint="eastAsia"/>
                        <w:szCs w:val="21"/>
                      </w:rPr>
                      <w:t>名称</w:t>
                    </w:r>
                  </w:p>
                </w:tc>
              </w:sdtContent>
            </w:sdt>
            <w:sdt>
              <w:sdtPr>
                <w:tag w:val="_PLD_5135cd56467d4853affa6d0ae484f326"/>
                <w:id w:val="-1522461586"/>
                <w:lock w:val="sdtLocked"/>
              </w:sdtPr>
              <w:sdtContent>
                <w:tc>
                  <w:tcPr>
                    <w:tcW w:w="3842" w:type="pct"/>
                    <w:gridSpan w:val="3"/>
                    <w:vAlign w:val="center"/>
                  </w:tcPr>
                  <w:p w:rsidR="00A97B71" w:rsidRDefault="00A97B71" w:rsidP="00EA3DF4">
                    <w:pPr>
                      <w:jc w:val="center"/>
                      <w:rPr>
                        <w:szCs w:val="21"/>
                      </w:rPr>
                    </w:pPr>
                    <w:r>
                      <w:rPr>
                        <w:rFonts w:hint="eastAsia"/>
                        <w:szCs w:val="21"/>
                      </w:rPr>
                      <w:t>期末余额</w:t>
                    </w:r>
                  </w:p>
                </w:tc>
              </w:sdtContent>
            </w:sdt>
          </w:tr>
          <w:tr w:rsidR="00A97B71" w:rsidTr="00EA3DF4">
            <w:tc>
              <w:tcPr>
                <w:tcW w:w="1158" w:type="pct"/>
                <w:vMerge/>
              </w:tcPr>
              <w:p w:rsidR="00A97B71" w:rsidRDefault="00A97B71" w:rsidP="00EA3DF4">
                <w:pPr>
                  <w:jc w:val="center"/>
                  <w:rPr>
                    <w:szCs w:val="21"/>
                  </w:rPr>
                </w:pPr>
              </w:p>
            </w:tc>
            <w:sdt>
              <w:sdtPr>
                <w:tag w:val="_PLD_6853d362c1364938aec50c34a4c1b2be"/>
                <w:id w:val="443273199"/>
                <w:lock w:val="sdtLocked"/>
              </w:sdtPr>
              <w:sdtContent>
                <w:tc>
                  <w:tcPr>
                    <w:tcW w:w="1276" w:type="pct"/>
                    <w:vAlign w:val="center"/>
                  </w:tcPr>
                  <w:p w:rsidR="00A97B71" w:rsidRDefault="00A97B71" w:rsidP="00EA3DF4">
                    <w:pPr>
                      <w:jc w:val="center"/>
                      <w:rPr>
                        <w:szCs w:val="21"/>
                      </w:rPr>
                    </w:pPr>
                    <w:r>
                      <w:rPr>
                        <w:rFonts w:hint="eastAsia"/>
                        <w:szCs w:val="21"/>
                      </w:rPr>
                      <w:t>应收账款</w:t>
                    </w:r>
                  </w:p>
                </w:tc>
              </w:sdtContent>
            </w:sdt>
            <w:sdt>
              <w:sdtPr>
                <w:tag w:val="_PLD_497956cded5b48c4b4741462475810da"/>
                <w:id w:val="1933472780"/>
                <w:lock w:val="sdtLocked"/>
              </w:sdtPr>
              <w:sdtContent>
                <w:tc>
                  <w:tcPr>
                    <w:tcW w:w="1299" w:type="pct"/>
                    <w:vAlign w:val="center"/>
                  </w:tcPr>
                  <w:p w:rsidR="00A97B71" w:rsidRDefault="00A97B71" w:rsidP="00EA3DF4">
                    <w:pPr>
                      <w:jc w:val="center"/>
                      <w:rPr>
                        <w:szCs w:val="21"/>
                      </w:rPr>
                    </w:pPr>
                    <w:r>
                      <w:rPr>
                        <w:rFonts w:hint="eastAsia"/>
                        <w:szCs w:val="21"/>
                      </w:rPr>
                      <w:t>坏账准备</w:t>
                    </w:r>
                  </w:p>
                </w:tc>
              </w:sdtContent>
            </w:sdt>
            <w:sdt>
              <w:sdtPr>
                <w:tag w:val="_PLD_abeb28def5684beab5ea48273044d861"/>
                <w:id w:val="1094366265"/>
                <w:lock w:val="sdtLocked"/>
              </w:sdtPr>
              <w:sdtContent>
                <w:tc>
                  <w:tcPr>
                    <w:tcW w:w="1267" w:type="pct"/>
                    <w:vAlign w:val="center"/>
                  </w:tcPr>
                  <w:p w:rsidR="00A97B71" w:rsidRDefault="00A97B71" w:rsidP="00EA3DF4">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1289394270"/>
              <w:lock w:val="sdtLocked"/>
              <w:placeholder>
                <w:docPart w:val="523DF9E2951F43CD88882D2C96CB23F9"/>
              </w:placeholder>
            </w:sdtPr>
            <w:sdtEndPr>
              <w:rPr>
                <w:color w:val="auto"/>
                <w:highlight w:val="yellow"/>
              </w:rPr>
            </w:sdtEndPr>
            <w:sdtContent>
              <w:tr w:rsidR="00A97B71" w:rsidTr="00EA3DF4">
                <w:tc>
                  <w:tcPr>
                    <w:tcW w:w="1158" w:type="pct"/>
                  </w:tcPr>
                  <w:p w:rsidR="00A97B71" w:rsidRDefault="00A97B71" w:rsidP="00A97B71">
                    <w:pPr>
                      <w:rPr>
                        <w:szCs w:val="21"/>
                      </w:rPr>
                    </w:pPr>
                    <w:r>
                      <w:t>1 年以内</w:t>
                    </w:r>
                  </w:p>
                </w:tc>
                <w:tc>
                  <w:tcPr>
                    <w:tcW w:w="1276" w:type="pct"/>
                    <w:vAlign w:val="center"/>
                  </w:tcPr>
                  <w:p w:rsidR="00A97B71" w:rsidRDefault="00A97B71" w:rsidP="00A97B71">
                    <w:pPr>
                      <w:jc w:val="right"/>
                    </w:pPr>
                    <w:r>
                      <w:t>425,551,010.46</w:t>
                    </w:r>
                  </w:p>
                </w:tc>
                <w:tc>
                  <w:tcPr>
                    <w:tcW w:w="1299" w:type="pct"/>
                  </w:tcPr>
                  <w:p w:rsidR="00A97B71" w:rsidRDefault="00A97B71" w:rsidP="00A97B71">
                    <w:pPr>
                      <w:jc w:val="right"/>
                      <w:rPr>
                        <w:szCs w:val="21"/>
                      </w:rPr>
                    </w:pPr>
                    <w:r>
                      <w:rPr>
                        <w:szCs w:val="21"/>
                      </w:rPr>
                      <w:t>21,277,550.52</w:t>
                    </w:r>
                  </w:p>
                </w:tc>
                <w:tc>
                  <w:tcPr>
                    <w:tcW w:w="1267" w:type="pct"/>
                  </w:tcPr>
                  <w:p w:rsidR="00A97B71" w:rsidRDefault="00A97B71" w:rsidP="00A97B71">
                    <w:pPr>
                      <w:jc w:val="right"/>
                      <w:rPr>
                        <w:szCs w:val="21"/>
                      </w:rPr>
                    </w:pPr>
                    <w:r>
                      <w:t>5.00</w:t>
                    </w:r>
                  </w:p>
                </w:tc>
              </w:tr>
            </w:sdtContent>
          </w:sdt>
          <w:sdt>
            <w:sdtPr>
              <w:rPr>
                <w:color w:val="008000"/>
                <w:szCs w:val="21"/>
              </w:rPr>
              <w:alias w:val="按组合计提坏账准备的应收账款详细名称明细"/>
              <w:tag w:val="_TUP_f0c1437e418b477abdaa018db20308d6"/>
              <w:id w:val="-1542132803"/>
              <w:lock w:val="sdtLocked"/>
              <w:placeholder>
                <w:docPart w:val="523DF9E2951F43CD88882D2C96CB23F9"/>
              </w:placeholder>
            </w:sdtPr>
            <w:sdtEndPr>
              <w:rPr>
                <w:color w:val="auto"/>
                <w:highlight w:val="yellow"/>
              </w:rPr>
            </w:sdtEndPr>
            <w:sdtContent>
              <w:tr w:rsidR="00A97B71" w:rsidTr="00EA3DF4">
                <w:tc>
                  <w:tcPr>
                    <w:tcW w:w="1158" w:type="pct"/>
                  </w:tcPr>
                  <w:p w:rsidR="00A97B71" w:rsidRDefault="00A97B71" w:rsidP="00A97B71">
                    <w:pPr>
                      <w:rPr>
                        <w:szCs w:val="21"/>
                      </w:rPr>
                    </w:pPr>
                    <w:r>
                      <w:t>1-2 年</w:t>
                    </w:r>
                  </w:p>
                </w:tc>
                <w:tc>
                  <w:tcPr>
                    <w:tcW w:w="1276" w:type="pct"/>
                    <w:vAlign w:val="center"/>
                  </w:tcPr>
                  <w:p w:rsidR="00A97B71" w:rsidRDefault="00A97B71" w:rsidP="00A97B71">
                    <w:pPr>
                      <w:jc w:val="right"/>
                    </w:pPr>
                    <w:r>
                      <w:t>8,451,241.65</w:t>
                    </w:r>
                  </w:p>
                </w:tc>
                <w:tc>
                  <w:tcPr>
                    <w:tcW w:w="1299" w:type="pct"/>
                  </w:tcPr>
                  <w:p w:rsidR="00A97B71" w:rsidRDefault="00A97B71" w:rsidP="00A97B71">
                    <w:pPr>
                      <w:jc w:val="right"/>
                      <w:rPr>
                        <w:szCs w:val="21"/>
                      </w:rPr>
                    </w:pPr>
                    <w:r>
                      <w:rPr>
                        <w:szCs w:val="21"/>
                      </w:rPr>
                      <w:t>845,124.17</w:t>
                    </w:r>
                  </w:p>
                </w:tc>
                <w:tc>
                  <w:tcPr>
                    <w:tcW w:w="1267" w:type="pct"/>
                  </w:tcPr>
                  <w:p w:rsidR="00A97B71" w:rsidRDefault="00A97B71" w:rsidP="00A97B71">
                    <w:pPr>
                      <w:jc w:val="right"/>
                      <w:rPr>
                        <w:szCs w:val="21"/>
                      </w:rPr>
                    </w:pPr>
                    <w:r>
                      <w:t>10.00</w:t>
                    </w:r>
                  </w:p>
                </w:tc>
              </w:tr>
            </w:sdtContent>
          </w:sdt>
          <w:sdt>
            <w:sdtPr>
              <w:rPr>
                <w:color w:val="008000"/>
                <w:szCs w:val="21"/>
              </w:rPr>
              <w:alias w:val="按组合计提坏账准备的应收账款详细名称明细"/>
              <w:tag w:val="_TUP_f0c1437e418b477abdaa018db20308d6"/>
              <w:id w:val="-1142884621"/>
              <w:lock w:val="sdtLocked"/>
              <w:placeholder>
                <w:docPart w:val="523DF9E2951F43CD88882D2C96CB23F9"/>
              </w:placeholder>
            </w:sdtPr>
            <w:sdtEndPr>
              <w:rPr>
                <w:color w:val="auto"/>
                <w:highlight w:val="yellow"/>
              </w:rPr>
            </w:sdtEndPr>
            <w:sdtContent>
              <w:tr w:rsidR="00A97B71" w:rsidTr="00EA3DF4">
                <w:tc>
                  <w:tcPr>
                    <w:tcW w:w="1158" w:type="pct"/>
                  </w:tcPr>
                  <w:p w:rsidR="00A97B71" w:rsidRDefault="00A97B71" w:rsidP="00A97B71">
                    <w:pPr>
                      <w:rPr>
                        <w:szCs w:val="21"/>
                      </w:rPr>
                    </w:pPr>
                    <w:r>
                      <w:t>2-3 年</w:t>
                    </w:r>
                  </w:p>
                </w:tc>
                <w:tc>
                  <w:tcPr>
                    <w:tcW w:w="1276" w:type="pct"/>
                    <w:vAlign w:val="center"/>
                  </w:tcPr>
                  <w:p w:rsidR="00A97B71" w:rsidRDefault="00A97B71" w:rsidP="00A97B71">
                    <w:pPr>
                      <w:jc w:val="right"/>
                    </w:pPr>
                    <w:r>
                      <w:t>2,512,462.86</w:t>
                    </w:r>
                  </w:p>
                </w:tc>
                <w:tc>
                  <w:tcPr>
                    <w:tcW w:w="1299" w:type="pct"/>
                  </w:tcPr>
                  <w:p w:rsidR="00A97B71" w:rsidRDefault="00A97B71" w:rsidP="00A97B71">
                    <w:pPr>
                      <w:jc w:val="right"/>
                      <w:rPr>
                        <w:szCs w:val="21"/>
                      </w:rPr>
                    </w:pPr>
                    <w:r>
                      <w:rPr>
                        <w:szCs w:val="21"/>
                      </w:rPr>
                      <w:t>502,492.57</w:t>
                    </w:r>
                  </w:p>
                </w:tc>
                <w:tc>
                  <w:tcPr>
                    <w:tcW w:w="1267" w:type="pct"/>
                  </w:tcPr>
                  <w:p w:rsidR="00A97B71" w:rsidRDefault="00A97B71" w:rsidP="00A97B71">
                    <w:pPr>
                      <w:jc w:val="right"/>
                      <w:rPr>
                        <w:szCs w:val="21"/>
                      </w:rPr>
                    </w:pPr>
                    <w:r>
                      <w:t>20.00</w:t>
                    </w:r>
                  </w:p>
                </w:tc>
              </w:tr>
            </w:sdtContent>
          </w:sdt>
          <w:sdt>
            <w:sdtPr>
              <w:rPr>
                <w:color w:val="008000"/>
                <w:szCs w:val="21"/>
              </w:rPr>
              <w:alias w:val="按组合计提坏账准备的应收账款详细名称明细"/>
              <w:tag w:val="_TUP_f0c1437e418b477abdaa018db20308d6"/>
              <w:id w:val="779221592"/>
              <w:lock w:val="sdtLocked"/>
              <w:placeholder>
                <w:docPart w:val="523DF9E2951F43CD88882D2C96CB23F9"/>
              </w:placeholder>
            </w:sdtPr>
            <w:sdtEndPr>
              <w:rPr>
                <w:color w:val="auto"/>
                <w:highlight w:val="yellow"/>
              </w:rPr>
            </w:sdtEndPr>
            <w:sdtContent>
              <w:tr w:rsidR="00A97B71" w:rsidTr="00EA3DF4">
                <w:tc>
                  <w:tcPr>
                    <w:tcW w:w="1158" w:type="pct"/>
                  </w:tcPr>
                  <w:p w:rsidR="00A97B71" w:rsidRDefault="00A97B71" w:rsidP="00A97B71">
                    <w:pPr>
                      <w:rPr>
                        <w:szCs w:val="21"/>
                      </w:rPr>
                    </w:pPr>
                    <w:r>
                      <w:t>3 年以上</w:t>
                    </w:r>
                  </w:p>
                </w:tc>
                <w:tc>
                  <w:tcPr>
                    <w:tcW w:w="1276" w:type="pct"/>
                    <w:vAlign w:val="center"/>
                  </w:tcPr>
                  <w:p w:rsidR="00A97B71" w:rsidRDefault="00A97B71" w:rsidP="00A97B71">
                    <w:pPr>
                      <w:jc w:val="right"/>
                    </w:pPr>
                    <w:r>
                      <w:t>4,285,441.35</w:t>
                    </w:r>
                  </w:p>
                </w:tc>
                <w:tc>
                  <w:tcPr>
                    <w:tcW w:w="1299" w:type="pct"/>
                  </w:tcPr>
                  <w:p w:rsidR="00A97B71" w:rsidRDefault="00A97B71" w:rsidP="00A97B71">
                    <w:pPr>
                      <w:jc w:val="right"/>
                      <w:rPr>
                        <w:szCs w:val="21"/>
                      </w:rPr>
                    </w:pPr>
                    <w:r>
                      <w:rPr>
                        <w:szCs w:val="21"/>
                      </w:rPr>
                      <w:t>2,142,720.68</w:t>
                    </w:r>
                  </w:p>
                </w:tc>
                <w:tc>
                  <w:tcPr>
                    <w:tcW w:w="1267" w:type="pct"/>
                  </w:tcPr>
                  <w:p w:rsidR="00A97B71" w:rsidRDefault="00A97B71" w:rsidP="00A97B71">
                    <w:pPr>
                      <w:jc w:val="right"/>
                      <w:rPr>
                        <w:szCs w:val="21"/>
                      </w:rPr>
                    </w:pPr>
                    <w:r>
                      <w:t>50.00</w:t>
                    </w:r>
                  </w:p>
                </w:tc>
              </w:tr>
            </w:sdtContent>
          </w:sdt>
          <w:tr w:rsidR="00A97B71" w:rsidTr="00EA3DF4">
            <w:sdt>
              <w:sdtPr>
                <w:tag w:val="_PLD_435948144728481980336a881622f9ca"/>
                <w:id w:val="1726876941"/>
                <w:lock w:val="sdtLocked"/>
              </w:sdtPr>
              <w:sdtContent>
                <w:tc>
                  <w:tcPr>
                    <w:tcW w:w="1158" w:type="pct"/>
                    <w:vAlign w:val="center"/>
                  </w:tcPr>
                  <w:p w:rsidR="00A97B71" w:rsidRDefault="00A97B71" w:rsidP="00A97B71">
                    <w:pPr>
                      <w:jc w:val="center"/>
                      <w:rPr>
                        <w:szCs w:val="21"/>
                      </w:rPr>
                    </w:pPr>
                    <w:r>
                      <w:rPr>
                        <w:rFonts w:hint="eastAsia"/>
                        <w:szCs w:val="21"/>
                      </w:rPr>
                      <w:t>合计</w:t>
                    </w:r>
                  </w:p>
                </w:tc>
              </w:sdtContent>
            </w:sdt>
            <w:tc>
              <w:tcPr>
                <w:tcW w:w="1276" w:type="pct"/>
              </w:tcPr>
              <w:p w:rsidR="00A97B71" w:rsidRDefault="00A97B71" w:rsidP="00A97B71">
                <w:pPr>
                  <w:ind w:right="120"/>
                  <w:jc w:val="right"/>
                  <w:rPr>
                    <w:szCs w:val="21"/>
                  </w:rPr>
                </w:pPr>
                <w:r>
                  <w:rPr>
                    <w:szCs w:val="21"/>
                  </w:rPr>
                  <w:t>440,800,156.32</w:t>
                </w:r>
              </w:p>
            </w:tc>
            <w:tc>
              <w:tcPr>
                <w:tcW w:w="1299" w:type="pct"/>
              </w:tcPr>
              <w:p w:rsidR="00A97B71" w:rsidRDefault="00A97B71" w:rsidP="00A97B71">
                <w:pPr>
                  <w:jc w:val="right"/>
                  <w:rPr>
                    <w:szCs w:val="21"/>
                  </w:rPr>
                </w:pPr>
                <w:r>
                  <w:rPr>
                    <w:szCs w:val="21"/>
                  </w:rPr>
                  <w:t>24,767,887.94</w:t>
                </w:r>
              </w:p>
            </w:tc>
            <w:tc>
              <w:tcPr>
                <w:tcW w:w="1267" w:type="pct"/>
              </w:tcPr>
              <w:p w:rsidR="00A97B71" w:rsidRDefault="00A97B71" w:rsidP="00A97B71">
                <w:pPr>
                  <w:jc w:val="right"/>
                  <w:rPr>
                    <w:szCs w:val="21"/>
                  </w:rPr>
                </w:pPr>
              </w:p>
            </w:tc>
          </w:tr>
        </w:tbl>
        <w:p w:rsidR="00A97B71" w:rsidRDefault="00A97B71"/>
        <w:p w:rsidR="00076FD1" w:rsidRDefault="001D52FB">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Locked"/>
            <w:placeholder>
              <w:docPart w:val="GBC22222222222222222222222222222"/>
            </w:placeholder>
          </w:sdtPr>
          <w:sdtContent>
            <w:p w:rsidR="00076FD1" w:rsidRDefault="001D52FB" w:rsidP="008C29AA">
              <w:pPr>
                <w:rPr>
                  <w:szCs w:val="21"/>
                </w:rPr>
              </w:pPr>
              <w:r>
                <w:rPr>
                  <w:szCs w:val="21"/>
                </w:rPr>
                <w:fldChar w:fldCharType="begin"/>
              </w:r>
              <w:r w:rsidR="008C29AA">
                <w:rPr>
                  <w:szCs w:val="21"/>
                </w:rPr>
                <w:instrText xml:space="preserve"> MACROBUTTON  SnrToggleCheckbox □适用 </w:instrText>
              </w:r>
              <w:r>
                <w:rPr>
                  <w:szCs w:val="21"/>
                </w:rPr>
                <w:fldChar w:fldCharType="end"/>
              </w:r>
              <w:r>
                <w:rPr>
                  <w:szCs w:val="21"/>
                </w:rPr>
                <w:fldChar w:fldCharType="begin"/>
              </w:r>
              <w:r w:rsidR="008C29AA">
                <w:rPr>
                  <w:szCs w:val="21"/>
                </w:rPr>
                <w:instrText xml:space="preserve"> MACROBUTTON  SnrToggleCheckbox √不适用 </w:instrText>
              </w:r>
              <w:r>
                <w:rPr>
                  <w:szCs w:val="21"/>
                </w:rPr>
                <w:fldChar w:fldCharType="end"/>
              </w:r>
            </w:p>
          </w:sdtContent>
        </w:sdt>
      </w:sdtContent>
    </w:sdt>
    <w:bookmarkEnd w:id="227"/>
    <w:p w:rsidR="00076FD1" w:rsidRDefault="00076FD1">
      <w:pPr>
        <w:rPr>
          <w:szCs w:val="21"/>
        </w:rPr>
      </w:pPr>
    </w:p>
    <w:bookmarkStart w:id="228" w:name="_Hlk10540115" w:displacedByCustomXml="next"/>
    <w:bookmarkStart w:id="229"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szCs w:val="21"/>
        </w:rPr>
      </w:sdtEndPr>
      <w:sdtContent>
        <w:p w:rsidR="00076FD1" w:rsidRDefault="001D52FB">
          <w:r>
            <w:rPr>
              <w:rFonts w:hint="eastAsia"/>
            </w:rPr>
            <w:t>如按预期信用损失一般模型计提坏账准备，请参照其他应收款披露：</w:t>
          </w:r>
          <w:bookmarkEnd w:id="228"/>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Content>
            <w:p w:rsidR="00076FD1" w:rsidRDefault="001D52FB" w:rsidP="008C29AA">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p w:rsidR="00076FD1" w:rsidRDefault="00703427">
          <w:pPr>
            <w:rPr>
              <w:szCs w:val="21"/>
            </w:rPr>
          </w:pPr>
        </w:p>
      </w:sdtContent>
    </w:sdt>
    <w:bookmarkEnd w:id="229" w:displacedByCustomXml="prev"/>
    <w:p w:rsidR="00076FD1" w:rsidRDefault="001D52FB">
      <w:pPr>
        <w:pStyle w:val="4"/>
        <w:numPr>
          <w:ilvl w:val="0"/>
          <w:numId w:val="103"/>
        </w:numPr>
        <w:tabs>
          <w:tab w:val="left" w:pos="644"/>
        </w:tabs>
        <w:ind w:left="0" w:firstLine="0"/>
        <w:rPr>
          <w:rFonts w:ascii="宋体" w:hAnsi="宋体"/>
          <w:szCs w:val="21"/>
        </w:rPr>
      </w:pPr>
      <w:bookmarkStart w:id="230" w:name="_Hlk10540190"/>
      <w:bookmarkStart w:id="231" w:name="_Hlk10540207"/>
      <w:r>
        <w:rPr>
          <w:rFonts w:ascii="宋体" w:hAnsi="宋体" w:hint="eastAsia"/>
          <w:szCs w:val="21"/>
        </w:rPr>
        <w:t>坏账准备的情况</w:t>
      </w:r>
      <w:bookmarkEnd w:id="230"/>
    </w:p>
    <w:sdt>
      <w:sdtPr>
        <w:alias w:val="是否适用：母公司应收账款坏账准备情况[双击切换]"/>
        <w:tag w:val="_GBC_f73789de2ecf49c4bad380c8767c93cf"/>
        <w:id w:val="-684820359"/>
        <w:lock w:val="sdtContentLocked"/>
        <w:placeholder>
          <w:docPart w:val="GBC22222222222222222222222222222"/>
        </w:placeholder>
      </w:sdtPr>
      <w:sdtContent>
        <w:p w:rsidR="00076FD1" w:rsidRDefault="001D52FB">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bookmarkStart w:id="232"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cs="Times New Roman" w:hint="default"/>
          <w:kern w:val="2"/>
        </w:rPr>
      </w:sdtEndPr>
      <w:sdtContent>
        <w:p w:rsidR="00076FD1" w:rsidRDefault="001D52FB">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33"/>
            <w:gridCol w:w="1786"/>
            <w:gridCol w:w="1666"/>
            <w:gridCol w:w="895"/>
            <w:gridCol w:w="898"/>
            <w:gridCol w:w="895"/>
            <w:gridCol w:w="1786"/>
          </w:tblGrid>
          <w:tr w:rsidR="008C29AA" w:rsidTr="008C29AA">
            <w:trPr>
              <w:jc w:val="center"/>
            </w:trPr>
            <w:sdt>
              <w:sdtPr>
                <w:tag w:val="_PLD_f6bf13992bdc4b06bd6f364458e0df47"/>
                <w:id w:val="118505469"/>
                <w:lock w:val="sdtLocked"/>
              </w:sdtPr>
              <w:sdtContent>
                <w:tc>
                  <w:tcPr>
                    <w:tcW w:w="819" w:type="pct"/>
                    <w:vMerge w:val="restart"/>
                    <w:shd w:val="clear" w:color="auto" w:fill="FFFFFF"/>
                    <w:vAlign w:val="center"/>
                  </w:tcPr>
                  <w:p w:rsidR="008C29AA" w:rsidRDefault="008C29AA" w:rsidP="00EA3DF4">
                    <w:pPr>
                      <w:jc w:val="center"/>
                    </w:pPr>
                    <w:r>
                      <w:t>类别</w:t>
                    </w:r>
                  </w:p>
                </w:tc>
              </w:sdtContent>
            </w:sdt>
            <w:sdt>
              <w:sdtPr>
                <w:tag w:val="_PLD_579b33cd0d7e490d998a64c9f202ccfb"/>
                <w:id w:val="406887579"/>
                <w:lock w:val="sdtLocked"/>
              </w:sdtPr>
              <w:sdtContent>
                <w:tc>
                  <w:tcPr>
                    <w:tcW w:w="687" w:type="pct"/>
                    <w:vMerge w:val="restart"/>
                    <w:shd w:val="clear" w:color="auto" w:fill="FFFFFF"/>
                    <w:vAlign w:val="center"/>
                  </w:tcPr>
                  <w:p w:rsidR="008C29AA" w:rsidRDefault="008C29AA" w:rsidP="00EA3DF4">
                    <w:pPr>
                      <w:jc w:val="center"/>
                    </w:pPr>
                    <w:r>
                      <w:t>期初余额</w:t>
                    </w:r>
                  </w:p>
                </w:tc>
              </w:sdtContent>
            </w:sdt>
            <w:sdt>
              <w:sdtPr>
                <w:tag w:val="_PLD_2cbc55bce2ef44bbb40e4050dfe846f1"/>
                <w:id w:val="922610499"/>
                <w:lock w:val="sdtLocked"/>
              </w:sdtPr>
              <w:sdtContent>
                <w:tc>
                  <w:tcPr>
                    <w:tcW w:w="2809" w:type="pct"/>
                    <w:gridSpan w:val="4"/>
                    <w:shd w:val="clear" w:color="auto" w:fill="FFFFFF"/>
                    <w:vAlign w:val="center"/>
                  </w:tcPr>
                  <w:p w:rsidR="008C29AA" w:rsidRDefault="008C29AA" w:rsidP="00EA3DF4">
                    <w:pPr>
                      <w:jc w:val="center"/>
                    </w:pPr>
                    <w:r>
                      <w:rPr>
                        <w:rFonts w:hint="eastAsia"/>
                      </w:rPr>
                      <w:t>本期变动</w:t>
                    </w:r>
                    <w:r>
                      <w:t>金额</w:t>
                    </w:r>
                  </w:p>
                </w:tc>
              </w:sdtContent>
            </w:sdt>
            <w:sdt>
              <w:sdtPr>
                <w:tag w:val="_PLD_dcc9f714adf8465eb1a49da61466de1f"/>
                <w:id w:val="-482461036"/>
                <w:lock w:val="sdtLocked"/>
              </w:sdtPr>
              <w:sdtContent>
                <w:tc>
                  <w:tcPr>
                    <w:tcW w:w="685" w:type="pct"/>
                    <w:vMerge w:val="restart"/>
                    <w:shd w:val="clear" w:color="auto" w:fill="FFFFFF"/>
                    <w:vAlign w:val="center"/>
                  </w:tcPr>
                  <w:p w:rsidR="008C29AA" w:rsidRDefault="008C29AA" w:rsidP="00EA3DF4">
                    <w:pPr>
                      <w:jc w:val="center"/>
                    </w:pPr>
                    <w:r>
                      <w:t>期末余额</w:t>
                    </w:r>
                  </w:p>
                </w:tc>
              </w:sdtContent>
            </w:sdt>
          </w:tr>
          <w:tr w:rsidR="008C29AA" w:rsidTr="008C29AA">
            <w:trPr>
              <w:jc w:val="center"/>
            </w:trPr>
            <w:tc>
              <w:tcPr>
                <w:tcW w:w="819" w:type="pct"/>
                <w:vMerge/>
                <w:shd w:val="clear" w:color="auto" w:fill="FFFFFF"/>
              </w:tcPr>
              <w:p w:rsidR="008C29AA" w:rsidRDefault="008C29AA" w:rsidP="00EA3DF4">
                <w:pPr>
                  <w:jc w:val="center"/>
                </w:pPr>
              </w:p>
            </w:tc>
            <w:tc>
              <w:tcPr>
                <w:tcW w:w="687" w:type="pct"/>
                <w:vMerge/>
                <w:shd w:val="clear" w:color="auto" w:fill="FFFFFF"/>
              </w:tcPr>
              <w:p w:rsidR="008C29AA" w:rsidRDefault="008C29AA" w:rsidP="00EA3DF4">
                <w:pPr>
                  <w:jc w:val="center"/>
                </w:pPr>
              </w:p>
            </w:tc>
            <w:sdt>
              <w:sdtPr>
                <w:tag w:val="_PLD_e4e43f7257b14faaaaf4b09b161bf7b7"/>
                <w:id w:val="-1762289592"/>
                <w:lock w:val="sdtLocked"/>
              </w:sdtPr>
              <w:sdtContent>
                <w:tc>
                  <w:tcPr>
                    <w:tcW w:w="746" w:type="pct"/>
                    <w:shd w:val="clear" w:color="auto" w:fill="FFFFFF"/>
                    <w:vAlign w:val="center"/>
                  </w:tcPr>
                  <w:p w:rsidR="008C29AA" w:rsidRDefault="008C29AA" w:rsidP="00EA3DF4">
                    <w:pPr>
                      <w:jc w:val="center"/>
                    </w:pPr>
                    <w:r>
                      <w:t>计提</w:t>
                    </w:r>
                  </w:p>
                </w:tc>
              </w:sdtContent>
            </w:sdt>
            <w:sdt>
              <w:sdtPr>
                <w:tag w:val="_PLD_bf7fb55a6c2a4d18926896fd921fc857"/>
                <w:id w:val="1771975533"/>
                <w:lock w:val="sdtLocked"/>
              </w:sdtPr>
              <w:sdtContent>
                <w:tc>
                  <w:tcPr>
                    <w:tcW w:w="687" w:type="pct"/>
                    <w:shd w:val="clear" w:color="auto" w:fill="FFFFFF"/>
                    <w:vAlign w:val="center"/>
                  </w:tcPr>
                  <w:p w:rsidR="008C29AA" w:rsidRDefault="008C29AA" w:rsidP="00EA3DF4">
                    <w:pPr>
                      <w:jc w:val="center"/>
                    </w:pPr>
                    <w:r>
                      <w:rPr>
                        <w:rFonts w:hint="eastAsia"/>
                      </w:rPr>
                      <w:t>收回或转回</w:t>
                    </w:r>
                  </w:p>
                </w:tc>
              </w:sdtContent>
            </w:sdt>
            <w:tc>
              <w:tcPr>
                <w:tcW w:w="689" w:type="pct"/>
                <w:shd w:val="clear" w:color="auto" w:fill="FFFFFF"/>
                <w:vAlign w:val="center"/>
              </w:tcPr>
              <w:sdt>
                <w:sdtPr>
                  <w:rPr>
                    <w:rFonts w:hint="eastAsia"/>
                  </w:rPr>
                  <w:tag w:val="_PLD_536d31c824d74db3baaa7f5b6cd0a9ec"/>
                  <w:id w:val="1032930145"/>
                  <w:lock w:val="sdtLocked"/>
                </w:sdtPr>
                <w:sdtContent>
                  <w:p w:rsidR="008C29AA" w:rsidRDefault="008C29AA" w:rsidP="00EA3DF4">
                    <w:pPr>
                      <w:jc w:val="center"/>
                    </w:pPr>
                    <w:r>
                      <w:rPr>
                        <w:rFonts w:hint="eastAsia"/>
                      </w:rPr>
                      <w:t>转销或核销</w:t>
                    </w:r>
                  </w:p>
                </w:sdtContent>
              </w:sdt>
            </w:tc>
            <w:tc>
              <w:tcPr>
                <w:tcW w:w="687" w:type="pct"/>
                <w:shd w:val="clear" w:color="auto" w:fill="FFFFFF"/>
                <w:vAlign w:val="center"/>
              </w:tcPr>
              <w:sdt>
                <w:sdtPr>
                  <w:rPr>
                    <w:rFonts w:hint="eastAsia"/>
                  </w:rPr>
                  <w:tag w:val="_PLD_32a7ce101f6b48d68c39e1edb6e78b82"/>
                  <w:id w:val="555972398"/>
                  <w:lock w:val="sdtLocked"/>
                </w:sdtPr>
                <w:sdtContent>
                  <w:p w:rsidR="008C29AA" w:rsidRDefault="008C29AA" w:rsidP="00EA3DF4">
                    <w:pPr>
                      <w:jc w:val="right"/>
                    </w:pPr>
                    <w:r>
                      <w:rPr>
                        <w:rFonts w:hint="eastAsia"/>
                      </w:rPr>
                      <w:t>其他变动</w:t>
                    </w:r>
                  </w:p>
                </w:sdtContent>
              </w:sdt>
            </w:tc>
            <w:tc>
              <w:tcPr>
                <w:tcW w:w="685" w:type="pct"/>
                <w:vMerge/>
                <w:shd w:val="clear" w:color="auto" w:fill="FFFFFF"/>
              </w:tcPr>
              <w:p w:rsidR="008C29AA" w:rsidRDefault="008C29AA" w:rsidP="00EA3DF4">
                <w:pPr>
                  <w:jc w:val="right"/>
                </w:pPr>
              </w:p>
            </w:tc>
          </w:tr>
          <w:sdt>
            <w:sdtPr>
              <w:alias w:val="应收账款坏账准备明细"/>
              <w:tag w:val="_TUP_b4b5569b724a48fcad53c89b4a37cb1c"/>
              <w:id w:val="1976018434"/>
              <w:lock w:val="sdtLocked"/>
              <w:placeholder>
                <w:docPart w:val="F3FD2A8DFF5C49E4A6ECC085F11D0FFB"/>
              </w:placeholder>
            </w:sdtPr>
            <w:sdtContent>
              <w:tr w:rsidR="008C29AA" w:rsidTr="001D0D80">
                <w:trPr>
                  <w:jc w:val="center"/>
                </w:trPr>
                <w:tc>
                  <w:tcPr>
                    <w:tcW w:w="819" w:type="pct"/>
                    <w:shd w:val="clear" w:color="auto" w:fill="auto"/>
                  </w:tcPr>
                  <w:p w:rsidR="008C29AA" w:rsidRDefault="008C29AA" w:rsidP="008C29AA">
                    <w:r>
                      <w:t>单项计提坏账准备</w:t>
                    </w:r>
                  </w:p>
                </w:tc>
                <w:tc>
                  <w:tcPr>
                    <w:tcW w:w="687" w:type="pct"/>
                    <w:shd w:val="clear" w:color="auto" w:fill="auto"/>
                    <w:vAlign w:val="center"/>
                  </w:tcPr>
                  <w:p w:rsidR="008C29AA" w:rsidRDefault="008C29AA" w:rsidP="008C29AA">
                    <w:r>
                      <w:t>14,891,672.37</w:t>
                    </w:r>
                  </w:p>
                </w:tc>
                <w:tc>
                  <w:tcPr>
                    <w:tcW w:w="746" w:type="pct"/>
                    <w:shd w:val="clear" w:color="auto" w:fill="auto"/>
                    <w:vAlign w:val="center"/>
                  </w:tcPr>
                  <w:p w:rsidR="008C29AA" w:rsidRDefault="008C29AA" w:rsidP="008C29AA">
                    <w:pPr>
                      <w:jc w:val="right"/>
                    </w:pPr>
                  </w:p>
                </w:tc>
                <w:tc>
                  <w:tcPr>
                    <w:tcW w:w="687" w:type="pct"/>
                    <w:shd w:val="clear" w:color="auto" w:fill="auto"/>
                    <w:vAlign w:val="center"/>
                  </w:tcPr>
                  <w:p w:rsidR="008C29AA" w:rsidRDefault="008C29AA" w:rsidP="008C29AA">
                    <w:pPr>
                      <w:jc w:val="right"/>
                    </w:pPr>
                  </w:p>
                </w:tc>
                <w:tc>
                  <w:tcPr>
                    <w:tcW w:w="689" w:type="pct"/>
                    <w:vAlign w:val="center"/>
                  </w:tcPr>
                  <w:p w:rsidR="008C29AA" w:rsidRDefault="008C29AA" w:rsidP="008C29AA">
                    <w:pPr>
                      <w:jc w:val="right"/>
                    </w:pPr>
                  </w:p>
                </w:tc>
                <w:tc>
                  <w:tcPr>
                    <w:tcW w:w="687" w:type="pct"/>
                    <w:vAlign w:val="center"/>
                  </w:tcPr>
                  <w:p w:rsidR="008C29AA" w:rsidRDefault="008C29AA" w:rsidP="008C29AA">
                    <w:pPr>
                      <w:jc w:val="right"/>
                    </w:pPr>
                  </w:p>
                </w:tc>
                <w:tc>
                  <w:tcPr>
                    <w:tcW w:w="685" w:type="pct"/>
                    <w:shd w:val="clear" w:color="auto" w:fill="auto"/>
                    <w:vAlign w:val="center"/>
                  </w:tcPr>
                  <w:p w:rsidR="008C29AA" w:rsidRDefault="008C29AA" w:rsidP="008C29AA">
                    <w:pPr>
                      <w:jc w:val="right"/>
                    </w:pPr>
                    <w:r w:rsidRPr="008C29AA">
                      <w:t>14,891,672.37</w:t>
                    </w:r>
                  </w:p>
                </w:tc>
              </w:tr>
            </w:sdtContent>
          </w:sdt>
          <w:sdt>
            <w:sdtPr>
              <w:alias w:val="应收账款坏账准备明细"/>
              <w:tag w:val="_TUP_b4b5569b724a48fcad53c89b4a37cb1c"/>
              <w:id w:val="-71512089"/>
              <w:lock w:val="sdtLocked"/>
              <w:placeholder>
                <w:docPart w:val="F3FD2A8DFF5C49E4A6ECC085F11D0FFB"/>
              </w:placeholder>
            </w:sdtPr>
            <w:sdtContent>
              <w:tr w:rsidR="008C29AA" w:rsidTr="001D0D80">
                <w:trPr>
                  <w:jc w:val="center"/>
                </w:trPr>
                <w:tc>
                  <w:tcPr>
                    <w:tcW w:w="819" w:type="pct"/>
                    <w:shd w:val="clear" w:color="auto" w:fill="auto"/>
                  </w:tcPr>
                  <w:p w:rsidR="008C29AA" w:rsidRDefault="008C29AA" w:rsidP="008C29AA">
                    <w:r>
                      <w:t>按组合计提坏账准备</w:t>
                    </w:r>
                  </w:p>
                </w:tc>
                <w:tc>
                  <w:tcPr>
                    <w:tcW w:w="687" w:type="pct"/>
                    <w:shd w:val="clear" w:color="auto" w:fill="auto"/>
                    <w:vAlign w:val="center"/>
                  </w:tcPr>
                  <w:p w:rsidR="008C29AA" w:rsidRDefault="008C29AA" w:rsidP="008C29AA">
                    <w:r>
                      <w:t>18,971,041.83</w:t>
                    </w:r>
                  </w:p>
                </w:tc>
                <w:tc>
                  <w:tcPr>
                    <w:tcW w:w="746" w:type="pct"/>
                    <w:shd w:val="clear" w:color="auto" w:fill="auto"/>
                    <w:vAlign w:val="center"/>
                  </w:tcPr>
                  <w:p w:rsidR="008C29AA" w:rsidRDefault="008C29AA" w:rsidP="008C29AA">
                    <w:pPr>
                      <w:jc w:val="right"/>
                    </w:pPr>
                    <w:r>
                      <w:t>5,796,846.11</w:t>
                    </w:r>
                  </w:p>
                </w:tc>
                <w:tc>
                  <w:tcPr>
                    <w:tcW w:w="687" w:type="pct"/>
                    <w:shd w:val="clear" w:color="auto" w:fill="auto"/>
                    <w:vAlign w:val="center"/>
                  </w:tcPr>
                  <w:p w:rsidR="008C29AA" w:rsidRDefault="008C29AA" w:rsidP="008C29AA">
                    <w:pPr>
                      <w:jc w:val="right"/>
                    </w:pPr>
                  </w:p>
                </w:tc>
                <w:tc>
                  <w:tcPr>
                    <w:tcW w:w="689" w:type="pct"/>
                    <w:vAlign w:val="center"/>
                  </w:tcPr>
                  <w:p w:rsidR="008C29AA" w:rsidRDefault="008C29AA" w:rsidP="008C29AA">
                    <w:pPr>
                      <w:jc w:val="right"/>
                    </w:pPr>
                  </w:p>
                </w:tc>
                <w:tc>
                  <w:tcPr>
                    <w:tcW w:w="687" w:type="pct"/>
                    <w:vAlign w:val="center"/>
                  </w:tcPr>
                  <w:p w:rsidR="008C29AA" w:rsidRDefault="008C29AA" w:rsidP="008C29AA">
                    <w:pPr>
                      <w:jc w:val="right"/>
                    </w:pPr>
                  </w:p>
                </w:tc>
                <w:tc>
                  <w:tcPr>
                    <w:tcW w:w="685" w:type="pct"/>
                    <w:shd w:val="clear" w:color="auto" w:fill="auto"/>
                    <w:vAlign w:val="center"/>
                  </w:tcPr>
                  <w:p w:rsidR="008C29AA" w:rsidRDefault="008C29AA" w:rsidP="008C29AA">
                    <w:pPr>
                      <w:jc w:val="right"/>
                    </w:pPr>
                    <w:r>
                      <w:t>24,767,887.94</w:t>
                    </w:r>
                  </w:p>
                </w:tc>
              </w:tr>
            </w:sdtContent>
          </w:sdt>
          <w:tr w:rsidR="008C29AA" w:rsidTr="001D0D80">
            <w:trPr>
              <w:jc w:val="center"/>
            </w:trPr>
            <w:sdt>
              <w:sdtPr>
                <w:tag w:val="_PLD_305ead24b9654c709cb715b961cef894"/>
                <w:id w:val="1135222203"/>
                <w:lock w:val="sdtLocked"/>
              </w:sdtPr>
              <w:sdtContent>
                <w:tc>
                  <w:tcPr>
                    <w:tcW w:w="819" w:type="pct"/>
                    <w:shd w:val="clear" w:color="auto" w:fill="auto"/>
                  </w:tcPr>
                  <w:p w:rsidR="008C29AA" w:rsidRDefault="008C29AA" w:rsidP="008C29AA">
                    <w:pPr>
                      <w:jc w:val="center"/>
                    </w:pPr>
                    <w:r>
                      <w:rPr>
                        <w:rFonts w:hint="eastAsia"/>
                      </w:rPr>
                      <w:t>合计</w:t>
                    </w:r>
                  </w:p>
                </w:tc>
              </w:sdtContent>
            </w:sdt>
            <w:tc>
              <w:tcPr>
                <w:tcW w:w="687" w:type="pct"/>
                <w:shd w:val="clear" w:color="auto" w:fill="auto"/>
                <w:vAlign w:val="center"/>
              </w:tcPr>
              <w:p w:rsidR="008C29AA" w:rsidRDefault="008C29AA" w:rsidP="008C29AA">
                <w:r>
                  <w:t>33,862,714.20</w:t>
                </w:r>
              </w:p>
            </w:tc>
            <w:tc>
              <w:tcPr>
                <w:tcW w:w="746" w:type="pct"/>
                <w:shd w:val="clear" w:color="auto" w:fill="auto"/>
                <w:vAlign w:val="center"/>
              </w:tcPr>
              <w:p w:rsidR="008C29AA" w:rsidRDefault="008C29AA" w:rsidP="008C29AA">
                <w:pPr>
                  <w:jc w:val="right"/>
                </w:pPr>
                <w:r>
                  <w:t>5,796,846.11</w:t>
                </w:r>
              </w:p>
            </w:tc>
            <w:tc>
              <w:tcPr>
                <w:tcW w:w="687" w:type="pct"/>
                <w:shd w:val="clear" w:color="auto" w:fill="auto"/>
                <w:vAlign w:val="center"/>
              </w:tcPr>
              <w:p w:rsidR="008C29AA" w:rsidRDefault="008C29AA" w:rsidP="008C29AA">
                <w:pPr>
                  <w:jc w:val="right"/>
                </w:pPr>
              </w:p>
            </w:tc>
            <w:tc>
              <w:tcPr>
                <w:tcW w:w="689" w:type="pct"/>
                <w:vAlign w:val="center"/>
              </w:tcPr>
              <w:p w:rsidR="008C29AA" w:rsidRDefault="008C29AA" w:rsidP="008C29AA">
                <w:pPr>
                  <w:jc w:val="right"/>
                </w:pPr>
              </w:p>
            </w:tc>
            <w:tc>
              <w:tcPr>
                <w:tcW w:w="687" w:type="pct"/>
                <w:vAlign w:val="center"/>
              </w:tcPr>
              <w:p w:rsidR="008C29AA" w:rsidRDefault="008C29AA" w:rsidP="008C29AA">
                <w:pPr>
                  <w:jc w:val="right"/>
                </w:pPr>
              </w:p>
            </w:tc>
            <w:tc>
              <w:tcPr>
                <w:tcW w:w="685" w:type="pct"/>
                <w:shd w:val="clear" w:color="auto" w:fill="auto"/>
                <w:vAlign w:val="center"/>
              </w:tcPr>
              <w:p w:rsidR="008C29AA" w:rsidRDefault="008C29AA" w:rsidP="008C29AA">
                <w:pPr>
                  <w:jc w:val="right"/>
                </w:pPr>
                <w:r w:rsidRPr="008C29AA">
                  <w:t>39,659,560.31</w:t>
                </w:r>
              </w:p>
            </w:tc>
          </w:tr>
          <w:tr w:rsidR="008C29AA" w:rsidTr="008C29AA">
            <w:trPr>
              <w:jc w:val="center"/>
            </w:trPr>
            <w:tc>
              <w:tcPr>
                <w:tcW w:w="819" w:type="pct"/>
                <w:shd w:val="clear" w:color="auto" w:fill="auto"/>
              </w:tcPr>
              <w:p w:rsidR="008C29AA" w:rsidRDefault="008C29AA" w:rsidP="008C29AA">
                <w:pPr>
                  <w:jc w:val="center"/>
                </w:pPr>
              </w:p>
            </w:tc>
            <w:tc>
              <w:tcPr>
                <w:tcW w:w="687" w:type="pct"/>
                <w:shd w:val="clear" w:color="auto" w:fill="auto"/>
                <w:vAlign w:val="center"/>
              </w:tcPr>
              <w:p w:rsidR="008C29AA" w:rsidRDefault="008C29AA" w:rsidP="008C29AA"/>
            </w:tc>
            <w:tc>
              <w:tcPr>
                <w:tcW w:w="746" w:type="pct"/>
                <w:shd w:val="clear" w:color="auto" w:fill="auto"/>
              </w:tcPr>
              <w:p w:rsidR="008C29AA" w:rsidRDefault="008C29AA" w:rsidP="008C29AA">
                <w:pPr>
                  <w:jc w:val="right"/>
                </w:pPr>
              </w:p>
            </w:tc>
            <w:tc>
              <w:tcPr>
                <w:tcW w:w="687" w:type="pct"/>
                <w:shd w:val="clear" w:color="auto" w:fill="auto"/>
              </w:tcPr>
              <w:p w:rsidR="008C29AA" w:rsidRDefault="008C29AA" w:rsidP="008C29AA">
                <w:pPr>
                  <w:jc w:val="right"/>
                </w:pPr>
              </w:p>
            </w:tc>
            <w:tc>
              <w:tcPr>
                <w:tcW w:w="689" w:type="pct"/>
              </w:tcPr>
              <w:p w:rsidR="008C29AA" w:rsidRDefault="008C29AA" w:rsidP="008C29AA">
                <w:pPr>
                  <w:jc w:val="right"/>
                </w:pPr>
              </w:p>
            </w:tc>
            <w:tc>
              <w:tcPr>
                <w:tcW w:w="687" w:type="pct"/>
              </w:tcPr>
              <w:p w:rsidR="008C29AA" w:rsidRDefault="008C29AA" w:rsidP="008C29AA">
                <w:pPr>
                  <w:jc w:val="right"/>
                </w:pPr>
              </w:p>
            </w:tc>
            <w:tc>
              <w:tcPr>
                <w:tcW w:w="685" w:type="pct"/>
                <w:shd w:val="clear" w:color="auto" w:fill="auto"/>
              </w:tcPr>
              <w:p w:rsidR="008C29AA" w:rsidRDefault="008C29AA" w:rsidP="008C29AA">
                <w:pPr>
                  <w:jc w:val="right"/>
                </w:pPr>
              </w:p>
            </w:tc>
          </w:tr>
        </w:tbl>
        <w:p w:rsidR="008C29AA" w:rsidRDefault="008C29AA"/>
        <w:p w:rsidR="00076FD1" w:rsidRDefault="00703427">
          <w:pPr>
            <w:pStyle w:val="ac"/>
            <w:snapToGrid w:val="0"/>
            <w:spacing w:line="240" w:lineRule="atLeast"/>
            <w:ind w:left="425" w:firstLineChars="0" w:firstLine="0"/>
            <w:jc w:val="left"/>
            <w:rPr>
              <w:rFonts w:ascii="宋体" w:hAnsi="宋体"/>
              <w:szCs w:val="21"/>
            </w:rPr>
          </w:pPr>
        </w:p>
      </w:sdtContent>
    </w:sdt>
    <w:bookmarkEnd w:id="232" w:displacedByCustomXml="prev"/>
    <w:bookmarkEnd w:id="231"/>
    <w:p w:rsidR="00076FD1" w:rsidRDefault="00076FD1">
      <w:pPr>
        <w:rPr>
          <w:szCs w:val="21"/>
        </w:rPr>
      </w:pPr>
    </w:p>
    <w:bookmarkStart w:id="233" w:name="_Hlk10540223" w:displacedByCustomXml="next"/>
    <w:bookmarkStart w:id="234"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bookmarkStart w:id="235" w:name="_Hlk79570677" w:displacedByCustomXml="prev"/>
        <w:p w:rsidR="00076FD1" w:rsidRDefault="001D52FB">
          <w:r>
            <w:rPr>
              <w:rFonts w:hint="eastAsia"/>
            </w:rPr>
            <w:t>其中本期坏账准备收回或转回金额重要的：</w:t>
          </w:r>
          <w:bookmarkEnd w:id="233"/>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rsidR="008C29AA" w:rsidRDefault="001D52FB" w:rsidP="008C29AA">
              <w:r>
                <w:fldChar w:fldCharType="begin"/>
              </w:r>
              <w:r w:rsidR="008C29AA">
                <w:instrText xml:space="preserve">MACROBUTTON  SnrToggleCheckbox □适用 </w:instrText>
              </w:r>
              <w:r>
                <w:fldChar w:fldCharType="end"/>
              </w:r>
              <w:r>
                <w:fldChar w:fldCharType="begin"/>
              </w:r>
              <w:r w:rsidR="008C29AA">
                <w:instrText xml:space="preserve"> MACROBUTTON  SnrToggleCheckbox √不适用 </w:instrText>
              </w:r>
              <w:r>
                <w:fldChar w:fldCharType="end"/>
              </w:r>
            </w:p>
          </w:sdtContent>
        </w:sdt>
        <w:p w:rsidR="00076FD1" w:rsidRDefault="00703427">
          <w:pPr>
            <w:ind w:rightChars="-759" w:right="-1822"/>
            <w:rPr>
              <w:szCs w:val="21"/>
            </w:rPr>
          </w:pPr>
        </w:p>
      </w:sdtContent>
    </w:sdt>
    <w:bookmarkEnd w:id="235" w:displacedByCustomXml="prev"/>
    <w:bookmarkEnd w:id="234" w:displacedByCustomXml="prev"/>
    <w:p w:rsidR="00076FD1" w:rsidRDefault="00076FD1"/>
    <w:sdt>
      <w:sdtPr>
        <w:rPr>
          <w:rFonts w:ascii="宋体" w:hAnsi="宋体"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rPr>
      </w:sdtEndPr>
      <w:sdtContent>
        <w:p w:rsidR="00076FD1" w:rsidRDefault="001D52FB">
          <w:pPr>
            <w:pStyle w:val="4"/>
            <w:numPr>
              <w:ilvl w:val="0"/>
              <w:numId w:val="103"/>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Content>
            <w:p w:rsidR="008C29AA" w:rsidRDefault="001D52FB" w:rsidP="008C29AA">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p w:rsidR="00076FD1" w:rsidRDefault="00703427"/>
      </w:sdtContent>
    </w:sdt>
    <w:p w:rsidR="00076FD1" w:rsidRDefault="00076FD1">
      <w:pPr>
        <w:snapToGrid w:val="0"/>
        <w:spacing w:line="240" w:lineRule="atLeast"/>
        <w:ind w:leftChars="-50" w:left="-120"/>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076FD1" w:rsidRDefault="001D52FB">
          <w:pPr>
            <w:pStyle w:val="4"/>
            <w:numPr>
              <w:ilvl w:val="0"/>
              <w:numId w:val="103"/>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rsidR="00076FD1" w:rsidRDefault="001D52FB">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076FD1" w:rsidRDefault="008C29AA">
              <w:pPr>
                <w:snapToGrid w:val="0"/>
                <w:spacing w:line="240" w:lineRule="atLeast"/>
                <w:rPr>
                  <w:szCs w:val="21"/>
                </w:rPr>
              </w:pPr>
              <w:r w:rsidRPr="008C29AA">
                <w:rPr>
                  <w:color w:val="000000"/>
                  <w:sz w:val="22"/>
                  <w:szCs w:val="22"/>
                </w:rPr>
                <w:t xml:space="preserve">本公司半年度按欠款方归集的期末余额前五名的应收账款金额为 </w:t>
              </w:r>
              <w:r>
                <w:rPr>
                  <w:color w:val="000000"/>
                  <w:sz w:val="22"/>
                  <w:szCs w:val="22"/>
                </w:rPr>
                <w:t>49</w:t>
              </w:r>
              <w:r w:rsidRPr="008C29AA">
                <w:rPr>
                  <w:color w:val="000000"/>
                  <w:sz w:val="22"/>
                  <w:szCs w:val="22"/>
                </w:rPr>
                <w:t>,</w:t>
              </w:r>
              <w:r>
                <w:rPr>
                  <w:color w:val="000000"/>
                  <w:sz w:val="22"/>
                  <w:szCs w:val="22"/>
                </w:rPr>
                <w:t>459</w:t>
              </w:r>
              <w:r w:rsidRPr="008C29AA">
                <w:rPr>
                  <w:color w:val="000000"/>
                  <w:sz w:val="22"/>
                  <w:szCs w:val="22"/>
                </w:rPr>
                <w:t>,</w:t>
              </w:r>
              <w:r>
                <w:rPr>
                  <w:color w:val="000000"/>
                  <w:sz w:val="22"/>
                  <w:szCs w:val="22"/>
                </w:rPr>
                <w:t>076</w:t>
              </w:r>
              <w:r w:rsidRPr="008C29AA">
                <w:rPr>
                  <w:color w:val="000000"/>
                  <w:sz w:val="22"/>
                  <w:szCs w:val="22"/>
                </w:rPr>
                <w:t>.</w:t>
              </w:r>
              <w:r>
                <w:rPr>
                  <w:color w:val="000000"/>
                  <w:sz w:val="22"/>
                  <w:szCs w:val="22"/>
                </w:rPr>
                <w:t>44</w:t>
              </w:r>
              <w:r w:rsidRPr="008C29AA">
                <w:rPr>
                  <w:color w:val="000000"/>
                  <w:sz w:val="22"/>
                  <w:szCs w:val="22"/>
                </w:rPr>
                <w:t xml:space="preserve"> 元，占应收</w:t>
              </w:r>
              <w:r w:rsidRPr="008C29AA">
                <w:rPr>
                  <w:rFonts w:hint="eastAsia"/>
                  <w:color w:val="000000"/>
                  <w:sz w:val="22"/>
                  <w:szCs w:val="22"/>
                </w:rPr>
                <w:br/>
              </w:r>
              <w:r w:rsidRPr="008C29AA">
                <w:rPr>
                  <w:color w:val="000000"/>
                  <w:sz w:val="22"/>
                  <w:szCs w:val="22"/>
                </w:rPr>
                <w:t xml:space="preserve">账款期末余额合计数的比例为 </w:t>
              </w:r>
              <w:r>
                <w:rPr>
                  <w:color w:val="000000"/>
                  <w:sz w:val="22"/>
                  <w:szCs w:val="22"/>
                </w:rPr>
                <w:t>10.85</w:t>
              </w:r>
              <w:r w:rsidRPr="008C29AA">
                <w:rPr>
                  <w:color w:val="000000"/>
                  <w:sz w:val="22"/>
                  <w:szCs w:val="22"/>
                </w:rPr>
                <w:t xml:space="preserve">%，相应计提的坏账准备金额为 </w:t>
              </w:r>
              <w:r>
                <w:rPr>
                  <w:color w:val="000000"/>
                  <w:sz w:val="22"/>
                  <w:szCs w:val="22"/>
                </w:rPr>
                <w:t>2</w:t>
              </w:r>
              <w:r w:rsidRPr="008C29AA">
                <w:rPr>
                  <w:color w:val="000000"/>
                  <w:sz w:val="22"/>
                  <w:szCs w:val="22"/>
                </w:rPr>
                <w:t>,</w:t>
              </w:r>
              <w:r>
                <w:rPr>
                  <w:color w:val="000000"/>
                  <w:sz w:val="22"/>
                  <w:szCs w:val="22"/>
                </w:rPr>
                <w:t>472</w:t>
              </w:r>
              <w:r w:rsidRPr="008C29AA">
                <w:rPr>
                  <w:color w:val="000000"/>
                  <w:sz w:val="22"/>
                  <w:szCs w:val="22"/>
                </w:rPr>
                <w:t>,</w:t>
              </w:r>
              <w:r>
                <w:rPr>
                  <w:color w:val="000000"/>
                  <w:sz w:val="22"/>
                  <w:szCs w:val="22"/>
                </w:rPr>
                <w:t>953</w:t>
              </w:r>
              <w:r w:rsidRPr="008C29AA">
                <w:rPr>
                  <w:color w:val="000000"/>
                  <w:sz w:val="22"/>
                  <w:szCs w:val="22"/>
                </w:rPr>
                <w:t>.</w:t>
              </w:r>
              <w:r>
                <w:rPr>
                  <w:color w:val="000000"/>
                  <w:sz w:val="22"/>
                  <w:szCs w:val="22"/>
                </w:rPr>
                <w:t>82</w:t>
              </w:r>
              <w:r w:rsidRPr="008C29AA">
                <w:rPr>
                  <w:color w:val="000000"/>
                  <w:sz w:val="22"/>
                  <w:szCs w:val="22"/>
                </w:rPr>
                <w:t xml:space="preserve"> 元。</w:t>
              </w:r>
            </w:p>
          </w:sdtContent>
        </w:sdt>
        <w:p w:rsidR="00076FD1" w:rsidRDefault="00703427">
          <w:pPr>
            <w:snapToGrid w:val="0"/>
            <w:spacing w:line="240" w:lineRule="atLeast"/>
            <w:rPr>
              <w:szCs w:val="21"/>
            </w:rPr>
          </w:pPr>
        </w:p>
      </w:sdtContent>
    </w:sdt>
    <w:sdt>
      <w:sdtPr>
        <w:rPr>
          <w:rFonts w:ascii="宋体" w:hAnsi="宋体"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076FD1" w:rsidRDefault="001D52FB">
          <w:pPr>
            <w:pStyle w:val="4"/>
            <w:numPr>
              <w:ilvl w:val="0"/>
              <w:numId w:val="103"/>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rsidR="00076FD1" w:rsidRDefault="001D52FB" w:rsidP="008C29AA">
              <w:pPr>
                <w:snapToGrid w:val="0"/>
                <w:spacing w:line="240" w:lineRule="atLeast"/>
                <w:rPr>
                  <w:szCs w:val="21"/>
                </w:rPr>
              </w:pPr>
              <w:r>
                <w:rPr>
                  <w:szCs w:val="21"/>
                </w:rPr>
                <w:fldChar w:fldCharType="begin"/>
              </w:r>
              <w:r w:rsidR="008C29AA">
                <w:rPr>
                  <w:szCs w:val="21"/>
                </w:rPr>
                <w:instrText xml:space="preserve"> MACROBUTTON  SnrToggleCheckbox □适用 </w:instrText>
              </w:r>
              <w:r>
                <w:rPr>
                  <w:szCs w:val="21"/>
                </w:rPr>
                <w:fldChar w:fldCharType="end"/>
              </w:r>
              <w:r>
                <w:rPr>
                  <w:szCs w:val="21"/>
                </w:rPr>
                <w:fldChar w:fldCharType="begin"/>
              </w:r>
              <w:r w:rsidR="008C29AA">
                <w:rPr>
                  <w:szCs w:val="21"/>
                </w:rPr>
                <w:instrText xml:space="preserve"> MACROBUTTON  SnrToggleCheckbox √不适用 </w:instrText>
              </w:r>
              <w:r>
                <w:rPr>
                  <w:szCs w:val="21"/>
                </w:rPr>
                <w:fldChar w:fldCharType="end"/>
              </w:r>
            </w:p>
          </w:sdtContent>
        </w:sdt>
        <w:p w:rsidR="00076FD1" w:rsidRDefault="00703427">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076FD1" w:rsidRDefault="001D52FB">
          <w:pPr>
            <w:pStyle w:val="4"/>
            <w:numPr>
              <w:ilvl w:val="0"/>
              <w:numId w:val="103"/>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rsidR="00076FD1" w:rsidRDefault="001D52FB" w:rsidP="008C29AA">
              <w:pPr>
                <w:snapToGrid w:val="0"/>
                <w:spacing w:line="240" w:lineRule="atLeast"/>
              </w:pPr>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sdtContent>
    </w:sdt>
    <w:p w:rsidR="00076FD1" w:rsidRDefault="00076FD1">
      <w:pPr>
        <w:snapToGrid w:val="0"/>
        <w:spacing w:line="240" w:lineRule="atLeast"/>
        <w:ind w:leftChars="-50" w:left="-120"/>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076FD1" w:rsidRDefault="001D52FB">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Content>
            <w:p w:rsidR="00076FD1" w:rsidRDefault="001D52FB" w:rsidP="008C29AA">
              <w:pPr>
                <w:snapToGrid w:val="0"/>
                <w:spacing w:line="240" w:lineRule="atLeast"/>
              </w:pPr>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p w:rsidR="00076FD1" w:rsidRDefault="00703427">
          <w:pPr>
            <w:snapToGrid w:val="0"/>
            <w:spacing w:line="240" w:lineRule="atLeast"/>
          </w:pPr>
        </w:p>
      </w:sdtContent>
    </w:sdt>
    <w:p w:rsidR="00076FD1" w:rsidRDefault="001D52FB">
      <w:pPr>
        <w:pStyle w:val="3"/>
        <w:numPr>
          <w:ilvl w:val="0"/>
          <w:numId w:val="77"/>
        </w:numPr>
        <w:rPr>
          <w:rFonts w:ascii="宋体" w:hAnsi="宋体"/>
          <w:szCs w:val="21"/>
        </w:rPr>
      </w:pPr>
      <w:r>
        <w:rPr>
          <w:rFonts w:ascii="宋体" w:hAnsi="宋体" w:hint="eastAsia"/>
          <w:szCs w:val="21"/>
        </w:rPr>
        <w:t>其他应收款</w:t>
      </w:r>
    </w:p>
    <w:bookmarkStart w:id="236"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Content>
        <w:p w:rsidR="00076FD1" w:rsidRDefault="001D52FB">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Content>
            <w:p w:rsidR="00076FD1" w:rsidRDefault="001D52FB">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076FD1" w:rsidTr="0094106C">
            <w:trPr>
              <w:cantSplit/>
            </w:trPr>
            <w:sdt>
              <w:sdtPr>
                <w:tag w:val="_PLD_9b14d51b79194bdea749a527966a0a2e"/>
                <w:id w:val="1911429300"/>
                <w:lock w:val="sdtLocked"/>
              </w:sdtPr>
              <w:sdtContent>
                <w:tc>
                  <w:tcPr>
                    <w:tcW w:w="1764" w:type="pct"/>
                    <w:vAlign w:val="center"/>
                  </w:tcPr>
                  <w:p w:rsidR="00076FD1" w:rsidRDefault="001D52FB">
                    <w:pPr>
                      <w:jc w:val="center"/>
                      <w:rPr>
                        <w:szCs w:val="21"/>
                      </w:rPr>
                    </w:pPr>
                    <w:r>
                      <w:rPr>
                        <w:rFonts w:hint="eastAsia"/>
                        <w:szCs w:val="21"/>
                      </w:rPr>
                      <w:t>项目</w:t>
                    </w:r>
                  </w:p>
                </w:tc>
              </w:sdtContent>
            </w:sdt>
            <w:sdt>
              <w:sdtPr>
                <w:tag w:val="_PLD_1dd12447c07a4bf5b8eef82f2f9f5577"/>
                <w:id w:val="-259216682"/>
                <w:lock w:val="sdtLocked"/>
              </w:sdtPr>
              <w:sdtContent>
                <w:tc>
                  <w:tcPr>
                    <w:tcW w:w="1622" w:type="pct"/>
                    <w:vAlign w:val="center"/>
                  </w:tcPr>
                  <w:p w:rsidR="00076FD1" w:rsidRDefault="001D52FB">
                    <w:pPr>
                      <w:jc w:val="center"/>
                      <w:rPr>
                        <w:szCs w:val="21"/>
                      </w:rPr>
                    </w:pPr>
                    <w:r>
                      <w:rPr>
                        <w:rFonts w:hint="eastAsia"/>
                        <w:szCs w:val="21"/>
                      </w:rPr>
                      <w:t>期末余额</w:t>
                    </w:r>
                  </w:p>
                </w:tc>
              </w:sdtContent>
            </w:sdt>
            <w:sdt>
              <w:sdtPr>
                <w:tag w:val="_PLD_2701e42352ac4ea1ae4d64adf5d28e89"/>
                <w:id w:val="998463655"/>
                <w:lock w:val="sdtLocked"/>
              </w:sdtPr>
              <w:sdtContent>
                <w:tc>
                  <w:tcPr>
                    <w:tcW w:w="1614" w:type="pct"/>
                    <w:vAlign w:val="center"/>
                  </w:tcPr>
                  <w:p w:rsidR="00076FD1" w:rsidRDefault="001D52FB">
                    <w:pPr>
                      <w:jc w:val="center"/>
                      <w:rPr>
                        <w:szCs w:val="21"/>
                      </w:rPr>
                    </w:pPr>
                    <w:r>
                      <w:rPr>
                        <w:rFonts w:hint="eastAsia"/>
                        <w:szCs w:val="21"/>
                      </w:rPr>
                      <w:t>期初余额</w:t>
                    </w:r>
                  </w:p>
                </w:tc>
              </w:sdtContent>
            </w:sdt>
          </w:tr>
          <w:tr w:rsidR="00076FD1" w:rsidTr="0094106C">
            <w:trPr>
              <w:cantSplit/>
            </w:trPr>
            <w:sdt>
              <w:sdtPr>
                <w:tag w:val="_PLD_e88397c1546740a1aa89497da3258f71"/>
                <w:id w:val="1456224455"/>
                <w:lock w:val="sdtLocked"/>
              </w:sdtPr>
              <w:sdtContent>
                <w:tc>
                  <w:tcPr>
                    <w:tcW w:w="1764" w:type="pct"/>
                  </w:tcPr>
                  <w:p w:rsidR="00076FD1" w:rsidRDefault="001D52FB">
                    <w:pPr>
                      <w:ind w:right="5"/>
                      <w:rPr>
                        <w:szCs w:val="21"/>
                      </w:rPr>
                    </w:pPr>
                    <w:r>
                      <w:rPr>
                        <w:rFonts w:hint="eastAsia"/>
                        <w:szCs w:val="21"/>
                      </w:rPr>
                      <w:t>应收利息</w:t>
                    </w:r>
                  </w:p>
                </w:tc>
              </w:sdtContent>
            </w:sdt>
            <w:tc>
              <w:tcPr>
                <w:tcW w:w="1622" w:type="pct"/>
              </w:tcPr>
              <w:p w:rsidR="00076FD1" w:rsidRDefault="00076FD1">
                <w:pPr>
                  <w:ind w:right="5"/>
                  <w:jc w:val="right"/>
                  <w:rPr>
                    <w:szCs w:val="21"/>
                  </w:rPr>
                </w:pPr>
              </w:p>
            </w:tc>
            <w:tc>
              <w:tcPr>
                <w:tcW w:w="1614" w:type="pct"/>
              </w:tcPr>
              <w:p w:rsidR="00076FD1" w:rsidRDefault="00076FD1">
                <w:pPr>
                  <w:ind w:right="5"/>
                  <w:jc w:val="right"/>
                  <w:rPr>
                    <w:szCs w:val="21"/>
                  </w:rPr>
                </w:pPr>
              </w:p>
            </w:tc>
          </w:tr>
          <w:tr w:rsidR="00076FD1" w:rsidTr="0094106C">
            <w:trPr>
              <w:cantSplit/>
            </w:trPr>
            <w:sdt>
              <w:sdtPr>
                <w:tag w:val="_PLD_11d00ac8309b4e85ac5c0ecfc4e39fdf"/>
                <w:id w:val="-1911228400"/>
                <w:lock w:val="sdtLocked"/>
              </w:sdtPr>
              <w:sdtContent>
                <w:tc>
                  <w:tcPr>
                    <w:tcW w:w="1764" w:type="pct"/>
                  </w:tcPr>
                  <w:p w:rsidR="00076FD1" w:rsidRDefault="001D52FB">
                    <w:pPr>
                      <w:ind w:right="5"/>
                      <w:rPr>
                        <w:szCs w:val="21"/>
                      </w:rPr>
                    </w:pPr>
                    <w:r>
                      <w:rPr>
                        <w:rFonts w:hint="eastAsia"/>
                        <w:szCs w:val="21"/>
                      </w:rPr>
                      <w:t>应收股利</w:t>
                    </w:r>
                  </w:p>
                </w:tc>
              </w:sdtContent>
            </w:sdt>
            <w:tc>
              <w:tcPr>
                <w:tcW w:w="1622" w:type="pct"/>
              </w:tcPr>
              <w:p w:rsidR="00076FD1" w:rsidRDefault="00076FD1">
                <w:pPr>
                  <w:ind w:right="5"/>
                  <w:jc w:val="right"/>
                  <w:rPr>
                    <w:szCs w:val="21"/>
                  </w:rPr>
                </w:pPr>
              </w:p>
            </w:tc>
            <w:tc>
              <w:tcPr>
                <w:tcW w:w="1614" w:type="pct"/>
              </w:tcPr>
              <w:p w:rsidR="00076FD1" w:rsidRDefault="00076FD1">
                <w:pPr>
                  <w:ind w:right="5"/>
                  <w:jc w:val="right"/>
                  <w:rPr>
                    <w:szCs w:val="21"/>
                  </w:rPr>
                </w:pPr>
              </w:p>
            </w:tc>
          </w:tr>
          <w:tr w:rsidR="00076FD1" w:rsidTr="0094106C">
            <w:trPr>
              <w:cantSplit/>
            </w:trPr>
            <w:sdt>
              <w:sdtPr>
                <w:tag w:val="_PLD_42c4df4453344bc0910f3b3e20b096a2"/>
                <w:id w:val="-30575361"/>
                <w:lock w:val="sdtLocked"/>
              </w:sdtPr>
              <w:sdtContent>
                <w:tc>
                  <w:tcPr>
                    <w:tcW w:w="1764" w:type="pct"/>
                  </w:tcPr>
                  <w:p w:rsidR="00076FD1" w:rsidRDefault="001D52FB">
                    <w:pPr>
                      <w:ind w:right="5"/>
                      <w:rPr>
                        <w:szCs w:val="21"/>
                      </w:rPr>
                    </w:pPr>
                    <w:r>
                      <w:rPr>
                        <w:rFonts w:hint="eastAsia"/>
                        <w:szCs w:val="21"/>
                      </w:rPr>
                      <w:t>其他应收款</w:t>
                    </w:r>
                  </w:p>
                </w:tc>
              </w:sdtContent>
            </w:sdt>
            <w:tc>
              <w:tcPr>
                <w:tcW w:w="1622" w:type="pct"/>
              </w:tcPr>
              <w:p w:rsidR="00076FD1" w:rsidRDefault="008C29AA">
                <w:pPr>
                  <w:ind w:right="5"/>
                  <w:jc w:val="right"/>
                  <w:rPr>
                    <w:szCs w:val="21"/>
                  </w:rPr>
                </w:pPr>
                <w:r>
                  <w:rPr>
                    <w:szCs w:val="21"/>
                  </w:rPr>
                  <w:t>18,709,444.26</w:t>
                </w:r>
              </w:p>
            </w:tc>
            <w:tc>
              <w:tcPr>
                <w:tcW w:w="1614" w:type="pct"/>
              </w:tcPr>
              <w:p w:rsidR="00076FD1" w:rsidRDefault="008C29AA">
                <w:pPr>
                  <w:ind w:right="5"/>
                  <w:jc w:val="right"/>
                  <w:rPr>
                    <w:szCs w:val="21"/>
                  </w:rPr>
                </w:pPr>
                <w:r>
                  <w:rPr>
                    <w:szCs w:val="21"/>
                  </w:rPr>
                  <w:t>27,008,253.21</w:t>
                </w:r>
              </w:p>
            </w:tc>
          </w:tr>
          <w:tr w:rsidR="00076FD1" w:rsidTr="0094106C">
            <w:trPr>
              <w:cantSplit/>
            </w:trPr>
            <w:sdt>
              <w:sdtPr>
                <w:tag w:val="_PLD_657f57c42bdf4019ba2e4df3e8e8d440"/>
                <w:id w:val="-1983839436"/>
                <w:lock w:val="sdtLocked"/>
              </w:sdtPr>
              <w:sdtContent>
                <w:tc>
                  <w:tcPr>
                    <w:tcW w:w="1764" w:type="pct"/>
                    <w:vAlign w:val="center"/>
                  </w:tcPr>
                  <w:p w:rsidR="00076FD1" w:rsidRDefault="001D52FB">
                    <w:pPr>
                      <w:autoSpaceDE w:val="0"/>
                      <w:autoSpaceDN w:val="0"/>
                      <w:adjustRightInd w:val="0"/>
                      <w:jc w:val="center"/>
                      <w:rPr>
                        <w:szCs w:val="21"/>
                      </w:rPr>
                    </w:pPr>
                    <w:r>
                      <w:rPr>
                        <w:rFonts w:hint="eastAsia"/>
                        <w:szCs w:val="21"/>
                      </w:rPr>
                      <w:t>合计</w:t>
                    </w:r>
                  </w:p>
                </w:tc>
              </w:sdtContent>
            </w:sdt>
            <w:tc>
              <w:tcPr>
                <w:tcW w:w="1622" w:type="pct"/>
              </w:tcPr>
              <w:p w:rsidR="00076FD1" w:rsidRDefault="008C29AA">
                <w:pPr>
                  <w:jc w:val="right"/>
                  <w:rPr>
                    <w:szCs w:val="21"/>
                  </w:rPr>
                </w:pPr>
                <w:r>
                  <w:rPr>
                    <w:szCs w:val="21"/>
                  </w:rPr>
                  <w:t>18,709,444.26</w:t>
                </w:r>
              </w:p>
            </w:tc>
            <w:tc>
              <w:tcPr>
                <w:tcW w:w="1614" w:type="pct"/>
              </w:tcPr>
              <w:p w:rsidR="00076FD1" w:rsidRDefault="008C29AA">
                <w:pPr>
                  <w:jc w:val="right"/>
                  <w:rPr>
                    <w:szCs w:val="21"/>
                  </w:rPr>
                </w:pPr>
                <w:r>
                  <w:rPr>
                    <w:szCs w:val="21"/>
                  </w:rPr>
                  <w:t>27,008,253.21</w:t>
                </w:r>
              </w:p>
            </w:tc>
          </w:tr>
        </w:tbl>
        <w:p w:rsidR="00076FD1" w:rsidRDefault="00076FD1"/>
        <w:p w:rsidR="00076FD1" w:rsidRDefault="001D52FB">
          <w:pPr>
            <w:rPr>
              <w:szCs w:val="21"/>
            </w:rPr>
          </w:pPr>
          <w:bookmarkStart w:id="237" w:name="_Hlk533797002"/>
          <w:r>
            <w:rPr>
              <w:rFonts w:hint="eastAsia"/>
              <w:szCs w:val="21"/>
            </w:rPr>
            <w:t>其他说明：</w:t>
          </w:r>
        </w:p>
        <w:sdt>
          <w:sdtPr>
            <w:rPr>
              <w:szCs w:val="21"/>
            </w:rPr>
            <w:alias w:val="是否适用：母公司其他应收款分类列示其他说明[双击切换]"/>
            <w:tag w:val="_GBC_87c9afe4c5c54a4b93c9b78663bd8bf3"/>
            <w:id w:val="1220785770"/>
            <w:lock w:val="sdtLocked"/>
            <w:placeholder>
              <w:docPart w:val="GBC22222222222222222222222222222"/>
            </w:placeholder>
          </w:sdtPr>
          <w:sdtContent>
            <w:p w:rsidR="00076FD1" w:rsidRDefault="001D52FB" w:rsidP="008C29AA">
              <w:pPr>
                <w:rPr>
                  <w:szCs w:val="21"/>
                </w:rPr>
              </w:pPr>
              <w:r>
                <w:rPr>
                  <w:szCs w:val="21"/>
                </w:rPr>
                <w:fldChar w:fldCharType="begin"/>
              </w:r>
              <w:r w:rsidR="008C29AA">
                <w:rPr>
                  <w:szCs w:val="21"/>
                </w:rPr>
                <w:instrText xml:space="preserve"> MACROBUTTON  SnrToggleCheckbox □适用 </w:instrText>
              </w:r>
              <w:r>
                <w:rPr>
                  <w:szCs w:val="21"/>
                </w:rPr>
                <w:fldChar w:fldCharType="end"/>
              </w:r>
              <w:r>
                <w:rPr>
                  <w:szCs w:val="21"/>
                </w:rPr>
                <w:fldChar w:fldCharType="begin"/>
              </w:r>
              <w:r w:rsidR="008C29AA">
                <w:rPr>
                  <w:szCs w:val="21"/>
                </w:rPr>
                <w:instrText xml:space="preserve"> MACROBUTTON  SnrToggleCheckbox √不适用 </w:instrText>
              </w:r>
              <w:r>
                <w:rPr>
                  <w:szCs w:val="21"/>
                </w:rPr>
                <w:fldChar w:fldCharType="end"/>
              </w:r>
            </w:p>
          </w:sdtContent>
        </w:sdt>
        <w:p w:rsidR="00076FD1" w:rsidRDefault="00703427"/>
        <w:bookmarkEnd w:id="237" w:displacedByCustomXml="next"/>
      </w:sdtContent>
    </w:sdt>
    <w:bookmarkEnd w:id="236" w:displacedByCustomXml="prev"/>
    <w:p w:rsidR="00076FD1" w:rsidRDefault="001D52FB">
      <w:pPr>
        <w:pStyle w:val="4"/>
        <w:rPr>
          <w:rFonts w:ascii="宋体" w:hAnsi="宋体"/>
        </w:rPr>
      </w:pPr>
      <w:r>
        <w:rPr>
          <w:rFonts w:ascii="宋体" w:hAnsi="宋体" w:hint="eastAsia"/>
        </w:rPr>
        <w:t>应收利息</w:t>
      </w:r>
    </w:p>
    <w:bookmarkStart w:id="238" w:name="_Hlk10547023" w:displacedByCustomXml="next"/>
    <w:bookmarkStart w:id="239"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Content>
        <w:p w:rsidR="00076FD1" w:rsidRDefault="001D52FB">
          <w:pPr>
            <w:pStyle w:val="4"/>
            <w:numPr>
              <w:ilvl w:val="3"/>
              <w:numId w:val="104"/>
            </w:numPr>
            <w:ind w:left="426" w:hanging="426"/>
            <w:rPr>
              <w:rFonts w:ascii="宋体" w:hAnsi="宋体"/>
            </w:rPr>
          </w:pPr>
          <w:r>
            <w:rPr>
              <w:rFonts w:ascii="宋体" w:hAnsi="宋体" w:hint="eastAsia"/>
            </w:rPr>
            <w:t>应收利息分类</w:t>
          </w:r>
          <w:bookmarkEnd w:id="238"/>
        </w:p>
        <w:sdt>
          <w:sdtPr>
            <w:alias w:val="是否适用：母公司应收利息分类[双击切换]"/>
            <w:tag w:val="_GBC_7b29d5fc39c94a909c39eedf47c8008f"/>
            <w:id w:val="-1243791716"/>
            <w:lock w:val="sdtLocked"/>
            <w:placeholder>
              <w:docPart w:val="GBC22222222222222222222222222222"/>
            </w:placeholder>
          </w:sdtPr>
          <w:sdtContent>
            <w:p w:rsidR="00076FD1" w:rsidRDefault="001D52FB" w:rsidP="008C29AA">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sdtContent>
    </w:sdt>
    <w:bookmarkEnd w:id="239" w:displacedByCustomXml="prev"/>
    <w:bookmarkStart w:id="240" w:name="_Hlk10547054" w:displacedByCustomXml="next"/>
    <w:bookmarkStart w:id="241"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076FD1" w:rsidRDefault="001D52FB">
          <w:pPr>
            <w:pStyle w:val="4"/>
            <w:numPr>
              <w:ilvl w:val="3"/>
              <w:numId w:val="104"/>
            </w:numPr>
            <w:ind w:left="426" w:hanging="426"/>
            <w:rPr>
              <w:rFonts w:ascii="宋体" w:hAnsi="宋体"/>
            </w:rPr>
          </w:pPr>
          <w:r>
            <w:rPr>
              <w:rFonts w:ascii="宋体" w:hAnsi="宋体" w:hint="eastAsia"/>
            </w:rPr>
            <w:t>重要逾期利息</w:t>
          </w:r>
          <w:bookmarkEnd w:id="240"/>
        </w:p>
        <w:sdt>
          <w:sdtPr>
            <w:alias w:val="是否适用：母公司重要逾期利息[双击切换]"/>
            <w:tag w:val="_GBC_2527ddfc737d4b8c8fa3ca7d6387408d"/>
            <w:id w:val="-1107804201"/>
            <w:lock w:val="sdtLocked"/>
            <w:placeholder>
              <w:docPart w:val="GBC22222222222222222222222222222"/>
            </w:placeholder>
          </w:sdtPr>
          <w:sdtContent>
            <w:p w:rsidR="00076FD1" w:rsidRDefault="001D52FB" w:rsidP="008C29AA">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sdtContent>
    </w:sdt>
    <w:bookmarkEnd w:id="241" w:displacedByCustomXml="prev"/>
    <w:bookmarkStart w:id="242" w:name="_Hlk10547083" w:displacedByCustomXml="next"/>
    <w:bookmarkStart w:id="243"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076FD1" w:rsidRDefault="001D52FB">
          <w:pPr>
            <w:pStyle w:val="4"/>
            <w:numPr>
              <w:ilvl w:val="3"/>
              <w:numId w:val="104"/>
            </w:numPr>
            <w:ind w:left="426" w:hanging="426"/>
            <w:rPr>
              <w:rFonts w:ascii="宋体" w:hAnsi="宋体"/>
            </w:rPr>
          </w:pPr>
          <w:r>
            <w:rPr>
              <w:rFonts w:ascii="宋体" w:hAnsi="宋体" w:cs="宋体" w:hint="eastAsia"/>
              <w:bCs w:val="0"/>
              <w:kern w:val="0"/>
              <w:szCs w:val="24"/>
            </w:rPr>
            <w:t>坏账准备计提情况</w:t>
          </w:r>
          <w:bookmarkEnd w:id="242"/>
        </w:p>
        <w:sdt>
          <w:sdtPr>
            <w:rPr>
              <w:szCs w:val="21"/>
            </w:rPr>
            <w:alias w:val="是否适用：母公司应收利息坏账准备调节表[双击切换]"/>
            <w:tag w:val="_GBC_051d1f4329834464b99226954bb8040d"/>
            <w:id w:val="-1515997636"/>
            <w:lock w:val="sdtLocked"/>
            <w:placeholder>
              <w:docPart w:val="GBC22222222222222222222222222222"/>
            </w:placeholder>
          </w:sdtPr>
          <w:sdtContent>
            <w:p w:rsidR="008C29AA" w:rsidRDefault="001D52FB" w:rsidP="008C29AA">
              <w:r>
                <w:rPr>
                  <w:szCs w:val="21"/>
                </w:rPr>
                <w:fldChar w:fldCharType="begin"/>
              </w:r>
              <w:r w:rsidR="008C29AA">
                <w:rPr>
                  <w:szCs w:val="21"/>
                </w:rPr>
                <w:instrText xml:space="preserve"> MACROBUTTON  SnrToggleCheckbox □适用 </w:instrText>
              </w:r>
              <w:r>
                <w:rPr>
                  <w:szCs w:val="21"/>
                </w:rPr>
                <w:fldChar w:fldCharType="end"/>
              </w:r>
              <w:r>
                <w:rPr>
                  <w:szCs w:val="21"/>
                </w:rPr>
                <w:fldChar w:fldCharType="begin"/>
              </w:r>
              <w:r w:rsidR="008C29AA">
                <w:rPr>
                  <w:szCs w:val="21"/>
                </w:rPr>
                <w:instrText xml:space="preserve"> MACROBUTTON  SnrToggleCheckbox √不适用 </w:instrText>
              </w:r>
              <w:r>
                <w:rPr>
                  <w:szCs w:val="21"/>
                </w:rPr>
                <w:fldChar w:fldCharType="end"/>
              </w:r>
            </w:p>
          </w:sdtContent>
        </w:sdt>
        <w:p w:rsidR="00076FD1" w:rsidRDefault="00076FD1"/>
        <w:p w:rsidR="00076FD1" w:rsidRDefault="00703427"/>
      </w:sdtContent>
    </w:sdt>
    <w:bookmarkEnd w:id="243" w:displacedByCustomXml="prev"/>
    <w:bookmarkStart w:id="244" w:name="_Hlk10547119" w:displacedByCustomXml="next"/>
    <w:bookmarkStart w:id="245"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076FD1" w:rsidRDefault="001D52FB">
          <w:r>
            <w:rPr>
              <w:rFonts w:hint="eastAsia"/>
            </w:rPr>
            <w:t>其他说明：</w:t>
          </w:r>
          <w:bookmarkEnd w:id="244"/>
        </w:p>
        <w:sdt>
          <w:sdtPr>
            <w:rPr>
              <w:szCs w:val="21"/>
            </w:rPr>
            <w:alias w:val="是否适用：母公司应收利息其他说明[双击切换]"/>
            <w:tag w:val="_GBC_936c374258514f469f2c9bb36b889c43"/>
            <w:id w:val="-1380776493"/>
            <w:lock w:val="sdtLocked"/>
            <w:placeholder>
              <w:docPart w:val="GBC22222222222222222222222222222"/>
            </w:placeholder>
          </w:sdtPr>
          <w:sdtContent>
            <w:p w:rsidR="00076FD1" w:rsidRDefault="001D52FB" w:rsidP="008C29AA">
              <w:pPr>
                <w:rPr>
                  <w:szCs w:val="21"/>
                </w:rPr>
              </w:pPr>
              <w:r>
                <w:rPr>
                  <w:szCs w:val="21"/>
                </w:rPr>
                <w:fldChar w:fldCharType="begin"/>
              </w:r>
              <w:r w:rsidR="008C29AA">
                <w:rPr>
                  <w:szCs w:val="21"/>
                </w:rPr>
                <w:instrText xml:space="preserve"> MACROBUTTON  SnrToggleCheckbox □适用 </w:instrText>
              </w:r>
              <w:r>
                <w:rPr>
                  <w:szCs w:val="21"/>
                </w:rPr>
                <w:fldChar w:fldCharType="end"/>
              </w:r>
              <w:r>
                <w:rPr>
                  <w:szCs w:val="21"/>
                </w:rPr>
                <w:fldChar w:fldCharType="begin"/>
              </w:r>
              <w:r w:rsidR="008C29AA">
                <w:rPr>
                  <w:szCs w:val="21"/>
                </w:rPr>
                <w:instrText xml:space="preserve"> MACROBUTTON  SnrToggleCheckbox √不适用 </w:instrText>
              </w:r>
              <w:r>
                <w:rPr>
                  <w:szCs w:val="21"/>
                </w:rPr>
                <w:fldChar w:fldCharType="end"/>
              </w:r>
            </w:p>
          </w:sdtContent>
        </w:sdt>
        <w:p w:rsidR="00076FD1" w:rsidRDefault="00703427"/>
      </w:sdtContent>
    </w:sdt>
    <w:bookmarkEnd w:id="245" w:displacedByCustomXml="prev"/>
    <w:p w:rsidR="00076FD1" w:rsidRDefault="001D52FB">
      <w:pPr>
        <w:pStyle w:val="4"/>
        <w:rPr>
          <w:rFonts w:ascii="宋体" w:hAnsi="宋体"/>
        </w:rPr>
      </w:pPr>
      <w:r>
        <w:rPr>
          <w:rFonts w:ascii="宋体" w:hAnsi="宋体" w:hint="eastAsia"/>
        </w:rPr>
        <w:t>应收股利</w:t>
      </w:r>
    </w:p>
    <w:bookmarkStart w:id="246" w:name="_Hlk10547160" w:displacedByCustomXml="next"/>
    <w:bookmarkStart w:id="247"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Content>
        <w:p w:rsidR="00076FD1" w:rsidRDefault="001D52FB">
          <w:pPr>
            <w:pStyle w:val="4"/>
            <w:numPr>
              <w:ilvl w:val="3"/>
              <w:numId w:val="105"/>
            </w:numPr>
            <w:ind w:left="426" w:hanging="426"/>
            <w:rPr>
              <w:rFonts w:ascii="宋体" w:hAnsi="宋体"/>
            </w:rPr>
          </w:pPr>
          <w:r>
            <w:rPr>
              <w:rFonts w:ascii="宋体" w:hAnsi="宋体" w:hint="eastAsia"/>
            </w:rPr>
            <w:t>应收股利</w:t>
          </w:r>
          <w:bookmarkEnd w:id="246"/>
        </w:p>
        <w:sdt>
          <w:sdtPr>
            <w:alias w:val="是否适用：母公司应收股利[双击切换]"/>
            <w:tag w:val="_GBC_3f36acb68ddd426b990a146c5c14da80"/>
            <w:id w:val="-1917862333"/>
            <w:lock w:val="sdtLocked"/>
            <w:placeholder>
              <w:docPart w:val="GBC22222222222222222222222222222"/>
            </w:placeholder>
          </w:sdtPr>
          <w:sdtContent>
            <w:p w:rsidR="00076FD1" w:rsidRDefault="001D52FB" w:rsidP="008C29AA">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sdtContent>
    </w:sdt>
    <w:bookmarkEnd w:id="247" w:displacedByCustomXml="prev"/>
    <w:bookmarkStart w:id="248" w:name="_Hlk10547188" w:displacedByCustomXml="next"/>
    <w:bookmarkStart w:id="249"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076FD1" w:rsidRDefault="001D52FB">
          <w:pPr>
            <w:pStyle w:val="4"/>
            <w:numPr>
              <w:ilvl w:val="3"/>
              <w:numId w:val="105"/>
            </w:numPr>
            <w:ind w:left="426" w:hanging="426"/>
            <w:rPr>
              <w:rFonts w:ascii="宋体" w:hAnsi="宋体"/>
            </w:rPr>
          </w:pPr>
          <w:r>
            <w:rPr>
              <w:rFonts w:ascii="宋体" w:hAnsi="宋体" w:hint="eastAsia"/>
            </w:rPr>
            <w:t>重要的账龄超过1年的应收股利</w:t>
          </w:r>
          <w:bookmarkEnd w:id="248"/>
        </w:p>
        <w:sdt>
          <w:sdtPr>
            <w:rPr>
              <w:szCs w:val="21"/>
            </w:rPr>
            <w:alias w:val="是否适用：母公司重要的账龄超过1年的应收股利[双击切换]"/>
            <w:tag w:val="_GBC_5ce593c40926400393bed620009e5006"/>
            <w:id w:val="1536166363"/>
            <w:lock w:val="sdtLocked"/>
            <w:placeholder>
              <w:docPart w:val="GBC22222222222222222222222222222"/>
            </w:placeholder>
          </w:sdtPr>
          <w:sdtContent>
            <w:p w:rsidR="00076FD1" w:rsidRDefault="001D52FB" w:rsidP="008C29AA">
              <w:r>
                <w:rPr>
                  <w:szCs w:val="21"/>
                </w:rPr>
                <w:fldChar w:fldCharType="begin"/>
              </w:r>
              <w:r w:rsidR="008C29AA">
                <w:rPr>
                  <w:szCs w:val="21"/>
                </w:rPr>
                <w:instrText xml:space="preserve"> MACROBUTTON  SnrToggleCheckbox □适用 </w:instrText>
              </w:r>
              <w:r>
                <w:rPr>
                  <w:szCs w:val="21"/>
                </w:rPr>
                <w:fldChar w:fldCharType="end"/>
              </w:r>
              <w:r>
                <w:rPr>
                  <w:szCs w:val="21"/>
                </w:rPr>
                <w:fldChar w:fldCharType="begin"/>
              </w:r>
              <w:r w:rsidR="008C29AA">
                <w:rPr>
                  <w:szCs w:val="21"/>
                </w:rPr>
                <w:instrText xml:space="preserve"> MACROBUTTON  SnrToggleCheckbox √不适用 </w:instrText>
              </w:r>
              <w:r>
                <w:rPr>
                  <w:szCs w:val="21"/>
                </w:rPr>
                <w:fldChar w:fldCharType="end"/>
              </w:r>
            </w:p>
          </w:sdtContent>
        </w:sdt>
      </w:sdtContent>
    </w:sdt>
    <w:bookmarkEnd w:id="249" w:displacedByCustomXml="prev"/>
    <w:bookmarkStart w:id="250" w:name="_Hlk10547212" w:displacedByCustomXml="next"/>
    <w:bookmarkStart w:id="251"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076FD1" w:rsidRDefault="001D52FB">
          <w:pPr>
            <w:pStyle w:val="4"/>
            <w:numPr>
              <w:ilvl w:val="3"/>
              <w:numId w:val="105"/>
            </w:numPr>
            <w:ind w:left="426" w:hanging="426"/>
            <w:rPr>
              <w:rFonts w:ascii="宋体" w:hAnsi="宋体"/>
            </w:rPr>
          </w:pPr>
          <w:r>
            <w:rPr>
              <w:rFonts w:ascii="宋体" w:hAnsi="宋体" w:cs="宋体" w:hint="eastAsia"/>
              <w:bCs w:val="0"/>
              <w:kern w:val="0"/>
              <w:szCs w:val="24"/>
            </w:rPr>
            <w:t>坏账准备计提情况</w:t>
          </w:r>
          <w:bookmarkEnd w:id="250"/>
        </w:p>
        <w:sdt>
          <w:sdtPr>
            <w:alias w:val="是否适用：母公司应收股利坏账准备调节表[双击切换]"/>
            <w:tag w:val="_GBC_9d130aecb6cb4874ac083fcdce5ee739"/>
            <w:id w:val="-88006743"/>
            <w:lock w:val="sdtLocked"/>
            <w:placeholder>
              <w:docPart w:val="GBC22222222222222222222222222222"/>
            </w:placeholder>
          </w:sdtPr>
          <w:sdtContent>
            <w:p w:rsidR="008C29AA" w:rsidRDefault="001D52FB" w:rsidP="008C29AA">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p w:rsidR="00076FD1" w:rsidRDefault="00076FD1"/>
        <w:p w:rsidR="00076FD1" w:rsidRDefault="00703427"/>
      </w:sdtContent>
    </w:sdt>
    <w:bookmarkEnd w:id="251" w:displacedByCustomXml="prev"/>
    <w:bookmarkStart w:id="252" w:name="_Hlk10547234" w:displacedByCustomXml="next"/>
    <w:bookmarkStart w:id="253"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076FD1" w:rsidRDefault="001D52FB">
          <w:pPr>
            <w:rPr>
              <w:szCs w:val="21"/>
            </w:rPr>
          </w:pPr>
          <w:r>
            <w:rPr>
              <w:rFonts w:hint="eastAsia"/>
              <w:szCs w:val="21"/>
            </w:rPr>
            <w:t>其他说明：</w:t>
          </w:r>
          <w:bookmarkEnd w:id="252"/>
        </w:p>
        <w:sdt>
          <w:sdtPr>
            <w:rPr>
              <w:szCs w:val="21"/>
            </w:rPr>
            <w:alias w:val="是否适用：母公司应收股利其他说明[双击切换]"/>
            <w:tag w:val="_GBC_79a2eb8844e84fe3b78bb5ffcf2a57d5"/>
            <w:id w:val="1695351074"/>
            <w:lock w:val="sdtLocked"/>
            <w:placeholder>
              <w:docPart w:val="GBC22222222222222222222222222222"/>
            </w:placeholder>
          </w:sdtPr>
          <w:sdtContent>
            <w:p w:rsidR="00076FD1" w:rsidRDefault="001D52FB" w:rsidP="008C29AA">
              <w:pPr>
                <w:rPr>
                  <w:szCs w:val="21"/>
                </w:rPr>
              </w:pPr>
              <w:r>
                <w:rPr>
                  <w:szCs w:val="21"/>
                </w:rPr>
                <w:fldChar w:fldCharType="begin"/>
              </w:r>
              <w:r w:rsidR="008C29AA">
                <w:rPr>
                  <w:szCs w:val="21"/>
                </w:rPr>
                <w:instrText xml:space="preserve"> MACROBUTTON  SnrToggleCheckbox □适用 </w:instrText>
              </w:r>
              <w:r>
                <w:rPr>
                  <w:szCs w:val="21"/>
                </w:rPr>
                <w:fldChar w:fldCharType="end"/>
              </w:r>
              <w:r>
                <w:rPr>
                  <w:szCs w:val="21"/>
                </w:rPr>
                <w:fldChar w:fldCharType="begin"/>
              </w:r>
              <w:r w:rsidR="008C29AA">
                <w:rPr>
                  <w:szCs w:val="21"/>
                </w:rPr>
                <w:instrText xml:space="preserve"> MACROBUTTON  SnrToggleCheckbox √不适用 </w:instrText>
              </w:r>
              <w:r>
                <w:rPr>
                  <w:szCs w:val="21"/>
                </w:rPr>
                <w:fldChar w:fldCharType="end"/>
              </w:r>
            </w:p>
          </w:sdtContent>
        </w:sdt>
        <w:p w:rsidR="00076FD1" w:rsidRDefault="00703427"/>
      </w:sdtContent>
    </w:sdt>
    <w:bookmarkEnd w:id="253" w:displacedByCustomXml="prev"/>
    <w:p w:rsidR="00076FD1" w:rsidRDefault="001D52FB">
      <w:pPr>
        <w:pStyle w:val="4"/>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076FD1" w:rsidRDefault="001D52FB">
          <w:pPr>
            <w:pStyle w:val="4"/>
            <w:numPr>
              <w:ilvl w:val="3"/>
              <w:numId w:val="106"/>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rsidR="00076FD1" w:rsidRDefault="00703427">
          <w:pPr>
            <w:tabs>
              <w:tab w:val="left" w:pos="9720"/>
            </w:tabs>
            <w:ind w:rightChars="-673" w:right="-1615"/>
            <w:rPr>
              <w:b/>
              <w:szCs w:val="21"/>
            </w:rPr>
          </w:pPr>
          <w:sdt>
            <w:sdtPr>
              <w:rPr>
                <w:rFonts w:hint="eastAsia"/>
                <w:szCs w:val="21"/>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rsidR="001D52FB">
                <w:rPr>
                  <w:szCs w:val="21"/>
                </w:rPr>
                <w:fldChar w:fldCharType="begin"/>
              </w:r>
              <w:r w:rsidR="008C29AA">
                <w:rPr>
                  <w:szCs w:val="21"/>
                </w:rPr>
                <w:instrText>MACROBUTTON  SnrToggleCheckbox √适用</w:instrText>
              </w:r>
              <w:r w:rsidR="001D52FB">
                <w:rPr>
                  <w:szCs w:val="21"/>
                </w:rPr>
                <w:fldChar w:fldCharType="end"/>
              </w:r>
              <w:r w:rsidR="001D52FB">
                <w:rPr>
                  <w:szCs w:val="21"/>
                </w:rPr>
                <w:fldChar w:fldCharType="begin"/>
              </w:r>
              <w:r w:rsidR="008C29AA">
                <w:rPr>
                  <w:szCs w:val="21"/>
                </w:rPr>
                <w:instrText xml:space="preserve"> MACROBUTTON  SnrToggleCheckbox □不适用 </w:instrText>
              </w:r>
              <w:r w:rsidR="001D52FB">
                <w:rPr>
                  <w:szCs w:val="21"/>
                </w:rPr>
                <w:fldChar w:fldCharType="end"/>
              </w:r>
            </w:sdtContent>
          </w:sdt>
        </w:p>
        <w:p w:rsidR="00076FD1" w:rsidRDefault="001D52FB">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076FD1" w:rsidTr="00A22501">
            <w:trPr>
              <w:trHeight w:val="273"/>
              <w:jc w:val="center"/>
            </w:trPr>
            <w:sdt>
              <w:sdtPr>
                <w:tag w:val="_PLD_ea421152d78d40388e20d700f11c5b7c"/>
                <w:id w:val="-1928799570"/>
                <w:lock w:val="sdtLocked"/>
              </w:sdtPr>
              <w:sdtContent>
                <w:tc>
                  <w:tcPr>
                    <w:tcW w:w="2984" w:type="pct"/>
                    <w:tcBorders>
                      <w:bottom w:val="single" w:sz="4" w:space="0" w:color="auto"/>
                    </w:tcBorders>
                    <w:shd w:val="clear" w:color="auto" w:fill="auto"/>
                    <w:vAlign w:val="center"/>
                  </w:tcPr>
                  <w:p w:rsidR="00076FD1" w:rsidRDefault="001D52FB">
                    <w:pPr>
                      <w:jc w:val="center"/>
                      <w:rPr>
                        <w:szCs w:val="21"/>
                      </w:rPr>
                    </w:pPr>
                    <w:r>
                      <w:rPr>
                        <w:szCs w:val="21"/>
                      </w:rPr>
                      <w:t>账龄</w:t>
                    </w:r>
                  </w:p>
                </w:tc>
              </w:sdtContent>
            </w:sdt>
            <w:sdt>
              <w:sdtPr>
                <w:tag w:val="_PLD_041d6c971e464a898746e2aa12807b27"/>
                <w:id w:val="-1211965193"/>
                <w:lock w:val="sdtLocked"/>
              </w:sdtPr>
              <w:sdtContent>
                <w:tc>
                  <w:tcPr>
                    <w:tcW w:w="2016" w:type="pct"/>
                    <w:tcBorders>
                      <w:bottom w:val="single" w:sz="4" w:space="0" w:color="auto"/>
                    </w:tcBorders>
                    <w:shd w:val="clear" w:color="auto" w:fill="auto"/>
                    <w:vAlign w:val="center"/>
                  </w:tcPr>
                  <w:p w:rsidR="00076FD1" w:rsidRDefault="001D52FB">
                    <w:pPr>
                      <w:jc w:val="center"/>
                      <w:rPr>
                        <w:szCs w:val="21"/>
                      </w:rPr>
                    </w:pPr>
                    <w:r>
                      <w:rPr>
                        <w:szCs w:val="21"/>
                      </w:rPr>
                      <w:t>期末</w:t>
                    </w:r>
                    <w:r>
                      <w:rPr>
                        <w:rFonts w:hint="eastAsia"/>
                        <w:szCs w:val="21"/>
                      </w:rPr>
                      <w:t>账面</w:t>
                    </w:r>
                    <w:r>
                      <w:rPr>
                        <w:szCs w:val="21"/>
                      </w:rPr>
                      <w:t>余额</w:t>
                    </w:r>
                  </w:p>
                </w:tc>
              </w:sdtContent>
            </w:sdt>
          </w:tr>
          <w:tr w:rsidR="00076FD1" w:rsidTr="007421B8">
            <w:trPr>
              <w:jc w:val="center"/>
            </w:trPr>
            <w:sdt>
              <w:sdtPr>
                <w:tag w:val="_PLD_e7e6a5399aea4d5c9e5e7d69deb45784"/>
                <w:id w:val="1398931178"/>
                <w:lock w:val="sdtLocked"/>
              </w:sdtPr>
              <w:sdtContent>
                <w:tc>
                  <w:tcPr>
                    <w:tcW w:w="5000" w:type="pct"/>
                    <w:gridSpan w:val="2"/>
                    <w:shd w:val="clear" w:color="auto" w:fill="auto"/>
                  </w:tcPr>
                  <w:p w:rsidR="00076FD1" w:rsidRDefault="001D52FB">
                    <w:pPr>
                      <w:rPr>
                        <w:szCs w:val="21"/>
                      </w:rPr>
                    </w:pPr>
                    <w:proofErr w:type="gramStart"/>
                    <w:r>
                      <w:rPr>
                        <w:rFonts w:hint="eastAsia"/>
                        <w:szCs w:val="21"/>
                      </w:rPr>
                      <w:t>1</w:t>
                    </w:r>
                    <w:r>
                      <w:rPr>
                        <w:szCs w:val="21"/>
                      </w:rPr>
                      <w:t>年以内</w:t>
                    </w:r>
                    <w:proofErr w:type="gramEnd"/>
                  </w:p>
                </w:tc>
              </w:sdtContent>
            </w:sdt>
          </w:tr>
          <w:tr w:rsidR="00076FD1" w:rsidTr="007421B8">
            <w:trPr>
              <w:jc w:val="center"/>
            </w:trPr>
            <w:sdt>
              <w:sdtPr>
                <w:tag w:val="_PLD_56f450290f844bc78a2cfb244e386bfb"/>
                <w:id w:val="-1104647213"/>
                <w:lock w:val="sdtLocked"/>
              </w:sdtPr>
              <w:sdtContent>
                <w:tc>
                  <w:tcPr>
                    <w:tcW w:w="5000" w:type="pct"/>
                    <w:gridSpan w:val="2"/>
                    <w:shd w:val="clear" w:color="auto" w:fill="auto"/>
                  </w:tcPr>
                  <w:p w:rsidR="00076FD1" w:rsidRDefault="001D52FB">
                    <w:pPr>
                      <w:rPr>
                        <w:szCs w:val="21"/>
                      </w:rPr>
                    </w:pPr>
                    <w:r>
                      <w:rPr>
                        <w:rFonts w:hint="eastAsia"/>
                        <w:szCs w:val="21"/>
                      </w:rPr>
                      <w:t>其中：</w:t>
                    </w:r>
                    <w:r>
                      <w:rPr>
                        <w:szCs w:val="21"/>
                      </w:rPr>
                      <w:t>1年以内分项</w:t>
                    </w:r>
                  </w:p>
                </w:tc>
              </w:sdtContent>
            </w:sdt>
          </w:tr>
          <w:sdt>
            <w:sdtPr>
              <w:rPr>
                <w:szCs w:val="21"/>
              </w:rPr>
              <w:alias w:val="一年以内其他应收款金额明细"/>
              <w:tag w:val="_GBC_860af2b8105d4e3eb381eb65866b7c4e"/>
              <w:id w:val="911194476"/>
              <w:lock w:val="sdtLocked"/>
              <w:placeholder>
                <w:docPart w:val="GBC11111111111111111111111111111"/>
              </w:placeholder>
            </w:sdtPr>
            <w:sdtContent>
              <w:tr w:rsidR="00076FD1" w:rsidTr="00A22501">
                <w:trPr>
                  <w:jc w:val="center"/>
                </w:trPr>
                <w:tc>
                  <w:tcPr>
                    <w:tcW w:w="2984" w:type="pct"/>
                    <w:shd w:val="clear" w:color="auto" w:fill="auto"/>
                  </w:tcPr>
                  <w:p w:rsidR="00076FD1" w:rsidRDefault="008C29AA">
                    <w:pPr>
                      <w:rPr>
                        <w:szCs w:val="21"/>
                      </w:rPr>
                    </w:pPr>
                    <w:r w:rsidRPr="008C29AA">
                      <w:rPr>
                        <w:szCs w:val="21"/>
                      </w:rPr>
                      <w:t>1年以内</w:t>
                    </w:r>
                  </w:p>
                </w:tc>
                <w:tc>
                  <w:tcPr>
                    <w:tcW w:w="2016" w:type="pct"/>
                    <w:shd w:val="clear" w:color="auto" w:fill="auto"/>
                  </w:tcPr>
                  <w:p w:rsidR="00076FD1" w:rsidRDefault="008C29AA">
                    <w:pPr>
                      <w:jc w:val="right"/>
                      <w:rPr>
                        <w:szCs w:val="21"/>
                      </w:rPr>
                    </w:pPr>
                    <w:r>
                      <w:rPr>
                        <w:szCs w:val="21"/>
                      </w:rPr>
                      <w:t>14,312,030.63</w:t>
                    </w:r>
                  </w:p>
                </w:tc>
              </w:tr>
            </w:sdtContent>
          </w:sdt>
          <w:sdt>
            <w:sdtPr>
              <w:rPr>
                <w:szCs w:val="21"/>
              </w:rPr>
              <w:alias w:val="一年以内其他应收款金额明细"/>
              <w:tag w:val="_GBC_860af2b8105d4e3eb381eb65866b7c4e"/>
              <w:id w:val="12502218"/>
              <w:lock w:val="sdtLocked"/>
              <w:placeholder>
                <w:docPart w:val="GBC11111111111111111111111111111"/>
              </w:placeholder>
            </w:sdtPr>
            <w:sdtContent>
              <w:tr w:rsidR="00076FD1" w:rsidTr="00A22501">
                <w:trPr>
                  <w:jc w:val="center"/>
                </w:trPr>
                <w:tc>
                  <w:tcPr>
                    <w:tcW w:w="2984" w:type="pct"/>
                    <w:shd w:val="clear" w:color="auto" w:fill="auto"/>
                  </w:tcPr>
                  <w:p w:rsidR="00076FD1" w:rsidRDefault="00076FD1">
                    <w:pPr>
                      <w:rPr>
                        <w:szCs w:val="21"/>
                      </w:rPr>
                    </w:pPr>
                  </w:p>
                </w:tc>
                <w:tc>
                  <w:tcPr>
                    <w:tcW w:w="2016" w:type="pct"/>
                    <w:shd w:val="clear" w:color="auto" w:fill="auto"/>
                  </w:tcPr>
                  <w:p w:rsidR="00076FD1" w:rsidRDefault="00076FD1">
                    <w:pPr>
                      <w:jc w:val="right"/>
                      <w:rPr>
                        <w:szCs w:val="21"/>
                      </w:rPr>
                    </w:pPr>
                  </w:p>
                </w:tc>
              </w:tr>
            </w:sdtContent>
          </w:sdt>
          <w:tr w:rsidR="00076FD1" w:rsidTr="00A22501">
            <w:trPr>
              <w:jc w:val="center"/>
            </w:trPr>
            <w:sdt>
              <w:sdtPr>
                <w:tag w:val="_PLD_2003791af21f466bb07049d42fca0a81"/>
                <w:id w:val="-529328838"/>
                <w:lock w:val="sdtLocked"/>
              </w:sdtPr>
              <w:sdtContent>
                <w:tc>
                  <w:tcPr>
                    <w:tcW w:w="2984" w:type="pct"/>
                    <w:shd w:val="clear" w:color="auto" w:fill="auto"/>
                  </w:tcPr>
                  <w:p w:rsidR="00076FD1" w:rsidRDefault="001D52FB">
                    <w:pPr>
                      <w:rPr>
                        <w:szCs w:val="21"/>
                      </w:rPr>
                    </w:pPr>
                    <w:r>
                      <w:rPr>
                        <w:rFonts w:hint="eastAsia"/>
                        <w:szCs w:val="21"/>
                      </w:rPr>
                      <w:t>1年以内小计</w:t>
                    </w:r>
                  </w:p>
                </w:tc>
              </w:sdtContent>
            </w:sdt>
            <w:tc>
              <w:tcPr>
                <w:tcW w:w="2016" w:type="pct"/>
                <w:shd w:val="clear" w:color="auto" w:fill="auto"/>
              </w:tcPr>
              <w:p w:rsidR="00076FD1" w:rsidRDefault="008C29AA">
                <w:pPr>
                  <w:jc w:val="right"/>
                  <w:rPr>
                    <w:szCs w:val="21"/>
                  </w:rPr>
                </w:pPr>
                <w:r>
                  <w:rPr>
                    <w:szCs w:val="21"/>
                  </w:rPr>
                  <w:t>14,312,030.63</w:t>
                </w:r>
              </w:p>
            </w:tc>
          </w:tr>
          <w:tr w:rsidR="00076FD1" w:rsidTr="00A22501">
            <w:trPr>
              <w:jc w:val="center"/>
            </w:trPr>
            <w:sdt>
              <w:sdtPr>
                <w:tag w:val="_PLD_95c5c36c109842ad8ca939ca66051b89"/>
                <w:id w:val="-1619530560"/>
                <w:lock w:val="sdtLocked"/>
              </w:sdtPr>
              <w:sdtContent>
                <w:tc>
                  <w:tcPr>
                    <w:tcW w:w="2984" w:type="pct"/>
                    <w:shd w:val="clear" w:color="auto" w:fill="auto"/>
                  </w:tcPr>
                  <w:p w:rsidR="00076FD1" w:rsidRDefault="001D52FB">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076FD1" w:rsidRDefault="008C29AA">
                <w:pPr>
                  <w:jc w:val="right"/>
                  <w:rPr>
                    <w:szCs w:val="21"/>
                  </w:rPr>
                </w:pPr>
                <w:r>
                  <w:rPr>
                    <w:szCs w:val="21"/>
                  </w:rPr>
                  <w:t>2,945,411.25</w:t>
                </w:r>
              </w:p>
            </w:tc>
          </w:tr>
          <w:tr w:rsidR="00076FD1" w:rsidTr="00A22501">
            <w:trPr>
              <w:jc w:val="center"/>
            </w:trPr>
            <w:sdt>
              <w:sdtPr>
                <w:tag w:val="_PLD_95bded3dfef44f398326fefdfdfa13a1"/>
                <w:id w:val="-407923676"/>
                <w:lock w:val="sdtLocked"/>
              </w:sdtPr>
              <w:sdtContent>
                <w:tc>
                  <w:tcPr>
                    <w:tcW w:w="2984" w:type="pct"/>
                    <w:shd w:val="clear" w:color="auto" w:fill="auto"/>
                  </w:tcPr>
                  <w:p w:rsidR="00076FD1" w:rsidRDefault="001D52FB">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076FD1" w:rsidRDefault="008C29AA">
                <w:pPr>
                  <w:jc w:val="right"/>
                  <w:rPr>
                    <w:szCs w:val="21"/>
                  </w:rPr>
                </w:pPr>
                <w:r>
                  <w:rPr>
                    <w:szCs w:val="21"/>
                  </w:rPr>
                  <w:t>1,301,369.44</w:t>
                </w:r>
              </w:p>
            </w:tc>
          </w:tr>
          <w:tr w:rsidR="00076FD1" w:rsidTr="00A22501">
            <w:trPr>
              <w:jc w:val="center"/>
            </w:trPr>
            <w:sdt>
              <w:sdtPr>
                <w:tag w:val="_PLD_8e60c19da192420eac3e17635db6643f"/>
                <w:id w:val="377748998"/>
                <w:lock w:val="sdtLocked"/>
              </w:sdtPr>
              <w:sdtContent>
                <w:tc>
                  <w:tcPr>
                    <w:tcW w:w="2984" w:type="pct"/>
                    <w:shd w:val="clear" w:color="auto" w:fill="auto"/>
                  </w:tcPr>
                  <w:p w:rsidR="00076FD1" w:rsidRDefault="001D52FB">
                    <w:pPr>
                      <w:rPr>
                        <w:szCs w:val="21"/>
                      </w:rPr>
                    </w:pPr>
                    <w:proofErr w:type="gramStart"/>
                    <w:r>
                      <w:rPr>
                        <w:rFonts w:hint="eastAsia"/>
                        <w:szCs w:val="21"/>
                      </w:rPr>
                      <w:t>3</w:t>
                    </w:r>
                    <w:r>
                      <w:rPr>
                        <w:szCs w:val="21"/>
                      </w:rPr>
                      <w:t>年以上</w:t>
                    </w:r>
                    <w:proofErr w:type="gramEnd"/>
                  </w:p>
                </w:tc>
              </w:sdtContent>
            </w:sdt>
            <w:tc>
              <w:tcPr>
                <w:tcW w:w="2016" w:type="pct"/>
                <w:shd w:val="clear" w:color="auto" w:fill="auto"/>
              </w:tcPr>
              <w:p w:rsidR="00076FD1" w:rsidRDefault="008C29AA">
                <w:pPr>
                  <w:jc w:val="right"/>
                  <w:rPr>
                    <w:szCs w:val="21"/>
                  </w:rPr>
                </w:pPr>
                <w:r>
                  <w:rPr>
                    <w:szCs w:val="21"/>
                  </w:rPr>
                  <w:t>3,787,462.97</w:t>
                </w:r>
              </w:p>
            </w:tc>
          </w:tr>
          <w:tr w:rsidR="00076FD1" w:rsidTr="00A22501">
            <w:trPr>
              <w:jc w:val="center"/>
            </w:trPr>
            <w:sdt>
              <w:sdtPr>
                <w:tag w:val="_PLD_f2ed966c1e274f61b24a1143926bf921"/>
                <w:id w:val="-1741010133"/>
                <w:lock w:val="sdtLocked"/>
              </w:sdtPr>
              <w:sdtContent>
                <w:tc>
                  <w:tcPr>
                    <w:tcW w:w="2984" w:type="pct"/>
                    <w:shd w:val="clear" w:color="auto" w:fill="auto"/>
                  </w:tcPr>
                  <w:p w:rsidR="00076FD1" w:rsidRDefault="001D52FB">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rsidR="00076FD1" w:rsidRDefault="00076FD1">
                <w:pPr>
                  <w:jc w:val="right"/>
                  <w:rPr>
                    <w:szCs w:val="21"/>
                  </w:rPr>
                </w:pPr>
              </w:p>
            </w:tc>
          </w:tr>
          <w:tr w:rsidR="00076FD1" w:rsidTr="00A22501">
            <w:trPr>
              <w:jc w:val="center"/>
            </w:trPr>
            <w:sdt>
              <w:sdtPr>
                <w:tag w:val="_PLD_b619e0e2723e468294b0f0499cb87825"/>
                <w:id w:val="59605803"/>
                <w:lock w:val="sdtLocked"/>
              </w:sdtPr>
              <w:sdtContent>
                <w:tc>
                  <w:tcPr>
                    <w:tcW w:w="2984" w:type="pct"/>
                    <w:shd w:val="clear" w:color="auto" w:fill="auto"/>
                  </w:tcPr>
                  <w:p w:rsidR="00076FD1" w:rsidRDefault="001D52FB">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rsidR="00076FD1" w:rsidRDefault="00076FD1">
                <w:pPr>
                  <w:jc w:val="right"/>
                  <w:rPr>
                    <w:szCs w:val="21"/>
                  </w:rPr>
                </w:pPr>
              </w:p>
            </w:tc>
          </w:tr>
          <w:tr w:rsidR="00076FD1" w:rsidTr="00A22501">
            <w:trPr>
              <w:jc w:val="center"/>
            </w:trPr>
            <w:sdt>
              <w:sdtPr>
                <w:tag w:val="_PLD_ba74cee717434a10956280b38ade6234"/>
                <w:id w:val="1819693358"/>
                <w:lock w:val="sdtLocked"/>
              </w:sdtPr>
              <w:sdtContent>
                <w:tc>
                  <w:tcPr>
                    <w:tcW w:w="2984" w:type="pct"/>
                    <w:shd w:val="clear" w:color="auto" w:fill="auto"/>
                  </w:tcPr>
                  <w:p w:rsidR="00076FD1" w:rsidRDefault="001D52FB">
                    <w:pPr>
                      <w:rPr>
                        <w:szCs w:val="21"/>
                      </w:rPr>
                    </w:pPr>
                    <w:proofErr w:type="gramStart"/>
                    <w:r>
                      <w:rPr>
                        <w:rFonts w:hint="eastAsia"/>
                        <w:szCs w:val="21"/>
                      </w:rPr>
                      <w:t>5</w:t>
                    </w:r>
                    <w:r>
                      <w:rPr>
                        <w:szCs w:val="21"/>
                      </w:rPr>
                      <w:t>年以上</w:t>
                    </w:r>
                    <w:proofErr w:type="gramEnd"/>
                  </w:p>
                </w:tc>
              </w:sdtContent>
            </w:sdt>
            <w:tc>
              <w:tcPr>
                <w:tcW w:w="2016" w:type="pct"/>
                <w:shd w:val="clear" w:color="auto" w:fill="auto"/>
              </w:tcPr>
              <w:p w:rsidR="00076FD1" w:rsidRDefault="00076FD1">
                <w:pPr>
                  <w:jc w:val="right"/>
                  <w:rPr>
                    <w:szCs w:val="21"/>
                  </w:rPr>
                </w:pPr>
              </w:p>
            </w:tc>
          </w:tr>
          <w:sdt>
            <w:sdtPr>
              <w:rPr>
                <w:rFonts w:hint="eastAsia"/>
                <w:szCs w:val="21"/>
              </w:rPr>
              <w:alias w:val="按账龄分析法计提坏账准备的其他应收款明细"/>
              <w:tag w:val="_TUP_ab0660a380d2476f8d5fb3374184cc89"/>
              <w:id w:val="-83294771"/>
              <w:lock w:val="sdtLocked"/>
              <w:placeholder>
                <w:docPart w:val="GBC11111111111111111111111111111"/>
              </w:placeholder>
            </w:sdtPr>
            <w:sdtEndPr>
              <w:rPr>
                <w:rFonts w:hint="default"/>
              </w:rPr>
            </w:sdtEndPr>
            <w:sdtContent>
              <w:tr w:rsidR="00076FD1" w:rsidTr="00A22501">
                <w:trPr>
                  <w:jc w:val="center"/>
                </w:trPr>
                <w:tc>
                  <w:tcPr>
                    <w:tcW w:w="2984" w:type="pct"/>
                    <w:shd w:val="clear" w:color="auto" w:fill="auto"/>
                  </w:tcPr>
                  <w:p w:rsidR="00076FD1" w:rsidRDefault="00076FD1">
                    <w:pPr>
                      <w:rPr>
                        <w:szCs w:val="21"/>
                      </w:rPr>
                    </w:pPr>
                  </w:p>
                </w:tc>
                <w:tc>
                  <w:tcPr>
                    <w:tcW w:w="2016" w:type="pct"/>
                    <w:shd w:val="clear" w:color="auto" w:fill="auto"/>
                  </w:tcPr>
                  <w:p w:rsidR="00076FD1" w:rsidRDefault="00076FD1">
                    <w:pPr>
                      <w:jc w:val="right"/>
                      <w:rPr>
                        <w:szCs w:val="21"/>
                      </w:rPr>
                    </w:pPr>
                  </w:p>
                </w:tc>
              </w:tr>
            </w:sdtContent>
          </w:sdt>
          <w:sdt>
            <w:sdtPr>
              <w:rPr>
                <w:rFonts w:hint="eastAsia"/>
                <w:szCs w:val="21"/>
              </w:rPr>
              <w:alias w:val="按账龄分析法计提坏账准备的其他应收款明细"/>
              <w:tag w:val="_TUP_ab0660a380d2476f8d5fb3374184cc89"/>
              <w:id w:val="-757200793"/>
              <w:lock w:val="sdtLocked"/>
              <w:placeholder>
                <w:docPart w:val="GBC11111111111111111111111111111"/>
              </w:placeholder>
            </w:sdtPr>
            <w:sdtEndPr>
              <w:rPr>
                <w:rFonts w:hint="default"/>
              </w:rPr>
            </w:sdtEndPr>
            <w:sdtContent>
              <w:tr w:rsidR="00076FD1" w:rsidTr="00A22501">
                <w:trPr>
                  <w:jc w:val="center"/>
                </w:trPr>
                <w:tc>
                  <w:tcPr>
                    <w:tcW w:w="2984" w:type="pct"/>
                    <w:shd w:val="clear" w:color="auto" w:fill="auto"/>
                  </w:tcPr>
                  <w:p w:rsidR="00076FD1" w:rsidRDefault="00076FD1">
                    <w:pPr>
                      <w:rPr>
                        <w:szCs w:val="21"/>
                      </w:rPr>
                    </w:pPr>
                  </w:p>
                </w:tc>
                <w:tc>
                  <w:tcPr>
                    <w:tcW w:w="2016" w:type="pct"/>
                    <w:shd w:val="clear" w:color="auto" w:fill="auto"/>
                  </w:tcPr>
                  <w:p w:rsidR="00076FD1" w:rsidRDefault="00076FD1">
                    <w:pPr>
                      <w:jc w:val="right"/>
                      <w:rPr>
                        <w:szCs w:val="21"/>
                      </w:rPr>
                    </w:pPr>
                  </w:p>
                </w:tc>
              </w:tr>
            </w:sdtContent>
          </w:sdt>
          <w:tr w:rsidR="00076FD1" w:rsidTr="00A22501">
            <w:trPr>
              <w:jc w:val="center"/>
            </w:trPr>
            <w:sdt>
              <w:sdtPr>
                <w:tag w:val="_PLD_b07c72d6667b4b8198e844363dff5967"/>
                <w:id w:val="-1496947774"/>
                <w:lock w:val="sdtLocked"/>
              </w:sdtPr>
              <w:sdtContent>
                <w:tc>
                  <w:tcPr>
                    <w:tcW w:w="2984" w:type="pct"/>
                    <w:shd w:val="clear" w:color="auto" w:fill="auto"/>
                    <w:vAlign w:val="center"/>
                  </w:tcPr>
                  <w:p w:rsidR="00076FD1" w:rsidRDefault="001D52FB">
                    <w:pPr>
                      <w:jc w:val="center"/>
                      <w:rPr>
                        <w:szCs w:val="21"/>
                      </w:rPr>
                    </w:pPr>
                    <w:r>
                      <w:rPr>
                        <w:szCs w:val="21"/>
                      </w:rPr>
                      <w:t>合计</w:t>
                    </w:r>
                  </w:p>
                </w:tc>
              </w:sdtContent>
            </w:sdt>
            <w:tc>
              <w:tcPr>
                <w:tcW w:w="2016" w:type="pct"/>
                <w:shd w:val="clear" w:color="auto" w:fill="auto"/>
              </w:tcPr>
              <w:p w:rsidR="00076FD1" w:rsidRDefault="008C29AA">
                <w:pPr>
                  <w:jc w:val="right"/>
                  <w:rPr>
                    <w:szCs w:val="21"/>
                  </w:rPr>
                </w:pPr>
                <w:r>
                  <w:rPr>
                    <w:szCs w:val="21"/>
                  </w:rPr>
                  <w:t>22,346,274.29</w:t>
                </w:r>
              </w:p>
            </w:tc>
          </w:tr>
        </w:tbl>
        <w:p w:rsidR="00076FD1" w:rsidRDefault="00703427">
          <w:pPr>
            <w:rPr>
              <w:szCs w:val="21"/>
            </w:rPr>
          </w:pPr>
        </w:p>
      </w:sdtContent>
    </w:sdt>
    <w:bookmarkStart w:id="254"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076FD1" w:rsidRDefault="001D52FB">
          <w:pPr>
            <w:pStyle w:val="4"/>
            <w:numPr>
              <w:ilvl w:val="3"/>
              <w:numId w:val="106"/>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Content>
            <w:p w:rsidR="00076FD1" w:rsidRDefault="001D52FB">
              <w:r>
                <w:fldChar w:fldCharType="begin"/>
              </w:r>
              <w:r w:rsidR="008C29AA">
                <w:instrText xml:space="preserve"> MACROBUTTON  SnrToggleCheckbox √适用 </w:instrText>
              </w:r>
              <w:r>
                <w:fldChar w:fldCharType="end"/>
              </w:r>
              <w:r>
                <w:fldChar w:fldCharType="begin"/>
              </w:r>
              <w:r w:rsidR="008C29AA">
                <w:instrText xml:space="preserve"> MACROBUTTON  SnrToggleCheckbox □不适用 </w:instrText>
              </w:r>
              <w:r>
                <w:fldChar w:fldCharType="end"/>
              </w:r>
            </w:p>
          </w:sdtContent>
        </w:sdt>
        <w:p w:rsidR="00076FD1" w:rsidRDefault="001D52FB">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076FD1" w:rsidTr="0094106C">
            <w:sdt>
              <w:sdtPr>
                <w:tag w:val="_PLD_797d39f4d1fd488e93d36af61d0bebfd"/>
                <w:id w:val="-1960175225"/>
                <w:lock w:val="sdtLocked"/>
              </w:sdtPr>
              <w:sdtContent>
                <w:tc>
                  <w:tcPr>
                    <w:tcW w:w="1700" w:type="pct"/>
                    <w:shd w:val="clear" w:color="auto" w:fill="auto"/>
                    <w:vAlign w:val="center"/>
                  </w:tcPr>
                  <w:p w:rsidR="00076FD1" w:rsidRDefault="001D52FB">
                    <w:pPr>
                      <w:jc w:val="center"/>
                    </w:pPr>
                    <w:r>
                      <w:rPr>
                        <w:rFonts w:hint="eastAsia"/>
                      </w:rPr>
                      <w:t>款项性质</w:t>
                    </w:r>
                  </w:p>
                </w:tc>
              </w:sdtContent>
            </w:sdt>
            <w:sdt>
              <w:sdtPr>
                <w:tag w:val="_PLD_7853db088d0a4b218482e741ebbac8e0"/>
                <w:id w:val="-1503574916"/>
                <w:lock w:val="sdtLocked"/>
              </w:sdtPr>
              <w:sdtContent>
                <w:tc>
                  <w:tcPr>
                    <w:tcW w:w="1647" w:type="pct"/>
                    <w:shd w:val="clear" w:color="auto" w:fill="auto"/>
                    <w:vAlign w:val="center"/>
                  </w:tcPr>
                  <w:p w:rsidR="00076FD1" w:rsidRDefault="001D52FB">
                    <w:pPr>
                      <w:jc w:val="center"/>
                    </w:pPr>
                    <w:r>
                      <w:rPr>
                        <w:rFonts w:hint="eastAsia"/>
                      </w:rPr>
                      <w:t>期末账面余额</w:t>
                    </w:r>
                  </w:p>
                </w:tc>
              </w:sdtContent>
            </w:sdt>
            <w:sdt>
              <w:sdtPr>
                <w:tag w:val="_PLD_56ab744bffee4ad28664bdf9e16551e2"/>
                <w:id w:val="-1948532410"/>
                <w:lock w:val="sdtLocked"/>
              </w:sdtPr>
              <w:sdtContent>
                <w:tc>
                  <w:tcPr>
                    <w:tcW w:w="1653" w:type="pct"/>
                    <w:shd w:val="clear" w:color="auto" w:fill="auto"/>
                    <w:vAlign w:val="center"/>
                  </w:tcPr>
                  <w:p w:rsidR="00076FD1" w:rsidRDefault="001D52FB">
                    <w:pPr>
                      <w:jc w:val="center"/>
                    </w:pPr>
                    <w:r>
                      <w:rPr>
                        <w:rFonts w:hint="eastAsia"/>
                      </w:rPr>
                      <w:t>期初账面余额</w:t>
                    </w:r>
                  </w:p>
                </w:tc>
              </w:sdtContent>
            </w:sdt>
          </w:tr>
          <w:sdt>
            <w:sdtPr>
              <w:rPr>
                <w:rFonts w:hint="eastAsia"/>
              </w:rPr>
              <w:alias w:val="其他应收款按款项性质分类情况明细"/>
              <w:tag w:val="_GBC_2dbe9c87fcc94933b5e1adb6fa3a30df"/>
              <w:id w:val="646478779"/>
              <w:placeholder>
                <w:docPart w:val="EAE9EA4EE89044A5BA38A1777FC95B26"/>
              </w:placeholder>
            </w:sdtPr>
            <w:sdtContent>
              <w:tr w:rsidR="008C29AA" w:rsidTr="00EA3DF4">
                <w:tc>
                  <w:tcPr>
                    <w:tcW w:w="1700" w:type="pct"/>
                    <w:shd w:val="clear" w:color="auto" w:fill="auto"/>
                  </w:tcPr>
                  <w:p w:rsidR="008C29AA" w:rsidRDefault="00564ADA" w:rsidP="008C29AA">
                    <w:pPr>
                      <w:rPr>
                        <w:highlight w:val="yellow"/>
                      </w:rPr>
                    </w:pPr>
                    <w:r w:rsidRPr="00564ADA">
                      <w:rPr>
                        <w:rFonts w:hint="eastAsia"/>
                      </w:rPr>
                      <w:t>备用金组合</w:t>
                    </w:r>
                  </w:p>
                </w:tc>
                <w:tc>
                  <w:tcPr>
                    <w:tcW w:w="1647" w:type="pct"/>
                    <w:shd w:val="clear" w:color="auto" w:fill="auto"/>
                  </w:tcPr>
                  <w:p w:rsidR="008C29AA" w:rsidRDefault="00DD6D1C" w:rsidP="008C29AA">
                    <w:pPr>
                      <w:jc w:val="right"/>
                    </w:pPr>
                    <w:r w:rsidRPr="00DD6D1C">
                      <w:t>4,571,900.07</w:t>
                    </w:r>
                  </w:p>
                </w:tc>
                <w:tc>
                  <w:tcPr>
                    <w:tcW w:w="1653" w:type="pct"/>
                    <w:shd w:val="clear" w:color="auto" w:fill="auto"/>
                    <w:vAlign w:val="center"/>
                  </w:tcPr>
                  <w:p w:rsidR="008C29AA" w:rsidRDefault="008C29AA" w:rsidP="008C29AA">
                    <w:pPr>
                      <w:jc w:val="right"/>
                    </w:pPr>
                    <w:r>
                      <w:t>5,861,030.89</w:t>
                    </w:r>
                  </w:p>
                </w:tc>
              </w:tr>
            </w:sdtContent>
          </w:sdt>
          <w:tr w:rsidR="008C29AA" w:rsidTr="00EA3DF4">
            <w:tc>
              <w:tcPr>
                <w:tcW w:w="1700" w:type="pct"/>
                <w:shd w:val="clear" w:color="auto" w:fill="auto"/>
              </w:tcPr>
              <w:p w:rsidR="008C29AA" w:rsidRDefault="00564ADA" w:rsidP="008C29AA">
                <w:pPr>
                  <w:rPr>
                    <w:highlight w:val="yellow"/>
                  </w:rPr>
                </w:pPr>
                <w:r w:rsidRPr="00564ADA">
                  <w:rPr>
                    <w:rFonts w:hint="eastAsia"/>
                  </w:rPr>
                  <w:t>押金、保证金组合</w:t>
                </w:r>
              </w:p>
            </w:tc>
            <w:tc>
              <w:tcPr>
                <w:tcW w:w="1647" w:type="pct"/>
                <w:shd w:val="clear" w:color="auto" w:fill="auto"/>
              </w:tcPr>
              <w:p w:rsidR="008C29AA" w:rsidRDefault="00DD6D1C" w:rsidP="008C29AA">
                <w:pPr>
                  <w:jc w:val="right"/>
                </w:pPr>
                <w:r w:rsidRPr="00DD6D1C">
                  <w:t>15,227,931.24</w:t>
                </w:r>
              </w:p>
            </w:tc>
            <w:tc>
              <w:tcPr>
                <w:tcW w:w="1653" w:type="pct"/>
                <w:shd w:val="clear" w:color="auto" w:fill="auto"/>
                <w:vAlign w:val="center"/>
              </w:tcPr>
              <w:p w:rsidR="008C29AA" w:rsidRDefault="008C29AA" w:rsidP="008C29AA">
                <w:pPr>
                  <w:jc w:val="right"/>
                </w:pPr>
                <w:r>
                  <w:t>23,907,529.94</w:t>
                </w:r>
              </w:p>
            </w:tc>
          </w:tr>
          <w:tr w:rsidR="008C29AA" w:rsidTr="00EA3DF4">
            <w:tc>
              <w:tcPr>
                <w:tcW w:w="1700" w:type="pct"/>
                <w:shd w:val="clear" w:color="auto" w:fill="auto"/>
              </w:tcPr>
              <w:p w:rsidR="008C29AA" w:rsidRDefault="00564ADA" w:rsidP="008C29AA">
                <w:r w:rsidRPr="00564ADA">
                  <w:rPr>
                    <w:rFonts w:hint="eastAsia"/>
                  </w:rPr>
                  <w:t>往来款组合</w:t>
                </w:r>
              </w:p>
            </w:tc>
            <w:tc>
              <w:tcPr>
                <w:tcW w:w="1647" w:type="pct"/>
                <w:shd w:val="clear" w:color="auto" w:fill="auto"/>
              </w:tcPr>
              <w:p w:rsidR="008C29AA" w:rsidRDefault="00DD6D1C" w:rsidP="008C29AA">
                <w:pPr>
                  <w:jc w:val="right"/>
                </w:pPr>
                <w:r>
                  <w:t>2,546,442.98</w:t>
                </w:r>
              </w:p>
            </w:tc>
            <w:tc>
              <w:tcPr>
                <w:tcW w:w="1653" w:type="pct"/>
                <w:shd w:val="clear" w:color="auto" w:fill="auto"/>
                <w:vAlign w:val="center"/>
              </w:tcPr>
              <w:p w:rsidR="008C29AA" w:rsidRDefault="008C29AA" w:rsidP="008C29AA">
                <w:pPr>
                  <w:jc w:val="right"/>
                </w:pPr>
                <w:r>
                  <w:t>2,457,324.54</w:t>
                </w:r>
              </w:p>
            </w:tc>
          </w:tr>
          <w:tr w:rsidR="008C29AA" w:rsidTr="00EA3DF4">
            <w:sdt>
              <w:sdtPr>
                <w:tag w:val="_PLD_2c3163c0b1c149f7a6fc1dfe5449335d"/>
                <w:id w:val="-200559959"/>
                <w:lock w:val="sdtLocked"/>
              </w:sdtPr>
              <w:sdtContent>
                <w:tc>
                  <w:tcPr>
                    <w:tcW w:w="1700" w:type="pct"/>
                    <w:shd w:val="clear" w:color="auto" w:fill="auto"/>
                  </w:tcPr>
                  <w:p w:rsidR="008C29AA" w:rsidRDefault="008C29AA" w:rsidP="008C29AA">
                    <w:pPr>
                      <w:jc w:val="center"/>
                    </w:pPr>
                    <w:r>
                      <w:t>合计</w:t>
                    </w:r>
                  </w:p>
                </w:tc>
              </w:sdtContent>
            </w:sdt>
            <w:tc>
              <w:tcPr>
                <w:tcW w:w="1647" w:type="pct"/>
                <w:shd w:val="clear" w:color="auto" w:fill="auto"/>
              </w:tcPr>
              <w:p w:rsidR="008C29AA" w:rsidRDefault="00DD6D1C" w:rsidP="008C29AA">
                <w:pPr>
                  <w:jc w:val="right"/>
                </w:pPr>
                <w:r>
                  <w:t>22,346,274.29</w:t>
                </w:r>
              </w:p>
            </w:tc>
            <w:tc>
              <w:tcPr>
                <w:tcW w:w="1653" w:type="pct"/>
                <w:shd w:val="clear" w:color="auto" w:fill="auto"/>
                <w:vAlign w:val="center"/>
              </w:tcPr>
              <w:p w:rsidR="008C29AA" w:rsidRDefault="008C29AA" w:rsidP="008C29AA">
                <w:pPr>
                  <w:jc w:val="right"/>
                </w:pPr>
                <w:r>
                  <w:t>32,225,885.37</w:t>
                </w:r>
              </w:p>
            </w:tc>
          </w:tr>
        </w:tbl>
        <w:p w:rsidR="00076FD1" w:rsidRDefault="00703427"/>
      </w:sdtContent>
    </w:sdt>
    <w:bookmarkEnd w:id="254" w:displacedByCustomXml="next"/>
    <w:bookmarkStart w:id="255"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076FD1" w:rsidRDefault="001D52FB">
          <w:pPr>
            <w:pStyle w:val="4"/>
            <w:numPr>
              <w:ilvl w:val="3"/>
              <w:numId w:val="106"/>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Content>
            <w:p w:rsidR="00076FD1" w:rsidRDefault="001D52FB">
              <w:r>
                <w:fldChar w:fldCharType="begin"/>
              </w:r>
              <w:r w:rsidR="00C6311B">
                <w:instrText xml:space="preserve"> MACROBUTTON  SnrToggleCheckbox √适用 </w:instrText>
              </w:r>
              <w:r>
                <w:fldChar w:fldCharType="end"/>
              </w:r>
              <w:r>
                <w:fldChar w:fldCharType="begin"/>
              </w:r>
              <w:r w:rsidR="00C6311B">
                <w:instrText xml:space="preserve"> MACROBUTTON  SnrToggleCheckbox □不适用 </w:instrText>
              </w:r>
              <w:r>
                <w:fldChar w:fldCharType="end"/>
              </w:r>
            </w:p>
          </w:sdtContent>
        </w:sdt>
        <w:p w:rsidR="00076FD1" w:rsidRDefault="001D52FB">
          <w:pPr>
            <w:autoSpaceDE w:val="0"/>
            <w:autoSpaceDN w:val="0"/>
            <w:adjustRightInd w:val="0"/>
            <w:ind w:rightChars="50" w:right="120"/>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1656"/>
            <w:gridCol w:w="1961"/>
            <w:gridCol w:w="1961"/>
            <w:gridCol w:w="1683"/>
          </w:tblGrid>
          <w:tr w:rsidR="00076FD1" w:rsidTr="0094106C">
            <w:sdt>
              <w:sdtPr>
                <w:rPr>
                  <w:rFonts w:ascii="宋体" w:eastAsia="宋体" w:hAnsi="宋体"/>
                </w:rPr>
                <w:tag w:val="_PLD_a620ef8c0fe0407b955c4f58530e0b21"/>
                <w:id w:val="766584364"/>
                <w:lock w:val="sdtLocked"/>
              </w:sdtPr>
              <w:sdtContent>
                <w:tc>
                  <w:tcPr>
                    <w:tcW w:w="1001" w:type="pct"/>
                    <w:vMerge w:val="restart"/>
                    <w:vAlign w:val="center"/>
                  </w:tcPr>
                  <w:p w:rsidR="00076FD1" w:rsidRDefault="001D52F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Content>
                <w:tc>
                  <w:tcPr>
                    <w:tcW w:w="862" w:type="pct"/>
                    <w:vAlign w:val="center"/>
                  </w:tcPr>
                  <w:p w:rsidR="00076FD1" w:rsidRDefault="001D52F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Content>
                <w:tc>
                  <w:tcPr>
                    <w:tcW w:w="1097" w:type="pct"/>
                  </w:tcPr>
                  <w:p w:rsidR="00076FD1" w:rsidRDefault="001D52F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Content>
                <w:tc>
                  <w:tcPr>
                    <w:tcW w:w="1097" w:type="pct"/>
                  </w:tcPr>
                  <w:p w:rsidR="00076FD1" w:rsidRDefault="001D52F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Content>
                <w:tc>
                  <w:tcPr>
                    <w:tcW w:w="943" w:type="pct"/>
                    <w:vMerge w:val="restart"/>
                    <w:vAlign w:val="center"/>
                  </w:tcPr>
                  <w:p w:rsidR="00076FD1" w:rsidRDefault="001D52F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076FD1" w:rsidTr="0094106C">
            <w:tc>
              <w:tcPr>
                <w:tcW w:w="1001" w:type="pct"/>
                <w:vMerge/>
                <w:vAlign w:val="center"/>
              </w:tcPr>
              <w:p w:rsidR="00076FD1" w:rsidRDefault="00076FD1">
                <w:pPr>
                  <w:jc w:val="center"/>
                  <w:rPr>
                    <w:color w:val="008000"/>
                    <w:szCs w:val="21"/>
                  </w:rPr>
                </w:pPr>
              </w:p>
            </w:tc>
            <w:sdt>
              <w:sdtPr>
                <w:rPr>
                  <w:rFonts w:ascii="宋体" w:eastAsia="宋体" w:hAnsi="宋体"/>
                </w:rPr>
                <w:tag w:val="_PLD_506da2a2f1db4ead819aa958edd702e2"/>
                <w:id w:val="-570653943"/>
                <w:lock w:val="sdtLocked"/>
              </w:sdtPr>
              <w:sdtContent>
                <w:tc>
                  <w:tcPr>
                    <w:tcW w:w="862" w:type="pct"/>
                    <w:vAlign w:val="center"/>
                  </w:tcPr>
                  <w:p w:rsidR="00076FD1" w:rsidRDefault="001D52F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Content>
                <w:tc>
                  <w:tcPr>
                    <w:tcW w:w="1097" w:type="pct"/>
                    <w:vAlign w:val="center"/>
                  </w:tcPr>
                  <w:p w:rsidR="00076FD1" w:rsidRDefault="001D52F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Content>
                <w:tc>
                  <w:tcPr>
                    <w:tcW w:w="1097" w:type="pct"/>
                    <w:vAlign w:val="center"/>
                  </w:tcPr>
                  <w:p w:rsidR="00076FD1" w:rsidRDefault="001D52F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076FD1" w:rsidRDefault="00076FD1">
                <w:pPr>
                  <w:jc w:val="center"/>
                  <w:rPr>
                    <w:color w:val="008000"/>
                    <w:szCs w:val="21"/>
                  </w:rPr>
                </w:pPr>
              </w:p>
            </w:tc>
          </w:tr>
          <w:tr w:rsidR="00076FD1" w:rsidTr="0094106C">
            <w:sdt>
              <w:sdtPr>
                <w:rPr>
                  <w:rFonts w:ascii="宋体" w:eastAsia="宋体" w:hAnsi="宋体"/>
                </w:rPr>
                <w:tag w:val="_PLD_2304f8a656bf488e9c1b48987574a2b8"/>
                <w:id w:val="-629022688"/>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tcPr>
              <w:p w:rsidR="00076FD1" w:rsidRDefault="00C6311B">
                <w:pPr>
                  <w:jc w:val="right"/>
                  <w:rPr>
                    <w:szCs w:val="21"/>
                  </w:rPr>
                </w:pPr>
                <w:r w:rsidRPr="00C6311B">
                  <w:rPr>
                    <w:szCs w:val="21"/>
                  </w:rPr>
                  <w:t>807,762.34</w:t>
                </w:r>
              </w:p>
            </w:tc>
            <w:tc>
              <w:tcPr>
                <w:tcW w:w="1097" w:type="pct"/>
              </w:tcPr>
              <w:p w:rsidR="00076FD1" w:rsidRDefault="00C6311B">
                <w:pPr>
                  <w:jc w:val="right"/>
                  <w:rPr>
                    <w:szCs w:val="21"/>
                  </w:rPr>
                </w:pPr>
                <w:r w:rsidRPr="00C6311B">
                  <w:rPr>
                    <w:szCs w:val="21"/>
                  </w:rPr>
                  <w:t>4,409,869.82</w:t>
                </w:r>
              </w:p>
            </w:tc>
            <w:tc>
              <w:tcPr>
                <w:tcW w:w="1097" w:type="pct"/>
              </w:tcPr>
              <w:p w:rsidR="00076FD1" w:rsidRDefault="00076FD1">
                <w:pPr>
                  <w:jc w:val="right"/>
                  <w:rPr>
                    <w:szCs w:val="21"/>
                  </w:rPr>
                </w:pPr>
              </w:p>
            </w:tc>
            <w:tc>
              <w:tcPr>
                <w:tcW w:w="943" w:type="pct"/>
              </w:tcPr>
              <w:p w:rsidR="00076FD1" w:rsidRDefault="00C6311B">
                <w:pPr>
                  <w:jc w:val="right"/>
                  <w:rPr>
                    <w:szCs w:val="21"/>
                  </w:rPr>
                </w:pPr>
                <w:r>
                  <w:rPr>
                    <w:szCs w:val="21"/>
                  </w:rPr>
                  <w:t>5,217,632.16</w:t>
                </w:r>
              </w:p>
            </w:tc>
          </w:tr>
          <w:tr w:rsidR="00076FD1" w:rsidTr="0094106C">
            <w:sdt>
              <w:sdtPr>
                <w:rPr>
                  <w:rFonts w:ascii="宋体" w:eastAsia="宋体" w:hAnsi="宋体"/>
                </w:rPr>
                <w:tag w:val="_PLD_796e9b523fc242849d2f6df5b04e1b9e"/>
                <w:id w:val="-1480377309"/>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w:t>
                    </w:r>
                    <w:r>
                      <w:rPr>
                        <w:rFonts w:ascii="宋体" w:eastAsia="宋体" w:hAnsi="宋体" w:cs="宋体" w:hint="eastAsia"/>
                        <w:sz w:val="21"/>
                        <w:szCs w:val="21"/>
                        <w:lang w:eastAsia="zh-CN"/>
                      </w:rPr>
                      <w:lastRenderedPageBreak/>
                      <w:t>额在本期</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aad55d025f3841e2bffcc3792a62e67f"/>
                <w:id w:val="1613710764"/>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d51399c00ed54bda86e4c2bd21c762c0"/>
                <w:id w:val="608545286"/>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263f4e1c664a4834a814f0a366c8e919"/>
                <w:id w:val="221029679"/>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7103eee28f42440cb40df55e6701cb49"/>
                <w:id w:val="1339810999"/>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bb1ed7ee4d284f95847b09a20e54710f"/>
                <w:id w:val="2012788750"/>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076FD1" w:rsidRDefault="00C6311B">
                <w:pPr>
                  <w:jc w:val="right"/>
                  <w:rPr>
                    <w:szCs w:val="21"/>
                  </w:rPr>
                </w:pPr>
                <w:r>
                  <w:rPr>
                    <w:szCs w:val="21"/>
                  </w:rPr>
                  <w:t>380,521.19</w:t>
                </w:r>
              </w:p>
            </w:tc>
            <w:tc>
              <w:tcPr>
                <w:tcW w:w="1097" w:type="pct"/>
              </w:tcPr>
              <w:p w:rsidR="00076FD1" w:rsidRDefault="00C6311B">
                <w:pPr>
                  <w:jc w:val="right"/>
                  <w:rPr>
                    <w:szCs w:val="21"/>
                  </w:rPr>
                </w:pPr>
                <w:r>
                  <w:rPr>
                    <w:szCs w:val="21"/>
                  </w:rPr>
                  <w:t>-1,961,323.32</w:t>
                </w: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tc>
              <w:tcPr>
                <w:tcW w:w="1001" w:type="pct"/>
                <w:vAlign w:val="center"/>
              </w:tcPr>
              <w:sdt>
                <w:sdtPr>
                  <w:rPr>
                    <w:rFonts w:ascii="宋体" w:eastAsia="宋体" w:hAnsi="宋体" w:hint="eastAsia"/>
                    <w:sz w:val="21"/>
                    <w:szCs w:val="21"/>
                    <w:lang w:eastAsia="zh-CN"/>
                  </w:rPr>
                  <w:tag w:val="_PLD_4f4ae619a7e049d7a297497cfaf7c7a3"/>
                  <w:id w:val="-167026692"/>
                  <w:lock w:val="sdtLocked"/>
                </w:sdtPr>
                <w:sdtContent>
                  <w:p w:rsidR="00076FD1" w:rsidRDefault="001D52FB">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f623f4998cf8469785fccf1dc23e23f4"/>
                <w:id w:val="1478413927"/>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tc>
              <w:tcPr>
                <w:tcW w:w="1001" w:type="pct"/>
                <w:vAlign w:val="center"/>
              </w:tcPr>
              <w:sdt>
                <w:sdtPr>
                  <w:rPr>
                    <w:rFonts w:ascii="宋体" w:eastAsia="宋体" w:hAnsi="宋体" w:hint="eastAsia"/>
                    <w:sz w:val="21"/>
                    <w:szCs w:val="21"/>
                    <w:lang w:eastAsia="zh-CN"/>
                  </w:rPr>
                  <w:tag w:val="_PLD_7d1faf2fb9f748e597402d52d41da0c3"/>
                  <w:id w:val="-1371605815"/>
                  <w:lock w:val="sdtLocked"/>
                </w:sdtPr>
                <w:sdtContent>
                  <w:p w:rsidR="00076FD1" w:rsidRDefault="001D52FB">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fd84f390e6184019aab02c9d3845e31d"/>
                <w:id w:val="-1157293578"/>
                <w:lock w:val="sdtLocked"/>
              </w:sdtPr>
              <w:sdtContent>
                <w:tc>
                  <w:tcPr>
                    <w:tcW w:w="1001" w:type="pct"/>
                    <w:vAlign w:val="center"/>
                  </w:tcPr>
                  <w:p w:rsidR="00076FD1" w:rsidRDefault="001D52F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076FD1" w:rsidRDefault="00076FD1">
                <w:pPr>
                  <w:jc w:val="right"/>
                  <w:rPr>
                    <w:szCs w:val="21"/>
                  </w:rPr>
                </w:pPr>
              </w:p>
            </w:tc>
            <w:tc>
              <w:tcPr>
                <w:tcW w:w="1097" w:type="pct"/>
              </w:tcPr>
              <w:p w:rsidR="00076FD1" w:rsidRDefault="00076FD1">
                <w:pPr>
                  <w:jc w:val="right"/>
                  <w:rPr>
                    <w:szCs w:val="21"/>
                  </w:rPr>
                </w:pPr>
              </w:p>
            </w:tc>
            <w:tc>
              <w:tcPr>
                <w:tcW w:w="1097" w:type="pct"/>
              </w:tcPr>
              <w:p w:rsidR="00076FD1" w:rsidRDefault="00076FD1">
                <w:pPr>
                  <w:jc w:val="right"/>
                  <w:rPr>
                    <w:szCs w:val="21"/>
                  </w:rPr>
                </w:pPr>
              </w:p>
            </w:tc>
            <w:tc>
              <w:tcPr>
                <w:tcW w:w="943" w:type="pct"/>
              </w:tcPr>
              <w:p w:rsidR="00076FD1" w:rsidRDefault="00076FD1">
                <w:pPr>
                  <w:jc w:val="right"/>
                  <w:rPr>
                    <w:szCs w:val="21"/>
                  </w:rPr>
                </w:pPr>
              </w:p>
            </w:tc>
          </w:tr>
          <w:tr w:rsidR="00076FD1" w:rsidTr="0094106C">
            <w:sdt>
              <w:sdtPr>
                <w:rPr>
                  <w:rFonts w:ascii="宋体" w:eastAsia="宋体" w:hAnsi="宋体"/>
                </w:rPr>
                <w:tag w:val="_PLD_04cab04851ab496e8220fc8c946b10a5"/>
                <w:id w:val="878059499"/>
                <w:lock w:val="sdtLocked"/>
              </w:sdtPr>
              <w:sdtContent>
                <w:tc>
                  <w:tcPr>
                    <w:tcW w:w="1001" w:type="pct"/>
                    <w:vAlign w:val="center"/>
                  </w:tcPr>
                  <w:p w:rsidR="00076FD1" w:rsidRDefault="001D52FB">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tcPr>
              <w:p w:rsidR="00076FD1" w:rsidRDefault="00C6311B">
                <w:pPr>
                  <w:jc w:val="right"/>
                  <w:rPr>
                    <w:szCs w:val="21"/>
                  </w:rPr>
                </w:pPr>
                <w:r>
                  <w:rPr>
                    <w:szCs w:val="21"/>
                  </w:rPr>
                  <w:t>1,188,283.53</w:t>
                </w:r>
              </w:p>
            </w:tc>
            <w:tc>
              <w:tcPr>
                <w:tcW w:w="1097" w:type="pct"/>
              </w:tcPr>
              <w:p w:rsidR="00076FD1" w:rsidRDefault="00C6311B">
                <w:pPr>
                  <w:jc w:val="right"/>
                  <w:rPr>
                    <w:szCs w:val="21"/>
                  </w:rPr>
                </w:pPr>
                <w:r>
                  <w:rPr>
                    <w:szCs w:val="21"/>
                  </w:rPr>
                  <w:t>2,448,546.50</w:t>
                </w:r>
              </w:p>
            </w:tc>
            <w:tc>
              <w:tcPr>
                <w:tcW w:w="1097" w:type="pct"/>
              </w:tcPr>
              <w:p w:rsidR="00076FD1" w:rsidRDefault="00076FD1">
                <w:pPr>
                  <w:jc w:val="right"/>
                  <w:rPr>
                    <w:szCs w:val="21"/>
                  </w:rPr>
                </w:pPr>
              </w:p>
            </w:tc>
            <w:tc>
              <w:tcPr>
                <w:tcW w:w="943" w:type="pct"/>
              </w:tcPr>
              <w:p w:rsidR="00076FD1" w:rsidRDefault="00C6311B">
                <w:pPr>
                  <w:jc w:val="right"/>
                  <w:rPr>
                    <w:szCs w:val="21"/>
                  </w:rPr>
                </w:pPr>
                <w:r>
                  <w:rPr>
                    <w:szCs w:val="21"/>
                  </w:rPr>
                  <w:t>3,636,830.03</w:t>
                </w:r>
              </w:p>
            </w:tc>
          </w:tr>
        </w:tbl>
        <w:p w:rsidR="00076FD1" w:rsidRDefault="00076FD1"/>
        <w:p w:rsidR="00076FD1" w:rsidRDefault="001D52FB">
          <w:pPr>
            <w:pStyle w:val="aff3"/>
            <w:rPr>
              <w:rFonts w:ascii="宋体" w:hAnsi="宋体"/>
            </w:rPr>
          </w:pPr>
          <w:r>
            <w:rPr>
              <w:rFonts w:ascii="宋体" w:hAnsi="宋体"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Content>
            <w:p w:rsidR="00076FD1" w:rsidRDefault="001D52FB" w:rsidP="00462FEC">
              <w:r>
                <w:fldChar w:fldCharType="begin"/>
              </w:r>
              <w:r w:rsidR="00462FEC">
                <w:instrText xml:space="preserve"> MACROBUTTON  SnrToggleCheckbox □适用 </w:instrText>
              </w:r>
              <w:r>
                <w:fldChar w:fldCharType="end"/>
              </w:r>
              <w:r>
                <w:fldChar w:fldCharType="begin"/>
              </w:r>
              <w:r w:rsidR="00462FEC">
                <w:instrText xml:space="preserve"> MACROBUTTON  SnrToggleCheckbox √不适用 </w:instrText>
              </w:r>
              <w:r>
                <w:fldChar w:fldCharType="end"/>
              </w:r>
            </w:p>
          </w:sdtContent>
        </w:sdt>
        <w:p w:rsidR="00076FD1" w:rsidRDefault="00076FD1">
          <w:pPr>
            <w:rPr>
              <w:szCs w:val="21"/>
            </w:rPr>
          </w:pPr>
        </w:p>
        <w:p w:rsidR="00076FD1" w:rsidRDefault="001D52FB">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Content>
            <w:p w:rsidR="00076FD1" w:rsidRDefault="001D52FB" w:rsidP="00462FEC">
              <w:r>
                <w:fldChar w:fldCharType="begin"/>
              </w:r>
              <w:r w:rsidR="00462FEC">
                <w:instrText xml:space="preserve"> MACROBUTTON  SnrToggleCheckbox □适用 </w:instrText>
              </w:r>
              <w:r>
                <w:fldChar w:fldCharType="end"/>
              </w:r>
              <w:r>
                <w:fldChar w:fldCharType="begin"/>
              </w:r>
              <w:r w:rsidR="00462FEC">
                <w:instrText xml:space="preserve"> MACROBUTTON  SnrToggleCheckbox √不适用 </w:instrText>
              </w:r>
              <w:r>
                <w:fldChar w:fldCharType="end"/>
              </w:r>
            </w:p>
          </w:sdtContent>
        </w:sdt>
        <w:p w:rsidR="00076FD1" w:rsidRDefault="00703427">
          <w:pPr>
            <w:rPr>
              <w:szCs w:val="21"/>
            </w:rPr>
          </w:pPr>
        </w:p>
      </w:sdtContent>
    </w:sdt>
    <w:bookmarkEnd w:id="255" w:displacedByCustomXml="prev"/>
    <w:bookmarkStart w:id="256"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076FD1" w:rsidRDefault="001D52FB">
          <w:pPr>
            <w:pStyle w:val="4"/>
            <w:numPr>
              <w:ilvl w:val="3"/>
              <w:numId w:val="106"/>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Content>
            <w:p w:rsidR="00076FD1" w:rsidRDefault="001D52FB">
              <w:r>
                <w:fldChar w:fldCharType="begin"/>
              </w:r>
              <w:r w:rsidR="00462FEC">
                <w:instrText xml:space="preserve"> MACROBUTTON  SnrToggleCheckbox √适用 </w:instrText>
              </w:r>
              <w:r>
                <w:fldChar w:fldCharType="end"/>
              </w:r>
              <w:r>
                <w:fldChar w:fldCharType="begin"/>
              </w:r>
              <w:r w:rsidR="00462FEC">
                <w:instrText xml:space="preserve"> MACROBUTTON  SnrToggleCheckbox □不适用 </w:instrText>
              </w:r>
              <w:r>
                <w:fldChar w:fldCharType="end"/>
              </w:r>
            </w:p>
          </w:sdtContent>
        </w:sdt>
        <w:p w:rsidR="00076FD1" w:rsidRDefault="001D52FB">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15"/>
            <w:gridCol w:w="1666"/>
            <w:gridCol w:w="1786"/>
            <w:gridCol w:w="891"/>
            <w:gridCol w:w="971"/>
            <w:gridCol w:w="964"/>
            <w:gridCol w:w="1666"/>
          </w:tblGrid>
          <w:tr w:rsidR="00076FD1" w:rsidTr="003824DE">
            <w:sdt>
              <w:sdtPr>
                <w:tag w:val="_PLD_eb515a63c0e744098c94b279d63caf4e"/>
                <w:id w:val="-2028558412"/>
                <w:lock w:val="sdtLocked"/>
              </w:sdtPr>
              <w:sdtContent>
                <w:tc>
                  <w:tcPr>
                    <w:tcW w:w="795" w:type="pct"/>
                    <w:vMerge w:val="restart"/>
                    <w:shd w:val="clear" w:color="auto" w:fill="FFFFFF"/>
                    <w:vAlign w:val="center"/>
                  </w:tcPr>
                  <w:p w:rsidR="00076FD1" w:rsidRDefault="001D52FB">
                    <w:pPr>
                      <w:widowControl w:val="0"/>
                      <w:jc w:val="center"/>
                    </w:pPr>
                    <w:r>
                      <w:t>类别</w:t>
                    </w:r>
                  </w:p>
                </w:tc>
              </w:sdtContent>
            </w:sdt>
            <w:sdt>
              <w:sdtPr>
                <w:tag w:val="_PLD_a39850dac4d142e8b7a712dce9edad36"/>
                <w:id w:val="-137342111"/>
                <w:lock w:val="sdtLocked"/>
              </w:sdtPr>
              <w:sdtContent>
                <w:tc>
                  <w:tcPr>
                    <w:tcW w:w="671" w:type="pct"/>
                    <w:vMerge w:val="restart"/>
                    <w:shd w:val="clear" w:color="auto" w:fill="FFFFFF"/>
                    <w:vAlign w:val="center"/>
                  </w:tcPr>
                  <w:p w:rsidR="00076FD1" w:rsidRDefault="001D52FB">
                    <w:pPr>
                      <w:widowControl w:val="0"/>
                      <w:jc w:val="center"/>
                    </w:pPr>
                    <w:r>
                      <w:t>期初余额</w:t>
                    </w:r>
                  </w:p>
                </w:tc>
              </w:sdtContent>
            </w:sdt>
            <w:sdt>
              <w:sdtPr>
                <w:tag w:val="_PLD_96686c7add8a4f2a8fa109c753f44a0b"/>
                <w:id w:val="15660099"/>
                <w:lock w:val="sdtLocked"/>
              </w:sdtPr>
              <w:sdtContent>
                <w:tc>
                  <w:tcPr>
                    <w:tcW w:w="2824" w:type="pct"/>
                    <w:gridSpan w:val="4"/>
                    <w:shd w:val="clear" w:color="auto" w:fill="FFFFFF"/>
                    <w:vAlign w:val="center"/>
                  </w:tcPr>
                  <w:p w:rsidR="00076FD1" w:rsidRDefault="001D52FB">
                    <w:pPr>
                      <w:widowControl w:val="0"/>
                      <w:jc w:val="center"/>
                    </w:pPr>
                    <w:r>
                      <w:rPr>
                        <w:rFonts w:hint="eastAsia"/>
                      </w:rPr>
                      <w:t>本期变动</w:t>
                    </w:r>
                    <w:r>
                      <w:t>金额</w:t>
                    </w:r>
                  </w:p>
                </w:tc>
              </w:sdtContent>
            </w:sdt>
            <w:sdt>
              <w:sdtPr>
                <w:tag w:val="_PLD_2aef0abd937f4f5283fac84c8a1afc2d"/>
                <w:id w:val="174380868"/>
                <w:lock w:val="sdtLocked"/>
              </w:sdtPr>
              <w:sdtContent>
                <w:tc>
                  <w:tcPr>
                    <w:tcW w:w="710" w:type="pct"/>
                    <w:vMerge w:val="restart"/>
                    <w:shd w:val="clear" w:color="auto" w:fill="FFFFFF"/>
                    <w:vAlign w:val="center"/>
                  </w:tcPr>
                  <w:p w:rsidR="00076FD1" w:rsidRDefault="001D52FB">
                    <w:pPr>
                      <w:widowControl w:val="0"/>
                      <w:jc w:val="center"/>
                    </w:pPr>
                    <w:r>
                      <w:t>期末余额</w:t>
                    </w:r>
                  </w:p>
                </w:tc>
              </w:sdtContent>
            </w:sdt>
          </w:tr>
          <w:tr w:rsidR="00076FD1" w:rsidTr="003824DE">
            <w:tc>
              <w:tcPr>
                <w:tcW w:w="795" w:type="pct"/>
                <w:vMerge/>
                <w:shd w:val="clear" w:color="auto" w:fill="FFFFFF"/>
              </w:tcPr>
              <w:p w:rsidR="00076FD1" w:rsidRDefault="00076FD1">
                <w:pPr>
                  <w:widowControl w:val="0"/>
                  <w:jc w:val="center"/>
                </w:pPr>
              </w:p>
            </w:tc>
            <w:tc>
              <w:tcPr>
                <w:tcW w:w="671" w:type="pct"/>
                <w:vMerge/>
                <w:shd w:val="clear" w:color="auto" w:fill="FFFFFF"/>
              </w:tcPr>
              <w:p w:rsidR="00076FD1" w:rsidRDefault="00076FD1">
                <w:pPr>
                  <w:widowControl w:val="0"/>
                  <w:jc w:val="center"/>
                </w:pPr>
              </w:p>
            </w:tc>
            <w:sdt>
              <w:sdtPr>
                <w:tag w:val="_PLD_0d882cd108804ecc85c8ea70ca9a0022"/>
                <w:id w:val="-1380778972"/>
                <w:lock w:val="sdtLocked"/>
              </w:sdtPr>
              <w:sdtContent>
                <w:tc>
                  <w:tcPr>
                    <w:tcW w:w="727" w:type="pct"/>
                    <w:shd w:val="clear" w:color="auto" w:fill="FFFFFF"/>
                    <w:vAlign w:val="center"/>
                  </w:tcPr>
                  <w:p w:rsidR="00076FD1" w:rsidRDefault="001D52FB">
                    <w:pPr>
                      <w:widowControl w:val="0"/>
                      <w:jc w:val="center"/>
                    </w:pPr>
                    <w:r>
                      <w:t>计提</w:t>
                    </w:r>
                  </w:p>
                </w:tc>
              </w:sdtContent>
            </w:sdt>
            <w:sdt>
              <w:sdtPr>
                <w:tag w:val="_PLD_e2116bf770074307b5326d2e261c8b91"/>
                <w:id w:val="1813135460"/>
                <w:lock w:val="sdtLocked"/>
              </w:sdtPr>
              <w:sdtContent>
                <w:tc>
                  <w:tcPr>
                    <w:tcW w:w="671" w:type="pct"/>
                    <w:shd w:val="clear" w:color="auto" w:fill="FFFFFF"/>
                    <w:vAlign w:val="center"/>
                  </w:tcPr>
                  <w:p w:rsidR="00076FD1" w:rsidRDefault="001D52FB">
                    <w:pPr>
                      <w:widowControl w:val="0"/>
                      <w:jc w:val="center"/>
                    </w:pPr>
                    <w:r>
                      <w:rPr>
                        <w:rFonts w:hint="eastAsia"/>
                      </w:rPr>
                      <w:t>收回或转回</w:t>
                    </w:r>
                  </w:p>
                </w:tc>
              </w:sdtContent>
            </w:sdt>
            <w:sdt>
              <w:sdtPr>
                <w:tag w:val="_PLD_ecb1755ff206448580b99e0999e516f9"/>
                <w:id w:val="2039628814"/>
                <w:lock w:val="sdtLocked"/>
              </w:sdtPr>
              <w:sdtContent>
                <w:tc>
                  <w:tcPr>
                    <w:tcW w:w="715" w:type="pct"/>
                    <w:shd w:val="clear" w:color="auto" w:fill="FFFFFF"/>
                    <w:vAlign w:val="center"/>
                  </w:tcPr>
                  <w:p w:rsidR="00076FD1" w:rsidRDefault="001D52FB">
                    <w:pPr>
                      <w:widowControl w:val="0"/>
                      <w:jc w:val="center"/>
                    </w:pPr>
                    <w:r>
                      <w:rPr>
                        <w:rFonts w:hint="eastAsia"/>
                      </w:rPr>
                      <w:t>转销或核销</w:t>
                    </w:r>
                  </w:p>
                </w:tc>
              </w:sdtContent>
            </w:sdt>
            <w:tc>
              <w:tcPr>
                <w:tcW w:w="711" w:type="pct"/>
                <w:shd w:val="clear" w:color="auto" w:fill="FFFFFF"/>
                <w:vAlign w:val="center"/>
              </w:tcPr>
              <w:sdt>
                <w:sdtPr>
                  <w:rPr>
                    <w:rFonts w:hint="eastAsia"/>
                  </w:rPr>
                  <w:tag w:val="_PLD_1b39a62bca3c4844a14e6b043f874971"/>
                  <w:id w:val="2040164485"/>
                  <w:lock w:val="sdtLocked"/>
                </w:sdtPr>
                <w:sdtContent>
                  <w:p w:rsidR="00076FD1" w:rsidRDefault="001D52FB">
                    <w:pPr>
                      <w:widowControl w:val="0"/>
                      <w:jc w:val="right"/>
                    </w:pPr>
                    <w:r>
                      <w:rPr>
                        <w:rFonts w:hint="eastAsia"/>
                      </w:rPr>
                      <w:t>其他变动</w:t>
                    </w:r>
                  </w:p>
                </w:sdtContent>
              </w:sdt>
            </w:tc>
            <w:tc>
              <w:tcPr>
                <w:tcW w:w="710" w:type="pct"/>
                <w:vMerge/>
                <w:shd w:val="clear" w:color="auto" w:fill="FFFFFF"/>
              </w:tcPr>
              <w:p w:rsidR="00076FD1" w:rsidRDefault="00076FD1">
                <w:pPr>
                  <w:widowControl w:val="0"/>
                  <w:jc w:val="right"/>
                </w:pPr>
              </w:p>
            </w:tc>
          </w:tr>
          <w:sdt>
            <w:sdtPr>
              <w:alias w:val="其他应收款坏账准备明细"/>
              <w:tag w:val="_TUP_57c26c8d4c2d4626b7f224edb53fa9e6"/>
              <w:id w:val="-2005118873"/>
              <w:lock w:val="sdtLocked"/>
              <w:placeholder>
                <w:docPart w:val="GBC11111111111111111111111111111"/>
              </w:placeholder>
            </w:sdtPr>
            <w:sdtContent>
              <w:tr w:rsidR="00076FD1" w:rsidTr="003824DE">
                <w:tc>
                  <w:tcPr>
                    <w:tcW w:w="795" w:type="pct"/>
                    <w:shd w:val="clear" w:color="auto" w:fill="auto"/>
                  </w:tcPr>
                  <w:p w:rsidR="00076FD1" w:rsidRDefault="00462FEC" w:rsidP="00462FEC">
                    <w:pPr>
                      <w:widowControl w:val="0"/>
                    </w:pPr>
                    <w:r>
                      <w:rPr>
                        <w:rStyle w:val="fontstyle01"/>
                        <w:rFonts w:hint="default"/>
                      </w:rPr>
                      <w:t>按组合计提</w:t>
                    </w:r>
                    <w:r>
                      <w:rPr>
                        <w:rFonts w:hint="eastAsia"/>
                        <w:color w:val="000000"/>
                        <w:sz w:val="20"/>
                        <w:szCs w:val="20"/>
                      </w:rPr>
                      <w:br/>
                    </w:r>
                    <w:r>
                      <w:rPr>
                        <w:rStyle w:val="fontstyle01"/>
                        <w:rFonts w:hint="default"/>
                      </w:rPr>
                      <w:t>坏账准备</w:t>
                    </w:r>
                  </w:p>
                </w:tc>
                <w:tc>
                  <w:tcPr>
                    <w:tcW w:w="671" w:type="pct"/>
                    <w:shd w:val="clear" w:color="auto" w:fill="auto"/>
                  </w:tcPr>
                  <w:p w:rsidR="00076FD1" w:rsidRDefault="00462FEC">
                    <w:pPr>
                      <w:widowControl w:val="0"/>
                      <w:jc w:val="right"/>
                    </w:pPr>
                    <w:r>
                      <w:t>5,217,632.16</w:t>
                    </w:r>
                  </w:p>
                </w:tc>
                <w:tc>
                  <w:tcPr>
                    <w:tcW w:w="727" w:type="pct"/>
                    <w:shd w:val="clear" w:color="auto" w:fill="auto"/>
                  </w:tcPr>
                  <w:p w:rsidR="00076FD1" w:rsidRDefault="00462FEC">
                    <w:pPr>
                      <w:widowControl w:val="0"/>
                      <w:jc w:val="right"/>
                    </w:pPr>
                    <w:r>
                      <w:t>-1,580,802.13</w:t>
                    </w:r>
                  </w:p>
                </w:tc>
                <w:tc>
                  <w:tcPr>
                    <w:tcW w:w="671" w:type="pct"/>
                    <w:shd w:val="clear" w:color="auto" w:fill="auto"/>
                  </w:tcPr>
                  <w:p w:rsidR="00076FD1" w:rsidRDefault="00076FD1">
                    <w:pPr>
                      <w:widowControl w:val="0"/>
                      <w:jc w:val="right"/>
                    </w:pPr>
                  </w:p>
                </w:tc>
                <w:tc>
                  <w:tcPr>
                    <w:tcW w:w="715" w:type="pct"/>
                  </w:tcPr>
                  <w:p w:rsidR="00076FD1" w:rsidRDefault="00076FD1">
                    <w:pPr>
                      <w:widowControl w:val="0"/>
                      <w:jc w:val="right"/>
                    </w:pPr>
                  </w:p>
                </w:tc>
                <w:tc>
                  <w:tcPr>
                    <w:tcW w:w="711" w:type="pct"/>
                  </w:tcPr>
                  <w:p w:rsidR="00076FD1" w:rsidRDefault="00076FD1">
                    <w:pPr>
                      <w:widowControl w:val="0"/>
                      <w:jc w:val="right"/>
                    </w:pPr>
                  </w:p>
                </w:tc>
                <w:tc>
                  <w:tcPr>
                    <w:tcW w:w="710" w:type="pct"/>
                    <w:shd w:val="clear" w:color="auto" w:fill="auto"/>
                  </w:tcPr>
                  <w:p w:rsidR="00076FD1" w:rsidRDefault="00462FEC">
                    <w:pPr>
                      <w:widowControl w:val="0"/>
                      <w:jc w:val="right"/>
                    </w:pPr>
                    <w:r w:rsidRPr="00462FEC">
                      <w:t>3,636,830.03</w:t>
                    </w:r>
                  </w:p>
                </w:tc>
              </w:tr>
            </w:sdtContent>
          </w:sdt>
          <w:sdt>
            <w:sdtPr>
              <w:alias w:val="其他应收款坏账准备明细"/>
              <w:tag w:val="_TUP_57c26c8d4c2d4626b7f224edb53fa9e6"/>
              <w:id w:val="-1449234676"/>
              <w:lock w:val="sdtLocked"/>
              <w:placeholder>
                <w:docPart w:val="GBC11111111111111111111111111111"/>
              </w:placeholder>
            </w:sdtPr>
            <w:sdtContent>
              <w:tr w:rsidR="00076FD1" w:rsidTr="003824DE">
                <w:tc>
                  <w:tcPr>
                    <w:tcW w:w="795" w:type="pct"/>
                    <w:shd w:val="clear" w:color="auto" w:fill="auto"/>
                  </w:tcPr>
                  <w:p w:rsidR="00076FD1" w:rsidRDefault="00076FD1">
                    <w:pPr>
                      <w:widowControl w:val="0"/>
                    </w:pPr>
                  </w:p>
                </w:tc>
                <w:tc>
                  <w:tcPr>
                    <w:tcW w:w="671" w:type="pct"/>
                    <w:shd w:val="clear" w:color="auto" w:fill="auto"/>
                  </w:tcPr>
                  <w:p w:rsidR="00076FD1" w:rsidRDefault="00076FD1">
                    <w:pPr>
                      <w:widowControl w:val="0"/>
                      <w:jc w:val="right"/>
                    </w:pPr>
                  </w:p>
                </w:tc>
                <w:tc>
                  <w:tcPr>
                    <w:tcW w:w="727" w:type="pct"/>
                    <w:shd w:val="clear" w:color="auto" w:fill="auto"/>
                  </w:tcPr>
                  <w:p w:rsidR="00076FD1" w:rsidRDefault="00076FD1">
                    <w:pPr>
                      <w:widowControl w:val="0"/>
                      <w:jc w:val="right"/>
                    </w:pPr>
                  </w:p>
                </w:tc>
                <w:tc>
                  <w:tcPr>
                    <w:tcW w:w="671" w:type="pct"/>
                    <w:shd w:val="clear" w:color="auto" w:fill="auto"/>
                  </w:tcPr>
                  <w:p w:rsidR="00076FD1" w:rsidRDefault="00076FD1">
                    <w:pPr>
                      <w:widowControl w:val="0"/>
                      <w:jc w:val="right"/>
                    </w:pPr>
                  </w:p>
                </w:tc>
                <w:tc>
                  <w:tcPr>
                    <w:tcW w:w="715" w:type="pct"/>
                  </w:tcPr>
                  <w:p w:rsidR="00076FD1" w:rsidRDefault="00076FD1">
                    <w:pPr>
                      <w:widowControl w:val="0"/>
                      <w:jc w:val="right"/>
                    </w:pPr>
                  </w:p>
                </w:tc>
                <w:tc>
                  <w:tcPr>
                    <w:tcW w:w="711" w:type="pct"/>
                  </w:tcPr>
                  <w:p w:rsidR="00076FD1" w:rsidRDefault="00076FD1">
                    <w:pPr>
                      <w:widowControl w:val="0"/>
                      <w:jc w:val="right"/>
                    </w:pPr>
                  </w:p>
                </w:tc>
                <w:tc>
                  <w:tcPr>
                    <w:tcW w:w="710" w:type="pct"/>
                    <w:shd w:val="clear" w:color="auto" w:fill="auto"/>
                  </w:tcPr>
                  <w:p w:rsidR="00076FD1" w:rsidRDefault="00076FD1">
                    <w:pPr>
                      <w:widowControl w:val="0"/>
                      <w:jc w:val="right"/>
                    </w:pPr>
                  </w:p>
                </w:tc>
              </w:tr>
            </w:sdtContent>
          </w:sdt>
          <w:tr w:rsidR="00076FD1" w:rsidTr="003824DE">
            <w:sdt>
              <w:sdtPr>
                <w:tag w:val="_PLD_6ecf64f375dd47799ee393325abe39ea"/>
                <w:id w:val="-1941905670"/>
                <w:lock w:val="sdtLocked"/>
              </w:sdtPr>
              <w:sdtContent>
                <w:tc>
                  <w:tcPr>
                    <w:tcW w:w="795" w:type="pct"/>
                    <w:shd w:val="clear" w:color="auto" w:fill="auto"/>
                  </w:tcPr>
                  <w:p w:rsidR="00076FD1" w:rsidRDefault="001D52FB">
                    <w:pPr>
                      <w:widowControl w:val="0"/>
                      <w:jc w:val="center"/>
                    </w:pPr>
                    <w:r>
                      <w:rPr>
                        <w:rFonts w:hint="eastAsia"/>
                      </w:rPr>
                      <w:t>合计</w:t>
                    </w:r>
                  </w:p>
                </w:tc>
              </w:sdtContent>
            </w:sdt>
            <w:tc>
              <w:tcPr>
                <w:tcW w:w="671" w:type="pct"/>
                <w:shd w:val="clear" w:color="auto" w:fill="auto"/>
              </w:tcPr>
              <w:p w:rsidR="00076FD1" w:rsidRDefault="00462FEC">
                <w:pPr>
                  <w:widowControl w:val="0"/>
                  <w:jc w:val="right"/>
                </w:pPr>
                <w:r>
                  <w:t>5,217,632.16</w:t>
                </w:r>
              </w:p>
            </w:tc>
            <w:tc>
              <w:tcPr>
                <w:tcW w:w="727" w:type="pct"/>
                <w:shd w:val="clear" w:color="auto" w:fill="auto"/>
              </w:tcPr>
              <w:p w:rsidR="00076FD1" w:rsidRDefault="00462FEC">
                <w:pPr>
                  <w:widowControl w:val="0"/>
                  <w:jc w:val="right"/>
                </w:pPr>
                <w:r>
                  <w:t>-1,580,802.13</w:t>
                </w:r>
              </w:p>
            </w:tc>
            <w:tc>
              <w:tcPr>
                <w:tcW w:w="671" w:type="pct"/>
                <w:shd w:val="clear" w:color="auto" w:fill="auto"/>
              </w:tcPr>
              <w:p w:rsidR="00076FD1" w:rsidRDefault="00076FD1">
                <w:pPr>
                  <w:widowControl w:val="0"/>
                  <w:jc w:val="right"/>
                </w:pPr>
              </w:p>
            </w:tc>
            <w:tc>
              <w:tcPr>
                <w:tcW w:w="715" w:type="pct"/>
              </w:tcPr>
              <w:p w:rsidR="00076FD1" w:rsidRDefault="00076FD1">
                <w:pPr>
                  <w:widowControl w:val="0"/>
                  <w:jc w:val="right"/>
                </w:pPr>
              </w:p>
            </w:tc>
            <w:tc>
              <w:tcPr>
                <w:tcW w:w="711" w:type="pct"/>
              </w:tcPr>
              <w:p w:rsidR="00076FD1" w:rsidRDefault="00076FD1">
                <w:pPr>
                  <w:widowControl w:val="0"/>
                  <w:jc w:val="right"/>
                </w:pPr>
              </w:p>
            </w:tc>
            <w:tc>
              <w:tcPr>
                <w:tcW w:w="710" w:type="pct"/>
                <w:shd w:val="clear" w:color="auto" w:fill="auto"/>
              </w:tcPr>
              <w:p w:rsidR="00076FD1" w:rsidRDefault="00462FEC">
                <w:pPr>
                  <w:widowControl w:val="0"/>
                  <w:jc w:val="right"/>
                </w:pPr>
                <w:r w:rsidRPr="00462FEC">
                  <w:t>3,636,830.03</w:t>
                </w:r>
              </w:p>
            </w:tc>
          </w:tr>
        </w:tbl>
        <w:p w:rsidR="00076FD1" w:rsidRDefault="001D52FB">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rsidR="00076FD1" w:rsidRDefault="001D52FB" w:rsidP="00EA3DF4">
              <w:pPr>
                <w:rPr>
                  <w:szCs w:val="21"/>
                </w:rPr>
              </w:pPr>
              <w:r>
                <w:fldChar w:fldCharType="begin"/>
              </w:r>
              <w:r w:rsidR="00EA3DF4">
                <w:instrText xml:space="preserve">MACROBUTTON  SnrToggleCheckbox □适用 </w:instrText>
              </w:r>
              <w:r>
                <w:fldChar w:fldCharType="end"/>
              </w:r>
              <w:r>
                <w:fldChar w:fldCharType="begin"/>
              </w:r>
              <w:r w:rsidR="00EA3DF4">
                <w:instrText xml:space="preserve"> MACROBUTTON  SnrToggleCheckbox √不适用 </w:instrText>
              </w:r>
              <w:r>
                <w:fldChar w:fldCharType="end"/>
              </w:r>
            </w:p>
          </w:sdtContent>
        </w:sdt>
      </w:sdtContent>
    </w:sdt>
    <w:bookmarkEnd w:id="256" w:displacedByCustomXml="prev"/>
    <w:p w:rsidR="00076FD1" w:rsidRDefault="00076FD1">
      <w:pPr>
        <w:ind w:rightChars="-759" w:right="-1822"/>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rsidR="00076FD1" w:rsidRDefault="001D52FB">
          <w:pPr>
            <w:pStyle w:val="4"/>
            <w:numPr>
              <w:ilvl w:val="3"/>
              <w:numId w:val="106"/>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Content>
            <w:p w:rsidR="00EA3DF4" w:rsidRDefault="001D52FB" w:rsidP="00EA3DF4">
              <w:pPr>
                <w:rPr>
                  <w:szCs w:val="21"/>
                </w:rPr>
              </w:pPr>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p w:rsidR="00076FD1" w:rsidRDefault="00703427">
          <w:pPr>
            <w:jc w:val="right"/>
            <w:rPr>
              <w:szCs w:val="21"/>
            </w:rPr>
          </w:pPr>
        </w:p>
      </w:sdtContent>
    </w:sdt>
    <w:p w:rsidR="00076FD1" w:rsidRDefault="00076FD1">
      <w:pPr>
        <w:snapToGrid w:val="0"/>
        <w:spacing w:line="240" w:lineRule="atLeast"/>
        <w:rPr>
          <w:szCs w:val="21"/>
        </w:rPr>
      </w:pPr>
    </w:p>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076FD1" w:rsidRDefault="001D52FB">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Locked"/>
            <w:placeholder>
              <w:docPart w:val="GBC22222222222222222222222222222"/>
            </w:placeholder>
          </w:sdtPr>
          <w:sdtContent>
            <w:p w:rsidR="00076FD1" w:rsidRDefault="001D52FB" w:rsidP="00EA3DF4">
              <w:pPr>
                <w:snapToGrid w:val="0"/>
                <w:spacing w:line="240" w:lineRule="atLeast"/>
                <w:rPr>
                  <w:szCs w:val="21"/>
                </w:rPr>
              </w:pPr>
              <w:r>
                <w:rPr>
                  <w:bCs/>
                  <w:szCs w:val="21"/>
                </w:rPr>
                <w:fldChar w:fldCharType="begin"/>
              </w:r>
              <w:r w:rsidR="00EA3DF4">
                <w:rPr>
                  <w:bCs/>
                  <w:szCs w:val="21"/>
                </w:rPr>
                <w:instrText xml:space="preserve"> MACROBUTTON  SnrToggleCheckbox □适用 </w:instrText>
              </w:r>
              <w:r>
                <w:rPr>
                  <w:bCs/>
                  <w:szCs w:val="21"/>
                </w:rPr>
                <w:fldChar w:fldCharType="end"/>
              </w:r>
              <w:r>
                <w:rPr>
                  <w:bCs/>
                  <w:szCs w:val="21"/>
                </w:rPr>
                <w:fldChar w:fldCharType="begin"/>
              </w:r>
              <w:r w:rsidR="00EA3DF4">
                <w:rPr>
                  <w:bCs/>
                  <w:szCs w:val="21"/>
                </w:rPr>
                <w:instrText xml:space="preserve"> MACROBUTTON  SnrToggleCheckbox √不适用 </w:instrText>
              </w:r>
              <w:r>
                <w:rPr>
                  <w:bCs/>
                  <w:szCs w:val="21"/>
                </w:rPr>
                <w:fldChar w:fldCharType="end"/>
              </w:r>
            </w:p>
          </w:sdtContent>
        </w:sdt>
      </w:sdtContent>
    </w:sdt>
    <w:p w:rsidR="00076FD1" w:rsidRDefault="00076FD1"/>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076FD1" w:rsidRDefault="001D52FB">
          <w:pPr>
            <w:pStyle w:val="4"/>
            <w:numPr>
              <w:ilvl w:val="3"/>
              <w:numId w:val="106"/>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rsidR="00076FD1" w:rsidRDefault="001D52FB">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p w:rsidR="00EA3DF4" w:rsidRDefault="001D52FB">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69"/>
            <w:gridCol w:w="1286"/>
            <w:gridCol w:w="1575"/>
            <w:gridCol w:w="1261"/>
            <w:gridCol w:w="1695"/>
            <w:gridCol w:w="1609"/>
          </w:tblGrid>
          <w:tr w:rsidR="00EA3DF4" w:rsidTr="00EA3DF4">
            <w:trPr>
              <w:cantSplit/>
            </w:trPr>
            <w:sdt>
              <w:sdtPr>
                <w:tag w:val="_PLD_1bf4103fa73c4527ab273af4182bdac9"/>
                <w:id w:val="-135733444"/>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rsidR="00EA3DF4" w:rsidRDefault="00EA3DF4" w:rsidP="00EA3DF4">
                    <w:pPr>
                      <w:ind w:right="105"/>
                      <w:jc w:val="center"/>
                      <w:rPr>
                        <w:szCs w:val="21"/>
                      </w:rPr>
                    </w:pPr>
                    <w:r>
                      <w:rPr>
                        <w:rFonts w:hint="eastAsia"/>
                        <w:szCs w:val="21"/>
                      </w:rPr>
                      <w:t>单位名称</w:t>
                    </w:r>
                  </w:p>
                </w:tc>
              </w:sdtContent>
            </w:sdt>
            <w:sdt>
              <w:sdtPr>
                <w:tag w:val="_PLD_13e90710aaf8432b8989b8a8d1ceae0c"/>
                <w:id w:val="1027685964"/>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rsidR="00EA3DF4" w:rsidRDefault="00EA3DF4" w:rsidP="00EA3DF4">
                    <w:pPr>
                      <w:ind w:right="73"/>
                      <w:jc w:val="center"/>
                      <w:rPr>
                        <w:szCs w:val="21"/>
                      </w:rPr>
                    </w:pPr>
                    <w:r>
                      <w:rPr>
                        <w:rFonts w:hint="eastAsia"/>
                        <w:szCs w:val="21"/>
                      </w:rPr>
                      <w:t>款项的性质</w:t>
                    </w:r>
                  </w:p>
                </w:tc>
              </w:sdtContent>
            </w:sdt>
            <w:sdt>
              <w:sdtPr>
                <w:tag w:val="_PLD_2272ceae47e74a6489bfeb2c73aa1f4a"/>
                <w:id w:val="764500948"/>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rsidR="00EA3DF4" w:rsidRDefault="00EA3DF4" w:rsidP="00EA3DF4">
                    <w:pPr>
                      <w:ind w:right="73"/>
                      <w:jc w:val="center"/>
                      <w:rPr>
                        <w:szCs w:val="21"/>
                      </w:rPr>
                    </w:pPr>
                    <w:r>
                      <w:rPr>
                        <w:rFonts w:hint="eastAsia"/>
                        <w:szCs w:val="21"/>
                      </w:rPr>
                      <w:t>期末余额</w:t>
                    </w:r>
                  </w:p>
                </w:tc>
              </w:sdtContent>
            </w:sdt>
            <w:sdt>
              <w:sdtPr>
                <w:tag w:val="_PLD_fcefa3ecef954c579974ef8beaeadf3a"/>
                <w:id w:val="689878789"/>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rsidR="00EA3DF4" w:rsidRDefault="00EA3DF4" w:rsidP="00EA3DF4">
                    <w:pPr>
                      <w:ind w:right="73"/>
                      <w:jc w:val="center"/>
                      <w:rPr>
                        <w:szCs w:val="21"/>
                      </w:rPr>
                    </w:pPr>
                    <w:r>
                      <w:rPr>
                        <w:rFonts w:hint="eastAsia"/>
                        <w:szCs w:val="21"/>
                      </w:rPr>
                      <w:t>账龄</w:t>
                    </w:r>
                  </w:p>
                </w:tc>
              </w:sdtContent>
            </w:sdt>
            <w:sdt>
              <w:sdtPr>
                <w:tag w:val="_PLD_13e1362304be4663873f1e8f72848948"/>
                <w:id w:val="-1485923690"/>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rsidR="00EA3DF4" w:rsidRDefault="00EA3DF4" w:rsidP="00EA3DF4">
                    <w:pPr>
                      <w:jc w:val="center"/>
                      <w:rPr>
                        <w:szCs w:val="21"/>
                      </w:rPr>
                    </w:pPr>
                    <w:r>
                      <w:rPr>
                        <w:rFonts w:hint="eastAsia"/>
                        <w:szCs w:val="21"/>
                      </w:rPr>
                      <w:t>占其他应收款期末余额合计数的比例(</w:t>
                    </w:r>
                    <w:r>
                      <w:rPr>
                        <w:szCs w:val="21"/>
                      </w:rPr>
                      <w:t>%)</w:t>
                    </w:r>
                  </w:p>
                </w:tc>
              </w:sdtContent>
            </w:sdt>
            <w:sdt>
              <w:sdtPr>
                <w:tag w:val="_PLD_f2c7137b0fd6426d9d9640429eb47701"/>
                <w:id w:val="-1121070755"/>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rsidR="00EA3DF4" w:rsidRDefault="00EA3DF4" w:rsidP="00EA3DF4">
                    <w:pPr>
                      <w:jc w:val="center"/>
                      <w:rPr>
                        <w:szCs w:val="21"/>
                      </w:rPr>
                    </w:pPr>
                    <w:r>
                      <w:rPr>
                        <w:rFonts w:hint="eastAsia"/>
                        <w:szCs w:val="21"/>
                      </w:rPr>
                      <w:t>坏账准备</w:t>
                    </w:r>
                  </w:p>
                  <w:p w:rsidR="00EA3DF4" w:rsidRDefault="00EA3DF4" w:rsidP="00EA3DF4">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1276984031"/>
              <w:lock w:val="sdtLocked"/>
              <w:placeholder>
                <w:docPart w:val="5E41282B6094462AA022D39DFF6F5BC3"/>
              </w:placeholder>
            </w:sdtPr>
            <w:sdtContent>
              <w:tr w:rsidR="00EA3DF4" w:rsidTr="00EA3DF4">
                <w:trPr>
                  <w:cantSplit/>
                </w:trPr>
                <w:tc>
                  <w:tcPr>
                    <w:tcW w:w="865" w:type="pct"/>
                    <w:tcBorders>
                      <w:top w:val="single" w:sz="6" w:space="0" w:color="auto"/>
                      <w:left w:val="single" w:sz="6" w:space="0" w:color="auto"/>
                      <w:bottom w:val="single" w:sz="6" w:space="0" w:color="auto"/>
                      <w:right w:val="single" w:sz="6" w:space="0" w:color="auto"/>
                    </w:tcBorders>
                  </w:tcPr>
                  <w:p w:rsidR="00EA3DF4" w:rsidRDefault="00EA3DF4" w:rsidP="00EA3DF4">
                    <w:pPr>
                      <w:ind w:right="105"/>
                      <w:rPr>
                        <w:szCs w:val="21"/>
                      </w:rPr>
                    </w:pPr>
                    <w:r>
                      <w:t>牡丹江市劳动保险监察局</w:t>
                    </w:r>
                  </w:p>
                </w:tc>
                <w:tc>
                  <w:tcPr>
                    <w:tcW w:w="762"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农民工保障金</w:t>
                    </w:r>
                  </w:p>
                </w:tc>
                <w:tc>
                  <w:tcPr>
                    <w:tcW w:w="690"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right"/>
                      <w:rPr>
                        <w:szCs w:val="21"/>
                      </w:rPr>
                    </w:pPr>
                    <w:r>
                      <w:t>2,275,544.00</w:t>
                    </w:r>
                  </w:p>
                </w:tc>
                <w:tc>
                  <w:tcPr>
                    <w:tcW w:w="748"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1-2年</w:t>
                    </w:r>
                  </w:p>
                </w:tc>
                <w:tc>
                  <w:tcPr>
                    <w:tcW w:w="992"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10.09</w:t>
                    </w:r>
                  </w:p>
                </w:tc>
                <w:tc>
                  <w:tcPr>
                    <w:tcW w:w="943"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227,554.40</w:t>
                    </w:r>
                  </w:p>
                </w:tc>
              </w:tr>
            </w:sdtContent>
          </w:sdt>
          <w:sdt>
            <w:sdtPr>
              <w:rPr>
                <w:rFonts w:hint="eastAsia"/>
                <w:szCs w:val="21"/>
              </w:rPr>
              <w:alias w:val="其他应收款欠款户"/>
              <w:tag w:val="_GBC_3912a12d540a40c8946b4121501bca53"/>
              <w:id w:val="-540973158"/>
              <w:lock w:val="sdtLocked"/>
              <w:placeholder>
                <w:docPart w:val="5E41282B6094462AA022D39DFF6F5BC3"/>
              </w:placeholder>
            </w:sdtPr>
            <w:sdtContent>
              <w:tr w:rsidR="00EA3DF4" w:rsidTr="00EA3DF4">
                <w:trPr>
                  <w:cantSplit/>
                </w:trPr>
                <w:tc>
                  <w:tcPr>
                    <w:tcW w:w="865" w:type="pct"/>
                    <w:tcBorders>
                      <w:top w:val="single" w:sz="6" w:space="0" w:color="auto"/>
                      <w:left w:val="single" w:sz="6" w:space="0" w:color="auto"/>
                      <w:bottom w:val="single" w:sz="6" w:space="0" w:color="auto"/>
                      <w:right w:val="single" w:sz="6" w:space="0" w:color="auto"/>
                    </w:tcBorders>
                  </w:tcPr>
                  <w:p w:rsidR="00EA3DF4" w:rsidRDefault="00EA3DF4" w:rsidP="00EA3DF4">
                    <w:pPr>
                      <w:ind w:right="105"/>
                      <w:rPr>
                        <w:szCs w:val="21"/>
                      </w:rPr>
                    </w:pPr>
                    <w:r>
                      <w:t>河南中烟工业有限责任公司驻马店卷烟厂</w:t>
                    </w:r>
                  </w:p>
                </w:tc>
                <w:tc>
                  <w:tcPr>
                    <w:tcW w:w="762"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投标保证金</w:t>
                    </w:r>
                  </w:p>
                </w:tc>
                <w:tc>
                  <w:tcPr>
                    <w:tcW w:w="690"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right"/>
                      <w:rPr>
                        <w:szCs w:val="21"/>
                      </w:rPr>
                    </w:pPr>
                    <w:r>
                      <w:t>1,369,000.00</w:t>
                    </w:r>
                  </w:p>
                </w:tc>
                <w:tc>
                  <w:tcPr>
                    <w:tcW w:w="748"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1-2 年</w:t>
                    </w:r>
                  </w:p>
                </w:tc>
                <w:tc>
                  <w:tcPr>
                    <w:tcW w:w="992"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6.07</w:t>
                    </w:r>
                  </w:p>
                </w:tc>
                <w:tc>
                  <w:tcPr>
                    <w:tcW w:w="943"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136,900.00</w:t>
                    </w:r>
                  </w:p>
                </w:tc>
              </w:tr>
            </w:sdtContent>
          </w:sdt>
          <w:sdt>
            <w:sdtPr>
              <w:rPr>
                <w:rFonts w:hint="eastAsia"/>
                <w:szCs w:val="21"/>
              </w:rPr>
              <w:alias w:val="其他应收款欠款户"/>
              <w:tag w:val="_GBC_3912a12d540a40c8946b4121501bca53"/>
              <w:id w:val="-894274746"/>
              <w:lock w:val="sdtLocked"/>
              <w:placeholder>
                <w:docPart w:val="5E41282B6094462AA022D39DFF6F5BC3"/>
              </w:placeholder>
            </w:sdtPr>
            <w:sdtContent>
              <w:tr w:rsidR="00EA3DF4" w:rsidTr="00EA3DF4">
                <w:trPr>
                  <w:cantSplit/>
                </w:trPr>
                <w:tc>
                  <w:tcPr>
                    <w:tcW w:w="865" w:type="pct"/>
                    <w:tcBorders>
                      <w:top w:val="single" w:sz="6" w:space="0" w:color="auto"/>
                      <w:left w:val="single" w:sz="6" w:space="0" w:color="auto"/>
                      <w:bottom w:val="single" w:sz="6" w:space="0" w:color="auto"/>
                      <w:right w:val="single" w:sz="6" w:space="0" w:color="auto"/>
                    </w:tcBorders>
                  </w:tcPr>
                  <w:p w:rsidR="00EA3DF4" w:rsidRDefault="00EA3DF4" w:rsidP="00EA3DF4">
                    <w:pPr>
                      <w:ind w:right="105"/>
                      <w:rPr>
                        <w:szCs w:val="21"/>
                      </w:rPr>
                    </w:pPr>
                    <w:r>
                      <w:t>江苏中烟工业有限责任公司</w:t>
                    </w:r>
                  </w:p>
                </w:tc>
                <w:tc>
                  <w:tcPr>
                    <w:tcW w:w="762"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投标保证金</w:t>
                    </w:r>
                  </w:p>
                </w:tc>
                <w:tc>
                  <w:tcPr>
                    <w:tcW w:w="690"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right"/>
                      <w:rPr>
                        <w:szCs w:val="21"/>
                      </w:rPr>
                    </w:pPr>
                    <w:r>
                      <w:t>700,000.00</w:t>
                    </w:r>
                  </w:p>
                </w:tc>
                <w:tc>
                  <w:tcPr>
                    <w:tcW w:w="748"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3.10</w:t>
                    </w:r>
                  </w:p>
                </w:tc>
                <w:tc>
                  <w:tcPr>
                    <w:tcW w:w="943"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35,000.00</w:t>
                    </w:r>
                  </w:p>
                </w:tc>
              </w:tr>
            </w:sdtContent>
          </w:sdt>
          <w:sdt>
            <w:sdtPr>
              <w:rPr>
                <w:rFonts w:hint="eastAsia"/>
                <w:szCs w:val="21"/>
              </w:rPr>
              <w:alias w:val="其他应收款欠款户"/>
              <w:tag w:val="_GBC_3912a12d540a40c8946b4121501bca53"/>
              <w:id w:val="-1809785431"/>
              <w:lock w:val="sdtLocked"/>
              <w:placeholder>
                <w:docPart w:val="5E41282B6094462AA022D39DFF6F5BC3"/>
              </w:placeholder>
            </w:sdtPr>
            <w:sdtContent>
              <w:tr w:rsidR="00EA3DF4" w:rsidTr="00EA3DF4">
                <w:trPr>
                  <w:cantSplit/>
                </w:trPr>
                <w:tc>
                  <w:tcPr>
                    <w:tcW w:w="865" w:type="pct"/>
                    <w:tcBorders>
                      <w:top w:val="single" w:sz="6" w:space="0" w:color="auto"/>
                      <w:left w:val="single" w:sz="6" w:space="0" w:color="auto"/>
                      <w:bottom w:val="single" w:sz="6" w:space="0" w:color="auto"/>
                      <w:right w:val="single" w:sz="6" w:space="0" w:color="auto"/>
                    </w:tcBorders>
                  </w:tcPr>
                  <w:p w:rsidR="00EA3DF4" w:rsidRDefault="00EA3DF4" w:rsidP="00EA3DF4">
                    <w:pPr>
                      <w:ind w:right="105"/>
                      <w:rPr>
                        <w:szCs w:val="21"/>
                      </w:rPr>
                    </w:pPr>
                    <w:r>
                      <w:t>广西真龙实业有限责任公司</w:t>
                    </w:r>
                  </w:p>
                </w:tc>
                <w:tc>
                  <w:tcPr>
                    <w:tcW w:w="762"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投标保证金</w:t>
                    </w:r>
                  </w:p>
                </w:tc>
                <w:tc>
                  <w:tcPr>
                    <w:tcW w:w="690"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right"/>
                      <w:rPr>
                        <w:szCs w:val="21"/>
                      </w:rPr>
                    </w:pPr>
                    <w:r>
                      <w:t>670,000.00</w:t>
                    </w:r>
                  </w:p>
                </w:tc>
                <w:tc>
                  <w:tcPr>
                    <w:tcW w:w="748"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2.97</w:t>
                    </w:r>
                  </w:p>
                </w:tc>
                <w:tc>
                  <w:tcPr>
                    <w:tcW w:w="943"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33,500.00</w:t>
                    </w:r>
                  </w:p>
                </w:tc>
              </w:tr>
            </w:sdtContent>
          </w:sdt>
          <w:sdt>
            <w:sdtPr>
              <w:rPr>
                <w:rFonts w:hint="eastAsia"/>
                <w:szCs w:val="21"/>
              </w:rPr>
              <w:alias w:val="其他应收款欠款户"/>
              <w:tag w:val="_GBC_3912a12d540a40c8946b4121501bca53"/>
              <w:id w:val="-166487271"/>
              <w:lock w:val="sdtLocked"/>
              <w:placeholder>
                <w:docPart w:val="5E41282B6094462AA022D39DFF6F5BC3"/>
              </w:placeholder>
            </w:sdtPr>
            <w:sdtContent>
              <w:tr w:rsidR="00EA3DF4" w:rsidTr="00EA3DF4">
                <w:trPr>
                  <w:cantSplit/>
                </w:trPr>
                <w:tc>
                  <w:tcPr>
                    <w:tcW w:w="865" w:type="pct"/>
                    <w:tcBorders>
                      <w:top w:val="single" w:sz="6" w:space="0" w:color="auto"/>
                      <w:left w:val="single" w:sz="6" w:space="0" w:color="auto"/>
                      <w:bottom w:val="single" w:sz="6" w:space="0" w:color="auto"/>
                      <w:right w:val="single" w:sz="6" w:space="0" w:color="auto"/>
                    </w:tcBorders>
                  </w:tcPr>
                  <w:p w:rsidR="00EA3DF4" w:rsidRDefault="00EA3DF4" w:rsidP="00EA3DF4">
                    <w:pPr>
                      <w:ind w:right="105"/>
                      <w:rPr>
                        <w:szCs w:val="21"/>
                      </w:rPr>
                    </w:pPr>
                    <w:r>
                      <w:t>重庆中烟工业有限责任公司</w:t>
                    </w:r>
                  </w:p>
                </w:tc>
                <w:tc>
                  <w:tcPr>
                    <w:tcW w:w="762"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履约保证金</w:t>
                    </w:r>
                  </w:p>
                </w:tc>
                <w:tc>
                  <w:tcPr>
                    <w:tcW w:w="690"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right"/>
                      <w:rPr>
                        <w:szCs w:val="21"/>
                      </w:rPr>
                    </w:pPr>
                    <w:r>
                      <w:t>600,000.00</w:t>
                    </w:r>
                  </w:p>
                </w:tc>
                <w:tc>
                  <w:tcPr>
                    <w:tcW w:w="748" w:type="pct"/>
                    <w:tcBorders>
                      <w:top w:val="single" w:sz="6" w:space="0" w:color="auto"/>
                      <w:left w:val="single" w:sz="6" w:space="0" w:color="auto"/>
                      <w:bottom w:val="single" w:sz="6" w:space="0" w:color="auto"/>
                      <w:right w:val="single" w:sz="6" w:space="0" w:color="auto"/>
                    </w:tcBorders>
                  </w:tcPr>
                  <w:p w:rsidR="00EA3DF4" w:rsidRDefault="00EA3DF4" w:rsidP="00EA3DF4">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2.66</w:t>
                    </w:r>
                  </w:p>
                </w:tc>
                <w:tc>
                  <w:tcPr>
                    <w:tcW w:w="943"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30,000.00</w:t>
                    </w:r>
                  </w:p>
                </w:tc>
              </w:tr>
            </w:sdtContent>
          </w:sdt>
          <w:tr w:rsidR="00EA3DF4" w:rsidRPr="00EA3DF4" w:rsidTr="00EA3DF4">
            <w:trPr>
              <w:cantSplit/>
            </w:trPr>
            <w:sdt>
              <w:sdtPr>
                <w:tag w:val="_PLD_4b94fa57164840a68859b565c2ebabb5"/>
                <w:id w:val="1650482703"/>
                <w:lock w:val="sdtLocked"/>
              </w:sdtPr>
              <w:sdtContent>
                <w:tc>
                  <w:tcPr>
                    <w:tcW w:w="865" w:type="pct"/>
                    <w:tcBorders>
                      <w:top w:val="single" w:sz="6" w:space="0" w:color="auto"/>
                      <w:left w:val="single" w:sz="6" w:space="0" w:color="auto"/>
                      <w:bottom w:val="single" w:sz="6" w:space="0" w:color="auto"/>
                      <w:right w:val="single" w:sz="6" w:space="0" w:color="auto"/>
                    </w:tcBorders>
                  </w:tcPr>
                  <w:p w:rsidR="00EA3DF4" w:rsidRDefault="00EA3DF4" w:rsidP="00EA3DF4">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center"/>
                  <w:rPr>
                    <w:szCs w:val="21"/>
                  </w:rPr>
                </w:pPr>
                <w:r>
                  <w:rPr>
                    <w:szCs w:val="21"/>
                  </w:rPr>
                  <w:t> </w:t>
                </w:r>
              </w:p>
            </w:tc>
            <w:tc>
              <w:tcPr>
                <w:tcW w:w="690"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right"/>
                  <w:rPr>
                    <w:szCs w:val="21"/>
                  </w:rPr>
                </w:pPr>
                <w:r>
                  <w:t>5,614,544.00</w:t>
                </w:r>
              </w:p>
            </w:tc>
            <w:tc>
              <w:tcPr>
                <w:tcW w:w="748" w:type="pct"/>
                <w:tcBorders>
                  <w:top w:val="single" w:sz="6" w:space="0" w:color="auto"/>
                  <w:left w:val="single" w:sz="6" w:space="0" w:color="auto"/>
                  <w:bottom w:val="single" w:sz="6" w:space="0" w:color="auto"/>
                  <w:right w:val="single" w:sz="6" w:space="0" w:color="auto"/>
                </w:tcBorders>
              </w:tcPr>
              <w:p w:rsidR="00EA3DF4" w:rsidRDefault="00EA3DF4" w:rsidP="00EA3DF4">
                <w:pPr>
                  <w:ind w:right="73"/>
                  <w:jc w:val="center"/>
                  <w:rPr>
                    <w:szCs w:val="21"/>
                  </w:rPr>
                </w:pPr>
                <w:r>
                  <w:rPr>
                    <w:szCs w:val="21"/>
                  </w:rPr>
                  <w:t> </w:t>
                </w:r>
              </w:p>
            </w:tc>
            <w:tc>
              <w:tcPr>
                <w:tcW w:w="992"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p>
            </w:tc>
            <w:tc>
              <w:tcPr>
                <w:tcW w:w="943" w:type="pct"/>
                <w:tcBorders>
                  <w:top w:val="single" w:sz="6" w:space="0" w:color="auto"/>
                  <w:left w:val="single" w:sz="6" w:space="0" w:color="auto"/>
                  <w:bottom w:val="single" w:sz="6" w:space="0" w:color="auto"/>
                  <w:right w:val="single" w:sz="6" w:space="0" w:color="auto"/>
                </w:tcBorders>
              </w:tcPr>
              <w:p w:rsidR="00EA3DF4" w:rsidRDefault="00EA3DF4" w:rsidP="00EA3DF4">
                <w:pPr>
                  <w:jc w:val="right"/>
                  <w:rPr>
                    <w:szCs w:val="21"/>
                  </w:rPr>
                </w:pPr>
                <w:r>
                  <w:t>462,954.40</w:t>
                </w:r>
              </w:p>
            </w:tc>
          </w:tr>
        </w:tbl>
        <w:p w:rsidR="00076FD1" w:rsidRPr="00EA3DF4" w:rsidRDefault="00703427" w:rsidP="00EA3DF4"/>
      </w:sdtContent>
    </w:sdt>
    <w:p w:rsidR="00076FD1" w:rsidRDefault="00076FD1">
      <w:pPr>
        <w:snapToGrid w:val="0"/>
        <w:spacing w:line="240" w:lineRule="atLeast"/>
      </w:pPr>
    </w:p>
    <w:sdt>
      <w:sdtPr>
        <w:rPr>
          <w:rFonts w:ascii="宋体" w:hAnsi="宋体"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076FD1" w:rsidRDefault="001D52FB">
          <w:pPr>
            <w:pStyle w:val="4"/>
            <w:numPr>
              <w:ilvl w:val="3"/>
              <w:numId w:val="106"/>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Content>
            <w:p w:rsidR="00EA3DF4" w:rsidRDefault="001D52FB" w:rsidP="00EA3DF4">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p w:rsidR="00076FD1" w:rsidRDefault="00076FD1">
          <w:pPr>
            <w:snapToGrid w:val="0"/>
            <w:spacing w:line="240" w:lineRule="atLeast"/>
          </w:pPr>
        </w:p>
        <w:p w:rsidR="00076FD1" w:rsidRDefault="00703427">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076FD1" w:rsidRDefault="001D52FB">
          <w:pPr>
            <w:pStyle w:val="4"/>
            <w:numPr>
              <w:ilvl w:val="3"/>
              <w:numId w:val="106"/>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rsidR="00076FD1" w:rsidRDefault="001D52FB" w:rsidP="00EA3DF4">
              <w:pPr>
                <w:rPr>
                  <w:szCs w:val="21"/>
                </w:rPr>
              </w:pPr>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sdtContent>
    </w:sdt>
    <w:p w:rsidR="00076FD1" w:rsidRDefault="00076FD1">
      <w:pPr>
        <w:rPr>
          <w:szCs w:val="21"/>
        </w:rPr>
      </w:pPr>
    </w:p>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076FD1" w:rsidRDefault="001D52FB">
          <w:pPr>
            <w:pStyle w:val="4"/>
            <w:numPr>
              <w:ilvl w:val="3"/>
              <w:numId w:val="106"/>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rsidR="00076FD1" w:rsidRDefault="001D52FB" w:rsidP="00EA3DF4">
              <w:pPr>
                <w:rPr>
                  <w:szCs w:val="21"/>
                </w:rPr>
              </w:pPr>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sdtContent>
    </w:sdt>
    <w:p w:rsidR="00076FD1" w:rsidRDefault="00076FD1">
      <w:pPr>
        <w:rPr>
          <w:szCs w:val="21"/>
        </w:rPr>
      </w:pPr>
    </w:p>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076FD1" w:rsidRDefault="001D52FB">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Content>
            <w:p w:rsidR="00076FD1" w:rsidRDefault="001D52FB" w:rsidP="00EA3DF4">
              <w:pPr>
                <w:rPr>
                  <w:szCs w:val="21"/>
                </w:rPr>
              </w:pPr>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p w:rsidR="00076FD1" w:rsidRDefault="00703427">
          <w:pPr>
            <w:rPr>
              <w:szCs w:val="21"/>
            </w:rPr>
          </w:pPr>
        </w:p>
      </w:sdtContent>
    </w:sdt>
    <w:p w:rsidR="00076FD1" w:rsidRDefault="001D52FB">
      <w:pPr>
        <w:pStyle w:val="3"/>
        <w:numPr>
          <w:ilvl w:val="0"/>
          <w:numId w:val="7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076FD1" w:rsidRDefault="001D52FB">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076FD1" w:rsidRDefault="001D52FB">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53"/>
            <w:gridCol w:w="1247"/>
            <w:gridCol w:w="1077"/>
            <w:gridCol w:w="1247"/>
            <w:gridCol w:w="1247"/>
            <w:gridCol w:w="1077"/>
            <w:gridCol w:w="1247"/>
          </w:tblGrid>
          <w:tr w:rsidR="00EA3DF4" w:rsidTr="001D0D80">
            <w:trPr>
              <w:cantSplit/>
            </w:trPr>
            <w:sdt>
              <w:sdtPr>
                <w:tag w:val="_PLD_69c4a2f49545484e8b3a149f64c9d21f"/>
                <w:id w:val="2050495716"/>
                <w:lock w:val="sdtLocked"/>
              </w:sdtPr>
              <w:sdtContent>
                <w:tc>
                  <w:tcPr>
                    <w:tcW w:w="889" w:type="pct"/>
                    <w:vMerge w:val="restart"/>
                    <w:shd w:val="clear" w:color="auto" w:fill="auto"/>
                    <w:noWrap/>
                    <w:vAlign w:val="center"/>
                  </w:tcPr>
                  <w:p w:rsidR="00076FD1" w:rsidRDefault="001D52FB">
                    <w:pPr>
                      <w:jc w:val="center"/>
                    </w:pPr>
                    <w:r>
                      <w:rPr>
                        <w:rFonts w:hint="eastAsia"/>
                      </w:rPr>
                      <w:t>项目</w:t>
                    </w:r>
                  </w:p>
                </w:tc>
              </w:sdtContent>
            </w:sdt>
            <w:sdt>
              <w:sdtPr>
                <w:tag w:val="_PLD_f7d0566caa554c4c823029a05c5319eb"/>
                <w:id w:val="-853334562"/>
                <w:lock w:val="sdtLocked"/>
              </w:sdtPr>
              <w:sdtContent>
                <w:tc>
                  <w:tcPr>
                    <w:tcW w:w="1309" w:type="pct"/>
                    <w:gridSpan w:val="3"/>
                    <w:shd w:val="clear" w:color="auto" w:fill="auto"/>
                    <w:noWrap/>
                    <w:vAlign w:val="center"/>
                  </w:tcPr>
                  <w:p w:rsidR="00076FD1" w:rsidRDefault="001D52FB">
                    <w:pPr>
                      <w:jc w:val="center"/>
                    </w:pPr>
                    <w:r>
                      <w:rPr>
                        <w:rFonts w:hint="eastAsia"/>
                      </w:rPr>
                      <w:t>期末余额</w:t>
                    </w:r>
                  </w:p>
                </w:tc>
              </w:sdtContent>
            </w:sdt>
            <w:sdt>
              <w:sdtPr>
                <w:tag w:val="_PLD_9d2cfae2492a49c2b441d1371a5e4673"/>
                <w:id w:val="-156919802"/>
                <w:lock w:val="sdtLocked"/>
              </w:sdtPr>
              <w:sdtContent>
                <w:tc>
                  <w:tcPr>
                    <w:tcW w:w="2803" w:type="pct"/>
                    <w:gridSpan w:val="3"/>
                    <w:shd w:val="clear" w:color="auto" w:fill="auto"/>
                    <w:noWrap/>
                    <w:vAlign w:val="center"/>
                  </w:tcPr>
                  <w:p w:rsidR="00076FD1" w:rsidRDefault="001D52FB">
                    <w:pPr>
                      <w:jc w:val="center"/>
                    </w:pPr>
                    <w:r>
                      <w:rPr>
                        <w:rFonts w:hint="eastAsia"/>
                      </w:rPr>
                      <w:t>期初余额</w:t>
                    </w:r>
                  </w:p>
                </w:tc>
              </w:sdtContent>
            </w:sdt>
          </w:tr>
          <w:tr w:rsidR="00EA3DF4" w:rsidTr="001D0D80">
            <w:trPr>
              <w:cantSplit/>
            </w:trPr>
            <w:tc>
              <w:tcPr>
                <w:tcW w:w="889" w:type="pct"/>
                <w:vMerge/>
                <w:tcBorders>
                  <w:bottom w:val="single" w:sz="6" w:space="0" w:color="auto"/>
                </w:tcBorders>
                <w:shd w:val="clear" w:color="auto" w:fill="auto"/>
                <w:noWrap/>
                <w:vAlign w:val="center"/>
              </w:tcPr>
              <w:p w:rsidR="00076FD1" w:rsidRDefault="00076FD1">
                <w:pPr>
                  <w:jc w:val="center"/>
                </w:pPr>
              </w:p>
            </w:tc>
            <w:sdt>
              <w:sdtPr>
                <w:tag w:val="_PLD_9f664b17996c45f08a57544a9ec7e340"/>
                <w:id w:val="1958674143"/>
                <w:lock w:val="sdtLocked"/>
              </w:sdtPr>
              <w:sdtContent>
                <w:tc>
                  <w:tcPr>
                    <w:tcW w:w="238" w:type="pct"/>
                    <w:tcBorders>
                      <w:bottom w:val="single" w:sz="6" w:space="0" w:color="auto"/>
                    </w:tcBorders>
                    <w:shd w:val="clear" w:color="auto" w:fill="auto"/>
                    <w:noWrap/>
                    <w:vAlign w:val="center"/>
                  </w:tcPr>
                  <w:p w:rsidR="00076FD1" w:rsidRDefault="001D52FB">
                    <w:pPr>
                      <w:jc w:val="center"/>
                    </w:pPr>
                    <w:r>
                      <w:rPr>
                        <w:rFonts w:hint="eastAsia"/>
                      </w:rPr>
                      <w:t>账面余额</w:t>
                    </w:r>
                  </w:p>
                </w:tc>
              </w:sdtContent>
            </w:sdt>
            <w:sdt>
              <w:sdtPr>
                <w:tag w:val="_PLD_5c150a7367994fc29e7f8b50d7ff2eab"/>
                <w:id w:val="378144138"/>
                <w:lock w:val="sdtLocked"/>
              </w:sdtPr>
              <w:sdtContent>
                <w:tc>
                  <w:tcPr>
                    <w:tcW w:w="844" w:type="pct"/>
                    <w:tcBorders>
                      <w:bottom w:val="single" w:sz="6" w:space="0" w:color="auto"/>
                    </w:tcBorders>
                    <w:shd w:val="clear" w:color="auto" w:fill="auto"/>
                    <w:noWrap/>
                    <w:vAlign w:val="center"/>
                  </w:tcPr>
                  <w:p w:rsidR="00076FD1" w:rsidRDefault="001D52FB">
                    <w:pPr>
                      <w:jc w:val="center"/>
                    </w:pPr>
                    <w:r>
                      <w:rPr>
                        <w:rFonts w:hint="eastAsia"/>
                      </w:rPr>
                      <w:t>减值准备</w:t>
                    </w:r>
                  </w:p>
                </w:tc>
              </w:sdtContent>
            </w:sdt>
            <w:sdt>
              <w:sdtPr>
                <w:tag w:val="_PLD_3db48da0eacd49568929884577dae51b"/>
                <w:id w:val="-721053174"/>
                <w:lock w:val="sdtLocked"/>
              </w:sdtPr>
              <w:sdtContent>
                <w:tc>
                  <w:tcPr>
                    <w:tcW w:w="227" w:type="pct"/>
                    <w:tcBorders>
                      <w:bottom w:val="single" w:sz="6" w:space="0" w:color="auto"/>
                    </w:tcBorders>
                    <w:shd w:val="clear" w:color="auto" w:fill="auto"/>
                    <w:noWrap/>
                    <w:vAlign w:val="center"/>
                  </w:tcPr>
                  <w:p w:rsidR="00076FD1" w:rsidRDefault="001D52FB">
                    <w:pPr>
                      <w:jc w:val="center"/>
                    </w:pPr>
                    <w:r>
                      <w:rPr>
                        <w:rFonts w:hint="eastAsia"/>
                      </w:rPr>
                      <w:t>账面价值</w:t>
                    </w:r>
                  </w:p>
                </w:tc>
              </w:sdtContent>
            </w:sdt>
            <w:sdt>
              <w:sdtPr>
                <w:tag w:val="_PLD_00d8a1d3b6754b52929b2c46a2e716c9"/>
                <w:id w:val="-494961155"/>
                <w:lock w:val="sdtLocked"/>
              </w:sdtPr>
              <w:sdtContent>
                <w:tc>
                  <w:tcPr>
                    <w:tcW w:w="979" w:type="pct"/>
                    <w:tcBorders>
                      <w:bottom w:val="single" w:sz="6" w:space="0" w:color="auto"/>
                    </w:tcBorders>
                    <w:shd w:val="clear" w:color="auto" w:fill="auto"/>
                    <w:noWrap/>
                    <w:vAlign w:val="center"/>
                  </w:tcPr>
                  <w:p w:rsidR="00076FD1" w:rsidRDefault="001D52FB">
                    <w:pPr>
                      <w:jc w:val="center"/>
                    </w:pPr>
                    <w:r>
                      <w:rPr>
                        <w:rFonts w:hint="eastAsia"/>
                      </w:rPr>
                      <w:t>账面余额</w:t>
                    </w:r>
                  </w:p>
                </w:tc>
              </w:sdtContent>
            </w:sdt>
            <w:sdt>
              <w:sdtPr>
                <w:tag w:val="_PLD_0f2c77fc41ea456bab34653dee178805"/>
                <w:id w:val="-1430185112"/>
                <w:lock w:val="sdtLocked"/>
              </w:sdtPr>
              <w:sdtContent>
                <w:tc>
                  <w:tcPr>
                    <w:tcW w:w="844" w:type="pct"/>
                    <w:tcBorders>
                      <w:bottom w:val="single" w:sz="6" w:space="0" w:color="auto"/>
                    </w:tcBorders>
                    <w:shd w:val="clear" w:color="auto" w:fill="auto"/>
                    <w:noWrap/>
                    <w:vAlign w:val="center"/>
                  </w:tcPr>
                  <w:p w:rsidR="00076FD1" w:rsidRDefault="001D52FB">
                    <w:pPr>
                      <w:jc w:val="center"/>
                    </w:pPr>
                    <w:r>
                      <w:rPr>
                        <w:rFonts w:hint="eastAsia"/>
                      </w:rPr>
                      <w:t>减值准备</w:t>
                    </w:r>
                  </w:p>
                </w:tc>
              </w:sdtContent>
            </w:sdt>
            <w:sdt>
              <w:sdtPr>
                <w:tag w:val="_PLD_9ae07ed9769c419fa280d4c5ad3f03d7"/>
                <w:id w:val="-1313487903"/>
                <w:lock w:val="sdtLocked"/>
              </w:sdtPr>
              <w:sdtContent>
                <w:tc>
                  <w:tcPr>
                    <w:tcW w:w="979" w:type="pct"/>
                    <w:tcBorders>
                      <w:bottom w:val="single" w:sz="6" w:space="0" w:color="auto"/>
                    </w:tcBorders>
                    <w:shd w:val="clear" w:color="auto" w:fill="auto"/>
                    <w:noWrap/>
                    <w:vAlign w:val="center"/>
                  </w:tcPr>
                  <w:p w:rsidR="00076FD1" w:rsidRDefault="001D52FB">
                    <w:pPr>
                      <w:jc w:val="center"/>
                    </w:pPr>
                    <w:r>
                      <w:rPr>
                        <w:rFonts w:hint="eastAsia"/>
                      </w:rPr>
                      <w:t>账面价值</w:t>
                    </w:r>
                  </w:p>
                </w:tc>
              </w:sdtContent>
            </w:sdt>
          </w:tr>
          <w:tr w:rsidR="00EA3DF4" w:rsidTr="001D0D80">
            <w:trPr>
              <w:cantSplit/>
            </w:trPr>
            <w:sdt>
              <w:sdtPr>
                <w:tag w:val="_PLD_b2ce03f2519c40d0a152124161e4337f"/>
                <w:id w:val="-188605252"/>
                <w:lock w:val="sdtLocked"/>
              </w:sdtPr>
              <w:sdtContent>
                <w:tc>
                  <w:tcPr>
                    <w:tcW w:w="889" w:type="pct"/>
                    <w:shd w:val="clear" w:color="auto" w:fill="auto"/>
                    <w:noWrap/>
                    <w:vAlign w:val="center"/>
                  </w:tcPr>
                  <w:p w:rsidR="00EA3DF4" w:rsidRDefault="00EA3DF4" w:rsidP="00EA3DF4">
                    <w:r>
                      <w:rPr>
                        <w:rFonts w:hint="eastAsia"/>
                      </w:rPr>
                      <w:t>对子公司投资</w:t>
                    </w:r>
                  </w:p>
                </w:tc>
              </w:sdtContent>
            </w:sdt>
            <w:tc>
              <w:tcPr>
                <w:tcW w:w="238" w:type="pct"/>
                <w:shd w:val="clear" w:color="auto" w:fill="auto"/>
                <w:noWrap/>
                <w:vAlign w:val="center"/>
              </w:tcPr>
              <w:p w:rsidR="00EA3DF4" w:rsidRDefault="00EA3DF4" w:rsidP="00EA3DF4">
                <w:pPr>
                  <w:jc w:val="right"/>
                </w:pPr>
                <w:r>
                  <w:t>112,351,109.63</w:t>
                </w:r>
              </w:p>
            </w:tc>
            <w:tc>
              <w:tcPr>
                <w:tcW w:w="844" w:type="pct"/>
                <w:shd w:val="clear" w:color="auto" w:fill="auto"/>
                <w:noWrap/>
                <w:vAlign w:val="center"/>
              </w:tcPr>
              <w:p w:rsidR="00EA3DF4" w:rsidRDefault="00EA3DF4" w:rsidP="00EA3DF4">
                <w:r>
                  <w:t>9,420,391.08</w:t>
                </w:r>
              </w:p>
            </w:tc>
            <w:tc>
              <w:tcPr>
                <w:tcW w:w="227" w:type="pct"/>
                <w:shd w:val="clear" w:color="auto" w:fill="auto"/>
                <w:noWrap/>
                <w:vAlign w:val="center"/>
              </w:tcPr>
              <w:p w:rsidR="00EA3DF4" w:rsidRDefault="00EA3DF4" w:rsidP="00EA3DF4">
                <w:pPr>
                  <w:jc w:val="right"/>
                </w:pPr>
                <w:r>
                  <w:t>102,930,718.55</w:t>
                </w:r>
              </w:p>
            </w:tc>
            <w:tc>
              <w:tcPr>
                <w:tcW w:w="979" w:type="pct"/>
                <w:shd w:val="clear" w:color="auto" w:fill="auto"/>
                <w:noWrap/>
                <w:vAlign w:val="center"/>
              </w:tcPr>
              <w:p w:rsidR="00EA3DF4" w:rsidRDefault="00EA3DF4" w:rsidP="00EA3DF4">
                <w:pPr>
                  <w:jc w:val="right"/>
                </w:pPr>
                <w:r w:rsidRPr="00EA3DF4">
                  <w:t>111,851,109.63</w:t>
                </w:r>
              </w:p>
            </w:tc>
            <w:tc>
              <w:tcPr>
                <w:tcW w:w="844" w:type="pct"/>
                <w:shd w:val="clear" w:color="auto" w:fill="auto"/>
                <w:noWrap/>
                <w:vAlign w:val="center"/>
              </w:tcPr>
              <w:p w:rsidR="00EA3DF4" w:rsidRDefault="00EA3DF4" w:rsidP="00EA3DF4">
                <w:r>
                  <w:t>9,420,391.08</w:t>
                </w:r>
              </w:p>
            </w:tc>
            <w:tc>
              <w:tcPr>
                <w:tcW w:w="979" w:type="pct"/>
                <w:shd w:val="clear" w:color="auto" w:fill="auto"/>
                <w:noWrap/>
                <w:vAlign w:val="center"/>
              </w:tcPr>
              <w:p w:rsidR="00EA3DF4" w:rsidRDefault="00EA3DF4" w:rsidP="00EA3DF4">
                <w:r>
                  <w:t>102,430,718.55</w:t>
                </w:r>
              </w:p>
            </w:tc>
          </w:tr>
          <w:tr w:rsidR="00EA3DF4" w:rsidTr="001D0D80">
            <w:trPr>
              <w:cantSplit/>
            </w:trPr>
            <w:sdt>
              <w:sdtPr>
                <w:tag w:val="_PLD_da68a71aef6a46449e56205bf88b68ae"/>
                <w:id w:val="-1729217448"/>
                <w:lock w:val="sdtLocked"/>
              </w:sdtPr>
              <w:sdtContent>
                <w:tc>
                  <w:tcPr>
                    <w:tcW w:w="889" w:type="pct"/>
                    <w:shd w:val="clear" w:color="auto" w:fill="auto"/>
                    <w:noWrap/>
                    <w:vAlign w:val="center"/>
                  </w:tcPr>
                  <w:p w:rsidR="00EA3DF4" w:rsidRDefault="00EA3DF4" w:rsidP="00EA3DF4">
                    <w:r>
                      <w:rPr>
                        <w:rFonts w:hint="eastAsia"/>
                      </w:rPr>
                      <w:t>对联营、合营企业投资</w:t>
                    </w:r>
                  </w:p>
                </w:tc>
              </w:sdtContent>
            </w:sdt>
            <w:tc>
              <w:tcPr>
                <w:tcW w:w="238" w:type="pct"/>
                <w:shd w:val="clear" w:color="auto" w:fill="auto"/>
                <w:noWrap/>
                <w:vAlign w:val="center"/>
              </w:tcPr>
              <w:p w:rsidR="00EA3DF4" w:rsidRDefault="00EA3DF4" w:rsidP="00EA3DF4">
                <w:pPr>
                  <w:jc w:val="right"/>
                </w:pPr>
              </w:p>
            </w:tc>
            <w:tc>
              <w:tcPr>
                <w:tcW w:w="844" w:type="pct"/>
                <w:shd w:val="clear" w:color="auto" w:fill="auto"/>
                <w:noWrap/>
                <w:vAlign w:val="center"/>
              </w:tcPr>
              <w:p w:rsidR="00EA3DF4" w:rsidRDefault="00EA3DF4" w:rsidP="00EA3DF4"/>
            </w:tc>
            <w:tc>
              <w:tcPr>
                <w:tcW w:w="227" w:type="pct"/>
                <w:shd w:val="clear" w:color="auto" w:fill="auto"/>
                <w:noWrap/>
                <w:vAlign w:val="center"/>
              </w:tcPr>
              <w:p w:rsidR="00EA3DF4" w:rsidRDefault="00EA3DF4" w:rsidP="00EA3DF4">
                <w:pPr>
                  <w:jc w:val="right"/>
                </w:pPr>
              </w:p>
            </w:tc>
            <w:tc>
              <w:tcPr>
                <w:tcW w:w="979" w:type="pct"/>
                <w:shd w:val="clear" w:color="auto" w:fill="auto"/>
                <w:noWrap/>
                <w:vAlign w:val="center"/>
              </w:tcPr>
              <w:p w:rsidR="00EA3DF4" w:rsidRDefault="00EA3DF4" w:rsidP="00EA3DF4">
                <w:pPr>
                  <w:jc w:val="right"/>
                </w:pPr>
              </w:p>
            </w:tc>
            <w:tc>
              <w:tcPr>
                <w:tcW w:w="844" w:type="pct"/>
                <w:shd w:val="clear" w:color="auto" w:fill="auto"/>
                <w:noWrap/>
                <w:vAlign w:val="center"/>
              </w:tcPr>
              <w:p w:rsidR="00EA3DF4" w:rsidRDefault="00EA3DF4" w:rsidP="00EA3DF4">
                <w:pPr>
                  <w:jc w:val="right"/>
                </w:pPr>
              </w:p>
            </w:tc>
            <w:tc>
              <w:tcPr>
                <w:tcW w:w="979" w:type="pct"/>
                <w:shd w:val="clear" w:color="auto" w:fill="auto"/>
                <w:noWrap/>
                <w:vAlign w:val="center"/>
              </w:tcPr>
              <w:p w:rsidR="00EA3DF4" w:rsidRDefault="00EA3DF4" w:rsidP="00EA3DF4">
                <w:pPr>
                  <w:jc w:val="right"/>
                </w:pPr>
              </w:p>
            </w:tc>
          </w:tr>
          <w:tr w:rsidR="00EA3DF4" w:rsidTr="001D0D80">
            <w:trPr>
              <w:cantSplit/>
            </w:trPr>
            <w:sdt>
              <w:sdtPr>
                <w:tag w:val="_PLD_5c8b8837c4fd4f29a39327cb72d5dcbf"/>
                <w:id w:val="1054046427"/>
                <w:lock w:val="sdtLocked"/>
              </w:sdtPr>
              <w:sdtContent>
                <w:tc>
                  <w:tcPr>
                    <w:tcW w:w="889" w:type="pct"/>
                    <w:shd w:val="clear" w:color="auto" w:fill="auto"/>
                    <w:noWrap/>
                    <w:vAlign w:val="center"/>
                  </w:tcPr>
                  <w:p w:rsidR="00EA3DF4" w:rsidRDefault="00EA3DF4" w:rsidP="00EA3DF4">
                    <w:pPr>
                      <w:jc w:val="center"/>
                    </w:pPr>
                    <w:r>
                      <w:rPr>
                        <w:rFonts w:hint="eastAsia"/>
                      </w:rPr>
                      <w:t>合计</w:t>
                    </w:r>
                  </w:p>
                </w:tc>
              </w:sdtContent>
            </w:sdt>
            <w:tc>
              <w:tcPr>
                <w:tcW w:w="238" w:type="pct"/>
                <w:shd w:val="clear" w:color="auto" w:fill="auto"/>
                <w:noWrap/>
                <w:vAlign w:val="center"/>
              </w:tcPr>
              <w:p w:rsidR="00EA3DF4" w:rsidRDefault="00EA3DF4" w:rsidP="00EA3DF4">
                <w:pPr>
                  <w:jc w:val="right"/>
                </w:pPr>
                <w:r>
                  <w:t>112,351,109.63</w:t>
                </w:r>
              </w:p>
            </w:tc>
            <w:tc>
              <w:tcPr>
                <w:tcW w:w="844" w:type="pct"/>
                <w:shd w:val="clear" w:color="auto" w:fill="auto"/>
                <w:noWrap/>
                <w:vAlign w:val="center"/>
              </w:tcPr>
              <w:p w:rsidR="00EA3DF4" w:rsidRDefault="00EA3DF4" w:rsidP="00EA3DF4">
                <w:r>
                  <w:t>9,420,391.08</w:t>
                </w:r>
              </w:p>
            </w:tc>
            <w:tc>
              <w:tcPr>
                <w:tcW w:w="227" w:type="pct"/>
                <w:shd w:val="clear" w:color="auto" w:fill="auto"/>
                <w:noWrap/>
                <w:vAlign w:val="center"/>
              </w:tcPr>
              <w:p w:rsidR="00EA3DF4" w:rsidRDefault="00EA3DF4" w:rsidP="00EA3DF4">
                <w:pPr>
                  <w:jc w:val="right"/>
                </w:pPr>
                <w:r>
                  <w:t>102,930,718.55</w:t>
                </w:r>
              </w:p>
            </w:tc>
            <w:tc>
              <w:tcPr>
                <w:tcW w:w="979" w:type="pct"/>
                <w:shd w:val="clear" w:color="auto" w:fill="auto"/>
                <w:noWrap/>
                <w:vAlign w:val="center"/>
              </w:tcPr>
              <w:p w:rsidR="00EA3DF4" w:rsidRDefault="00EA3DF4" w:rsidP="00EA3DF4">
                <w:r>
                  <w:t>111,851,109.63</w:t>
                </w:r>
              </w:p>
            </w:tc>
            <w:tc>
              <w:tcPr>
                <w:tcW w:w="844" w:type="pct"/>
                <w:shd w:val="clear" w:color="auto" w:fill="auto"/>
                <w:noWrap/>
                <w:vAlign w:val="center"/>
              </w:tcPr>
              <w:p w:rsidR="00EA3DF4" w:rsidRDefault="00EA3DF4" w:rsidP="00EA3DF4">
                <w:r>
                  <w:t>9,420,391.08</w:t>
                </w:r>
              </w:p>
            </w:tc>
            <w:tc>
              <w:tcPr>
                <w:tcW w:w="979" w:type="pct"/>
                <w:shd w:val="clear" w:color="auto" w:fill="auto"/>
                <w:noWrap/>
                <w:vAlign w:val="center"/>
              </w:tcPr>
              <w:p w:rsidR="00EA3DF4" w:rsidRDefault="00EA3DF4" w:rsidP="00EA3DF4">
                <w:r>
                  <w:t>102,430,718.55</w:t>
                </w:r>
              </w:p>
            </w:tc>
          </w:tr>
        </w:tbl>
        <w:p w:rsidR="00076FD1" w:rsidRDefault="00703427">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076FD1" w:rsidRDefault="001D52FB">
          <w:pPr>
            <w:pStyle w:val="4"/>
            <w:numPr>
              <w:ilvl w:val="0"/>
              <w:numId w:val="85"/>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Content>
            <w:p w:rsidR="00076FD1" w:rsidRDefault="001D52FB">
              <w:r>
                <w:fldChar w:fldCharType="begin"/>
              </w:r>
              <w:r w:rsidR="00EA3DF4">
                <w:instrText xml:space="preserve"> MACROBUTTON  SnrToggleCheckbox √适用 </w:instrText>
              </w:r>
              <w:r>
                <w:fldChar w:fldCharType="end"/>
              </w:r>
              <w:r>
                <w:fldChar w:fldCharType="begin"/>
              </w:r>
              <w:r w:rsidR="00EA3DF4">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896"/>
            <w:gridCol w:w="1416"/>
            <w:gridCol w:w="456"/>
            <w:gridCol w:w="1896"/>
            <w:gridCol w:w="512"/>
            <w:gridCol w:w="1656"/>
          </w:tblGrid>
          <w:tr w:rsidR="00EA3DF4" w:rsidTr="0067266C">
            <w:sdt>
              <w:sdtPr>
                <w:tag w:val="_PLD_c6f1ebfed2274883870089cc90c0b5b3"/>
                <w:id w:val="-404681025"/>
                <w:lock w:val="sdtLocked"/>
              </w:sdtPr>
              <w:sdtContent>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EA3DF4" w:rsidRDefault="00EA3DF4" w:rsidP="00EA3DF4">
                    <w:pPr>
                      <w:jc w:val="center"/>
                    </w:pPr>
                    <w:r>
                      <w:rPr>
                        <w:rFonts w:hint="eastAsia"/>
                      </w:rPr>
                      <w:t>被投资单位</w:t>
                    </w:r>
                  </w:p>
                </w:tc>
              </w:sdtContent>
            </w:sdt>
            <w:sdt>
              <w:sdtPr>
                <w:tag w:val="_PLD_c8b6275a3567432ba7b63d4485a9cce5"/>
                <w:id w:val="110716339"/>
                <w:lock w:val="sdtLocked"/>
              </w:sdt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EA3DF4" w:rsidRDefault="00EA3DF4" w:rsidP="00EA3DF4">
                    <w:pPr>
                      <w:jc w:val="center"/>
                    </w:pPr>
                    <w:r>
                      <w:rPr>
                        <w:rFonts w:hint="eastAsia"/>
                      </w:rPr>
                      <w:t>期初余额</w:t>
                    </w:r>
                  </w:p>
                </w:tc>
              </w:sdtContent>
            </w:sdt>
            <w:sdt>
              <w:sdtPr>
                <w:tag w:val="_PLD_a192e1f764d54f39ad94a065019bc4f2"/>
                <w:id w:val="-581683242"/>
                <w:lock w:val="sdtLocked"/>
              </w:sdtPr>
              <w:sdtContent>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A3DF4" w:rsidRDefault="00EA3DF4" w:rsidP="00EA3DF4">
                    <w:pPr>
                      <w:jc w:val="center"/>
                    </w:pPr>
                    <w:r>
                      <w:rPr>
                        <w:rFonts w:hint="eastAsia"/>
                      </w:rPr>
                      <w:t>本期增加</w:t>
                    </w:r>
                  </w:p>
                </w:tc>
              </w:sdtContent>
            </w:sdt>
            <w:sdt>
              <w:sdtPr>
                <w:tag w:val="_PLD_3a74d3e1bc0e43debb3fdd0f1f6de769"/>
                <w:id w:val="1393153086"/>
                <w:lock w:val="sdtLocked"/>
              </w:sdtPr>
              <w:sdtContent>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EA3DF4" w:rsidRDefault="00EA3DF4" w:rsidP="00EA3DF4">
                    <w:pPr>
                      <w:jc w:val="center"/>
                    </w:pPr>
                    <w:r>
                      <w:rPr>
                        <w:rFonts w:hint="eastAsia"/>
                      </w:rPr>
                      <w:t>本期减少</w:t>
                    </w:r>
                  </w:p>
                </w:tc>
              </w:sdtContent>
            </w:sdt>
            <w:sdt>
              <w:sdtPr>
                <w:tag w:val="_PLD_62acff2435cd434284a753ea8ebfa201"/>
                <w:id w:val="-1020163511"/>
                <w:lock w:val="sdtLocked"/>
              </w:sdtPr>
              <w:sdtContent>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EA3DF4" w:rsidRDefault="00EA3DF4" w:rsidP="00EA3DF4">
                    <w:pPr>
                      <w:jc w:val="center"/>
                    </w:pPr>
                    <w:r>
                      <w:rPr>
                        <w:rFonts w:hint="eastAsia"/>
                      </w:rPr>
                      <w:t>期末余额</w:t>
                    </w:r>
                  </w:p>
                </w:tc>
              </w:sdtContent>
            </w:sdt>
            <w:sdt>
              <w:sdtPr>
                <w:tag w:val="_PLD_67b1a9b1d215409ebb6ceb131ad5e8bf"/>
                <w:id w:val="1718316533"/>
                <w:lock w:val="sdtLocked"/>
              </w:sdtPr>
              <w:sdtContent>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EA3DF4" w:rsidRDefault="00EA3DF4" w:rsidP="00EA3DF4">
                    <w:pPr>
                      <w:jc w:val="center"/>
                      <w:rPr>
                        <w:szCs w:val="21"/>
                      </w:rPr>
                    </w:pPr>
                    <w:r>
                      <w:rPr>
                        <w:rFonts w:hint="eastAsia"/>
                      </w:rPr>
                      <w:t>本期计提减值准备</w:t>
                    </w:r>
                  </w:p>
                </w:tc>
              </w:sdtContent>
            </w:sdt>
            <w:sdt>
              <w:sdtPr>
                <w:tag w:val="_PLD_bfab2049a5684d7d922489b57382b080"/>
                <w:id w:val="-1498349801"/>
                <w:lock w:val="sdtLocked"/>
              </w:sdtPr>
              <w:sdtContent>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rsidR="00EA3DF4" w:rsidRDefault="00EA3DF4" w:rsidP="00EA3DF4">
                    <w:pPr>
                      <w:jc w:val="center"/>
                    </w:pPr>
                    <w:r>
                      <w:rPr>
                        <w:rFonts w:hint="eastAsia"/>
                      </w:rPr>
                      <w:t>减值准备期末余额</w:t>
                    </w:r>
                  </w:p>
                </w:tc>
              </w:sdtContent>
            </w:sdt>
          </w:tr>
          <w:sdt>
            <w:sdtPr>
              <w:alias w:val="长期股权投资明细"/>
              <w:tag w:val="_GBC_daf82e8df55d4ba9bf351c25fd5a63c2"/>
              <w:id w:val="-1753729914"/>
              <w:lock w:val="sdtLocked"/>
              <w:placeholder>
                <w:docPart w:val="F3A7CBC0D2DB44F4BD63B2C53AC987F7"/>
              </w:placeholder>
            </w:sdtPr>
            <w:sdtContent>
              <w:tr w:rsidR="0067266C" w:rsidTr="0067266C">
                <w:tc>
                  <w:tcPr>
                    <w:tcW w:w="815"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湖北恒丰纸业有限责任公司</w:t>
                    </w:r>
                  </w:p>
                </w:tc>
                <w:tc>
                  <w:tcPr>
                    <w:tcW w:w="1048"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53,008,819.00</w:t>
                    </w:r>
                  </w:p>
                </w:tc>
                <w:tc>
                  <w:tcPr>
                    <w:tcW w:w="782"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481"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53,008,819.00</w:t>
                    </w: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915"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r w:rsidRPr="0067266C">
                      <w:t>9,420,391.08</w:t>
                    </w:r>
                  </w:p>
                </w:tc>
              </w:tr>
            </w:sdtContent>
          </w:sdt>
          <w:sdt>
            <w:sdtPr>
              <w:alias w:val="长期股权投资明细"/>
              <w:tag w:val="_GBC_daf82e8df55d4ba9bf351c25fd5a63c2"/>
              <w:id w:val="972488967"/>
              <w:lock w:val="sdtLocked"/>
              <w:placeholder>
                <w:docPart w:val="F3A7CBC0D2DB44F4BD63B2C53AC987F7"/>
              </w:placeholder>
            </w:sdtPr>
            <w:sdtContent>
              <w:tr w:rsidR="0067266C" w:rsidTr="0067266C">
                <w:tc>
                  <w:tcPr>
                    <w:tcW w:w="815"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恒丰热电有限公司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58,342,290.63</w:t>
                    </w:r>
                  </w:p>
                </w:tc>
                <w:tc>
                  <w:tcPr>
                    <w:tcW w:w="782"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481"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58,342,290.63</w:t>
                    </w: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915"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r>
            </w:sdtContent>
          </w:sdt>
          <w:sdt>
            <w:sdtPr>
              <w:alias w:val="长期股权投资明细"/>
              <w:tag w:val="_GBC_daf82e8df55d4ba9bf351c25fd5a63c2"/>
              <w:id w:val="-1531262778"/>
              <w:lock w:val="sdtLocked"/>
              <w:placeholder>
                <w:docPart w:val="57D80C8436AB464C86583986E8B69353"/>
              </w:placeholder>
            </w:sdtPr>
            <w:sdtContent>
              <w:tr w:rsidR="0067266C" w:rsidTr="0067266C">
                <w:tc>
                  <w:tcPr>
                    <w:tcW w:w="815"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黑龙江恒祥信检测技术有限公司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500,000.00</w:t>
                    </w:r>
                  </w:p>
                </w:tc>
                <w:tc>
                  <w:tcPr>
                    <w:tcW w:w="782"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r>
                      <w:t>500,000.00</w:t>
                    </w: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481"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r>
                      <w:t>1,000,000.00</w:t>
                    </w: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915"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r>
            </w:sdtContent>
          </w:sdt>
          <w:tr w:rsidR="0067266C" w:rsidTr="0067266C">
            <w:sdt>
              <w:sdtPr>
                <w:tag w:val="_PLD_9515e88574304b2da64302e50d23e6cf"/>
                <w:id w:val="-1299295604"/>
                <w:lock w:val="sdtLocked"/>
              </w:sdtPr>
              <w:sdtContent>
                <w:tc>
                  <w:tcPr>
                    <w:tcW w:w="815" w:type="pct"/>
                    <w:tcBorders>
                      <w:top w:val="single" w:sz="4" w:space="0" w:color="auto"/>
                      <w:left w:val="single" w:sz="4" w:space="0" w:color="auto"/>
                      <w:bottom w:val="single" w:sz="4" w:space="0" w:color="auto"/>
                      <w:right w:val="single" w:sz="4" w:space="0" w:color="auto"/>
                    </w:tcBorders>
                    <w:vAlign w:val="center"/>
                  </w:tcPr>
                  <w:p w:rsidR="0067266C" w:rsidRDefault="0067266C" w:rsidP="0067266C">
                    <w:pPr>
                      <w:jc w:val="center"/>
                    </w:pPr>
                    <w:r>
                      <w:rPr>
                        <w:rFonts w:hint="eastAsia"/>
                      </w:rPr>
                      <w:t>合计</w:t>
                    </w:r>
                  </w:p>
                </w:tc>
              </w:sdtContent>
            </w:sdt>
            <w:tc>
              <w:tcPr>
                <w:tcW w:w="1048" w:type="pct"/>
                <w:tcBorders>
                  <w:top w:val="single" w:sz="4" w:space="0" w:color="auto"/>
                  <w:left w:val="single" w:sz="4" w:space="0" w:color="auto"/>
                  <w:bottom w:val="single" w:sz="4" w:space="0" w:color="auto"/>
                  <w:right w:val="single" w:sz="4" w:space="0" w:color="auto"/>
                </w:tcBorders>
                <w:vAlign w:val="center"/>
              </w:tcPr>
              <w:p w:rsidR="0067266C" w:rsidRDefault="0067266C" w:rsidP="0067266C">
                <w:r>
                  <w:t>111,851,109.63</w:t>
                </w:r>
              </w:p>
            </w:tc>
            <w:tc>
              <w:tcPr>
                <w:tcW w:w="782"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r>
                  <w:t>500,000.00</w:t>
                </w: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481"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r>
                  <w:t>112,351,109.63</w:t>
                </w:r>
              </w:p>
            </w:tc>
            <w:tc>
              <w:tcPr>
                <w:tcW w:w="480"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p>
            </w:tc>
            <w:tc>
              <w:tcPr>
                <w:tcW w:w="915" w:type="pct"/>
                <w:tcBorders>
                  <w:top w:val="single" w:sz="4" w:space="0" w:color="auto"/>
                  <w:left w:val="single" w:sz="4" w:space="0" w:color="auto"/>
                  <w:bottom w:val="single" w:sz="4" w:space="0" w:color="auto"/>
                  <w:right w:val="single" w:sz="4" w:space="0" w:color="auto"/>
                </w:tcBorders>
              </w:tcPr>
              <w:p w:rsidR="0067266C" w:rsidRDefault="0067266C" w:rsidP="0067266C">
                <w:pPr>
                  <w:jc w:val="right"/>
                </w:pPr>
                <w:r w:rsidRPr="0067266C">
                  <w:t>9,420,391.08</w:t>
                </w:r>
              </w:p>
            </w:tc>
          </w:tr>
        </w:tbl>
        <w:p w:rsidR="00EA3DF4" w:rsidRDefault="00EA3DF4"/>
        <w:p w:rsidR="00076FD1" w:rsidRDefault="00703427">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076FD1" w:rsidRDefault="001D52FB">
          <w:pPr>
            <w:pStyle w:val="4"/>
            <w:numPr>
              <w:ilvl w:val="0"/>
              <w:numId w:val="85"/>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Content>
            <w:p w:rsidR="00076FD1" w:rsidRDefault="001D52FB" w:rsidP="0067266C">
              <w:pPr>
                <w:rPr>
                  <w:szCs w:val="21"/>
                </w:rPr>
              </w:pPr>
              <w:r>
                <w:fldChar w:fldCharType="begin"/>
              </w:r>
              <w:r w:rsidR="0067266C">
                <w:instrText xml:space="preserve"> MACROBUTTON  SnrToggleCheckbox □适用 </w:instrText>
              </w:r>
              <w:r>
                <w:fldChar w:fldCharType="end"/>
              </w:r>
              <w:r>
                <w:fldChar w:fldCharType="begin"/>
              </w:r>
              <w:r w:rsidR="0067266C">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076FD1" w:rsidRDefault="001D52FB">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Locked"/>
            <w:placeholder>
              <w:docPart w:val="GBC22222222222222222222222222222"/>
            </w:placeholder>
          </w:sdtPr>
          <w:sdtContent>
            <w:p w:rsidR="00076FD1" w:rsidRDefault="001D52FB" w:rsidP="0067266C">
              <w:pPr>
                <w:rPr>
                  <w:szCs w:val="21"/>
                </w:rPr>
              </w:pPr>
              <w:r>
                <w:rPr>
                  <w:szCs w:val="21"/>
                </w:rPr>
                <w:fldChar w:fldCharType="begin"/>
              </w:r>
              <w:r w:rsidR="0067266C">
                <w:rPr>
                  <w:szCs w:val="21"/>
                </w:rPr>
                <w:instrText xml:space="preserve"> MACROBUTTON  SnrToggleCheckbox □适用 </w:instrText>
              </w:r>
              <w:r>
                <w:rPr>
                  <w:szCs w:val="21"/>
                </w:rPr>
                <w:fldChar w:fldCharType="end"/>
              </w:r>
              <w:r>
                <w:rPr>
                  <w:szCs w:val="21"/>
                </w:rPr>
                <w:fldChar w:fldCharType="begin"/>
              </w:r>
              <w:r w:rsidR="0067266C">
                <w:rPr>
                  <w:szCs w:val="21"/>
                </w:rPr>
                <w:instrText xml:space="preserve"> MACROBUTTON  SnrToggleCheckbox √不适用 </w:instrText>
              </w:r>
              <w:r>
                <w:rPr>
                  <w:szCs w:val="21"/>
                </w:rPr>
                <w:fldChar w:fldCharType="end"/>
              </w:r>
            </w:p>
          </w:sdtContent>
        </w:sdt>
      </w:sdtContent>
    </w:sdt>
    <w:p w:rsidR="00076FD1" w:rsidRDefault="00076FD1">
      <w:pPr>
        <w:rPr>
          <w:szCs w:val="21"/>
        </w:rPr>
      </w:pPr>
    </w:p>
    <w:p w:rsidR="00076FD1" w:rsidRDefault="001D52FB">
      <w:pPr>
        <w:pStyle w:val="3"/>
        <w:numPr>
          <w:ilvl w:val="0"/>
          <w:numId w:val="77"/>
        </w:numPr>
        <w:rPr>
          <w:rFonts w:ascii="宋体" w:hAnsi="宋体"/>
        </w:rPr>
      </w:pPr>
      <w:r>
        <w:rPr>
          <w:rFonts w:ascii="宋体" w:hAnsi="宋体" w:hint="eastAsia"/>
        </w:rPr>
        <w:t>营业收入和营业成本</w:t>
      </w:r>
    </w:p>
    <w:bookmarkStart w:id="257"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rsidR="00076FD1" w:rsidRDefault="001D52FB">
          <w:pPr>
            <w:pStyle w:val="4"/>
            <w:numPr>
              <w:ilvl w:val="0"/>
              <w:numId w:val="107"/>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Content>
            <w:p w:rsidR="00076FD1" w:rsidRDefault="001D52FB">
              <w:r>
                <w:fldChar w:fldCharType="begin"/>
              </w:r>
              <w:r w:rsidR="0067266C">
                <w:instrText xml:space="preserve"> MACROBUTTON  SnrToggleCheckbox √适用 </w:instrText>
              </w:r>
              <w:r>
                <w:fldChar w:fldCharType="end"/>
              </w:r>
              <w:r>
                <w:fldChar w:fldCharType="begin"/>
              </w:r>
              <w:r w:rsidR="0067266C">
                <w:instrText xml:space="preserve"> MACROBUTTON  SnrToggleCheckbox □不适用 </w:instrText>
              </w:r>
              <w:r>
                <w:fldChar w:fldCharType="end"/>
              </w:r>
            </w:p>
          </w:sdtContent>
        </w:sdt>
        <w:p w:rsidR="00076FD1" w:rsidRDefault="001D52FB">
          <w:pPr>
            <w:pStyle w:val="ac"/>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
            <w:gridCol w:w="2136"/>
            <w:gridCol w:w="1896"/>
            <w:gridCol w:w="1896"/>
            <w:gridCol w:w="1896"/>
          </w:tblGrid>
          <w:tr w:rsidR="00076FD1" w:rsidTr="0067266C">
            <w:sdt>
              <w:sdtPr>
                <w:tag w:val="_PLD_3dc9ae0da47e49d097992a176784945a"/>
                <w:id w:val="425312398"/>
                <w:lock w:val="sdtLocked"/>
              </w:sdtPr>
              <w:sdtContent>
                <w:tc>
                  <w:tcPr>
                    <w:tcW w:w="1401" w:type="pct"/>
                    <w:vMerge w:val="restart"/>
                    <w:tcBorders>
                      <w:top w:val="single" w:sz="4" w:space="0" w:color="auto"/>
                      <w:left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项目</w:t>
                    </w:r>
                  </w:p>
                </w:tc>
              </w:sdtContent>
            </w:sdt>
            <w:sdt>
              <w:sdtPr>
                <w:tag w:val="_PLD_b47efcaea8ca428781485b2625b4c252"/>
                <w:id w:val="-2141020647"/>
                <w:lock w:val="sdtLocked"/>
              </w:sdtPr>
              <w:sdtContent>
                <w:tc>
                  <w:tcPr>
                    <w:tcW w:w="15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本期发生额</w:t>
                    </w:r>
                  </w:p>
                </w:tc>
              </w:sdtContent>
            </w:sdt>
            <w:sdt>
              <w:sdtPr>
                <w:tag w:val="_PLD_44320683f4394adcaf1711775bb320ef"/>
                <w:id w:val="-1771303386"/>
                <w:lock w:val="sdtLocked"/>
              </w:sdtPr>
              <w:sdtContent>
                <w:tc>
                  <w:tcPr>
                    <w:tcW w:w="20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上期发生额</w:t>
                    </w:r>
                  </w:p>
                </w:tc>
              </w:sdtContent>
            </w:sdt>
          </w:tr>
          <w:tr w:rsidR="00076FD1" w:rsidTr="0067266C">
            <w:tc>
              <w:tcPr>
                <w:tcW w:w="1401" w:type="pct"/>
                <w:vMerge/>
                <w:tcBorders>
                  <w:left w:val="single" w:sz="4" w:space="0" w:color="auto"/>
                  <w:bottom w:val="single" w:sz="4" w:space="0" w:color="auto"/>
                  <w:right w:val="single" w:sz="4" w:space="0" w:color="auto"/>
                </w:tcBorders>
                <w:shd w:val="clear" w:color="auto" w:fill="auto"/>
                <w:vAlign w:val="center"/>
              </w:tcPr>
              <w:p w:rsidR="00076FD1" w:rsidRDefault="00076FD1">
                <w:pPr>
                  <w:jc w:val="center"/>
                  <w:rPr>
                    <w:szCs w:val="21"/>
                  </w:rPr>
                </w:pPr>
              </w:p>
            </w:tc>
            <w:sdt>
              <w:sdtPr>
                <w:tag w:val="_PLD_efb75dfbe3924c3a9f286eefd26b357f"/>
                <w:id w:val="338513440"/>
                <w:lock w:val="sdtLocked"/>
              </w:sdtPr>
              <w:sdtContent>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收入</w:t>
                    </w:r>
                  </w:p>
                </w:tc>
              </w:sdtContent>
            </w:sdt>
            <w:sdt>
              <w:sdtPr>
                <w:tag w:val="_PLD_9ecc7b9050c24dcebd801ee01e950a91"/>
                <w:id w:val="2019579329"/>
                <w:lock w:val="sdtLocked"/>
              </w:sdtPr>
              <w:sdtContent>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成本</w:t>
                    </w:r>
                  </w:p>
                </w:tc>
              </w:sdtContent>
            </w:sdt>
            <w:sdt>
              <w:sdtPr>
                <w:tag w:val="_PLD_b2940b2f59f24f969eea718c85f99dda"/>
                <w:id w:val="505869556"/>
                <w:lock w:val="sdtLocked"/>
              </w:sdt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收入</w:t>
                    </w:r>
                  </w:p>
                </w:tc>
              </w:sdtContent>
            </w:sdt>
            <w:sdt>
              <w:sdtPr>
                <w:tag w:val="_PLD_971c170c70c24975ba7524e53623bf00"/>
                <w:id w:val="-1711795213"/>
                <w:lock w:val="sdtLocked"/>
              </w:sdt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076FD1" w:rsidRDefault="001D52FB">
                    <w:pPr>
                      <w:jc w:val="center"/>
                      <w:rPr>
                        <w:szCs w:val="21"/>
                      </w:rPr>
                    </w:pPr>
                    <w:r>
                      <w:rPr>
                        <w:rFonts w:hint="eastAsia"/>
                        <w:szCs w:val="21"/>
                      </w:rPr>
                      <w:t>成本</w:t>
                    </w:r>
                  </w:p>
                </w:tc>
              </w:sdtContent>
            </w:sdt>
          </w:tr>
          <w:tr w:rsidR="0067266C" w:rsidTr="0067266C">
            <w:sdt>
              <w:sdtPr>
                <w:tag w:val="_PLD_f2b4fe0479f44a60a5badd071c9f1f86"/>
                <w:id w:val="-1663770462"/>
                <w:lock w:val="sdtLocked"/>
              </w:sdtPr>
              <w:sdtContent>
                <w:tc>
                  <w:tcPr>
                    <w:tcW w:w="1401"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rPr>
                        <w:szCs w:val="21"/>
                      </w:rPr>
                    </w:pPr>
                    <w:r>
                      <w:rPr>
                        <w:rFonts w:hint="eastAsia"/>
                        <w:szCs w:val="21"/>
                      </w:rPr>
                      <w:t>主营业务</w:t>
                    </w:r>
                  </w:p>
                </w:tc>
              </w:sdtContent>
            </w:sdt>
            <w:tc>
              <w:tcPr>
                <w:tcW w:w="751"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jc w:val="right"/>
                  <w:rPr>
                    <w:szCs w:val="21"/>
                  </w:rPr>
                </w:pPr>
                <w:r w:rsidRPr="0067266C">
                  <w:rPr>
                    <w:szCs w:val="21"/>
                  </w:rPr>
                  <w:t>996,198,660.11</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jc w:val="right"/>
                  <w:rPr>
                    <w:szCs w:val="21"/>
                  </w:rPr>
                </w:pPr>
                <w:r w:rsidRPr="0067266C">
                  <w:rPr>
                    <w:szCs w:val="21"/>
                  </w:rPr>
                  <w:t>734,799,358.55</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7266C" w:rsidRDefault="0067266C" w:rsidP="0067266C">
                <w:r>
                  <w:t>918,786,848.82</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7266C" w:rsidRDefault="0067266C" w:rsidP="0067266C">
                <w:r>
                  <w:t>655,707,860.71</w:t>
                </w:r>
              </w:p>
            </w:tc>
          </w:tr>
          <w:tr w:rsidR="0067266C" w:rsidTr="0067266C">
            <w:sdt>
              <w:sdtPr>
                <w:tag w:val="_PLD_afc897eb0cea4fd1aa59bd1823fab728"/>
                <w:id w:val="343681263"/>
                <w:lock w:val="sdtLocked"/>
              </w:sdtPr>
              <w:sdtContent>
                <w:tc>
                  <w:tcPr>
                    <w:tcW w:w="1401"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rPr>
                        <w:szCs w:val="21"/>
                      </w:rPr>
                    </w:pPr>
                    <w:r>
                      <w:rPr>
                        <w:rFonts w:hint="eastAsia"/>
                        <w:szCs w:val="21"/>
                      </w:rPr>
                      <w:t>其他业务</w:t>
                    </w:r>
                  </w:p>
                </w:tc>
              </w:sdtContent>
            </w:sdt>
            <w:tc>
              <w:tcPr>
                <w:tcW w:w="751"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jc w:val="right"/>
                  <w:rPr>
                    <w:szCs w:val="21"/>
                  </w:rPr>
                </w:pPr>
                <w:r w:rsidRPr="0067266C">
                  <w:rPr>
                    <w:szCs w:val="21"/>
                  </w:rPr>
                  <w:t>8,602,723.73</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jc w:val="right"/>
                  <w:rPr>
                    <w:szCs w:val="21"/>
                  </w:rPr>
                </w:pPr>
                <w:r w:rsidRPr="0067266C">
                  <w:rPr>
                    <w:szCs w:val="21"/>
                  </w:rPr>
                  <w:t>5,312,143.65</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7266C" w:rsidRDefault="0067266C" w:rsidP="0067266C">
                <w:r>
                  <w:t>4,625,924.49</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7266C" w:rsidRDefault="0067266C" w:rsidP="0067266C">
                <w:r>
                  <w:t>9,339,400.60</w:t>
                </w:r>
              </w:p>
            </w:tc>
          </w:tr>
          <w:tr w:rsidR="0067266C" w:rsidTr="00137A3C">
            <w:sdt>
              <w:sdtPr>
                <w:tag w:val="_PLD_209c319d43f848d2a0456ecaa5150b62"/>
                <w:id w:val="-1210952902"/>
                <w:lock w:val="sdtLocked"/>
              </w:sdtPr>
              <w:sdtContent>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67266C" w:rsidRDefault="0067266C" w:rsidP="0067266C">
                    <w:pPr>
                      <w:jc w:val="center"/>
                      <w:rPr>
                        <w:szCs w:val="21"/>
                      </w:rPr>
                    </w:pPr>
                    <w:r>
                      <w:rPr>
                        <w:rFonts w:hint="eastAsia"/>
                        <w:szCs w:val="21"/>
                      </w:rPr>
                      <w:t>合计</w:t>
                    </w:r>
                  </w:p>
                </w:tc>
              </w:sdtContent>
            </w:sdt>
            <w:tc>
              <w:tcPr>
                <w:tcW w:w="751"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jc w:val="right"/>
                  <w:rPr>
                    <w:szCs w:val="21"/>
                  </w:rPr>
                </w:pPr>
                <w:r>
                  <w:rPr>
                    <w:szCs w:val="21"/>
                  </w:rPr>
                  <w:t>1,004,801,383.84</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67266C" w:rsidRDefault="0067266C" w:rsidP="0067266C">
                <w:pPr>
                  <w:jc w:val="right"/>
                  <w:rPr>
                    <w:szCs w:val="21"/>
                  </w:rPr>
                </w:pPr>
                <w:r>
                  <w:rPr>
                    <w:szCs w:val="21"/>
                  </w:rPr>
                  <w:t>740,111,502.20</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7266C" w:rsidRDefault="0067266C" w:rsidP="0067266C">
                <w:r>
                  <w:t>923,412,773.31</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7266C" w:rsidRDefault="0067266C" w:rsidP="0067266C">
                <w:r>
                  <w:t>665,047,261.31</w:t>
                </w:r>
              </w:p>
            </w:tc>
          </w:tr>
          <w:bookmarkEnd w:id="257"/>
        </w:tbl>
      </w:sdtContent>
    </w:sdt>
    <w:p w:rsidR="00076FD1" w:rsidRDefault="00076FD1">
      <w:pPr>
        <w:spacing w:before="60" w:after="60"/>
        <w:rPr>
          <w:szCs w:val="21"/>
        </w:rPr>
      </w:pPr>
    </w:p>
    <w:bookmarkStart w:id="258"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Content>
        <w:p w:rsidR="00076FD1" w:rsidRDefault="001D52FB">
          <w:pPr>
            <w:pStyle w:val="4"/>
            <w:numPr>
              <w:ilvl w:val="0"/>
              <w:numId w:val="107"/>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rsidR="0067266C" w:rsidRDefault="001D52FB" w:rsidP="0067266C">
              <w:pPr>
                <w:pStyle w:val="ac"/>
                <w:ind w:firstLineChars="0" w:firstLine="0"/>
                <w:jc w:val="left"/>
              </w:pPr>
              <w:r>
                <w:rPr>
                  <w:rFonts w:ascii="宋体" w:hAnsi="宋体"/>
                  <w:szCs w:val="21"/>
                </w:rPr>
                <w:fldChar w:fldCharType="begin"/>
              </w:r>
              <w:r w:rsidR="0067266C">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67266C">
                <w:rPr>
                  <w:rFonts w:ascii="宋体" w:hAnsi="宋体"/>
                  <w:szCs w:val="21"/>
                </w:rPr>
                <w:instrText xml:space="preserve"> MACROBUTTON  SnrToggleCheckbox √不适用 </w:instrText>
              </w:r>
              <w:r>
                <w:rPr>
                  <w:rFonts w:ascii="宋体" w:hAnsi="宋体"/>
                  <w:szCs w:val="21"/>
                </w:rPr>
                <w:fldChar w:fldCharType="end"/>
              </w:r>
            </w:p>
          </w:sdtContent>
        </w:sdt>
        <w:p w:rsidR="00076FD1" w:rsidRDefault="00076FD1"/>
        <w:p w:rsidR="00076FD1" w:rsidRDefault="00703427">
          <w:pPr>
            <w:spacing w:before="60" w:after="60"/>
            <w:rPr>
              <w:szCs w:val="21"/>
            </w:rPr>
          </w:pPr>
        </w:p>
      </w:sdtContent>
    </w:sdt>
    <w:bookmarkEnd w:id="258" w:displacedByCustomXml="prev"/>
    <w:bookmarkStart w:id="259" w:name="_Hlk10548652" w:displacedByCustomXml="next"/>
    <w:bookmarkStart w:id="260"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076FD1" w:rsidRDefault="001D52FB">
          <w:pPr>
            <w:pStyle w:val="4"/>
            <w:numPr>
              <w:ilvl w:val="0"/>
              <w:numId w:val="107"/>
            </w:numPr>
            <w:rPr>
              <w:rFonts w:ascii="宋体" w:hAnsi="宋体"/>
            </w:rPr>
          </w:pPr>
          <w:r>
            <w:rPr>
              <w:rFonts w:ascii="宋体" w:hAnsi="宋体" w:hint="eastAsia"/>
            </w:rPr>
            <w:t>履约义务的说明</w:t>
          </w:r>
          <w:bookmarkEnd w:id="259"/>
        </w:p>
        <w:sdt>
          <w:sdtPr>
            <w:alias w:val="是否适用：母公司履约义务的说明[双击切换]"/>
            <w:tag w:val="_GBC_9fa12dfead42484a96c713de3deeb146"/>
            <w:id w:val="1445498976"/>
            <w:lock w:val="sdtLocked"/>
            <w:placeholder>
              <w:docPart w:val="GBC22222222222222222222222222222"/>
            </w:placeholder>
          </w:sdtPr>
          <w:sdtContent>
            <w:p w:rsidR="00076FD1" w:rsidRDefault="001D52FB" w:rsidP="0067266C">
              <w:r>
                <w:fldChar w:fldCharType="begin"/>
              </w:r>
              <w:r w:rsidR="0067266C">
                <w:instrText xml:space="preserve"> MACROBUTTON  SnrToggleCheckbox □适用 </w:instrText>
              </w:r>
              <w:r>
                <w:fldChar w:fldCharType="end"/>
              </w:r>
              <w:r>
                <w:fldChar w:fldCharType="begin"/>
              </w:r>
              <w:r w:rsidR="0067266C">
                <w:instrText xml:space="preserve"> MACROBUTTON  SnrToggleCheckbox √不适用 </w:instrText>
              </w:r>
              <w:r>
                <w:fldChar w:fldCharType="end"/>
              </w:r>
            </w:p>
          </w:sdtContent>
        </w:sdt>
        <w:p w:rsidR="00076FD1" w:rsidRDefault="00703427">
          <w:pPr>
            <w:spacing w:before="60" w:after="60"/>
            <w:rPr>
              <w:szCs w:val="21"/>
            </w:rPr>
          </w:pPr>
        </w:p>
      </w:sdtContent>
    </w:sdt>
    <w:bookmarkEnd w:id="260" w:displacedByCustomXml="prev"/>
    <w:bookmarkStart w:id="261" w:name="_Hlk10548677" w:displacedByCustomXml="next"/>
    <w:bookmarkStart w:id="262"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076FD1" w:rsidRDefault="001D52FB">
          <w:pPr>
            <w:pStyle w:val="4"/>
            <w:numPr>
              <w:ilvl w:val="0"/>
              <w:numId w:val="107"/>
            </w:numPr>
            <w:rPr>
              <w:rFonts w:ascii="宋体" w:hAnsi="宋体"/>
            </w:rPr>
          </w:pPr>
          <w:r>
            <w:rPr>
              <w:rFonts w:ascii="宋体" w:hAnsi="宋体" w:hint="eastAsia"/>
            </w:rPr>
            <w:t>分摊至剩余履约义务的说明</w:t>
          </w:r>
          <w:bookmarkEnd w:id="261"/>
        </w:p>
        <w:sdt>
          <w:sdtPr>
            <w:alias w:val="是否适用：母公司分摊至剩余履约义务的说明[双击切换]"/>
            <w:tag w:val="_GBC_ed475c258e94496384f686833dfaebba"/>
            <w:id w:val="-1540422217"/>
            <w:lock w:val="sdtLocked"/>
            <w:placeholder>
              <w:docPart w:val="GBC22222222222222222222222222222"/>
            </w:placeholder>
          </w:sdtPr>
          <w:sdtContent>
            <w:p w:rsidR="0067266C" w:rsidRDefault="001D52FB" w:rsidP="0067266C">
              <w:pPr>
                <w:rPr>
                  <w:szCs w:val="21"/>
                </w:rPr>
              </w:pPr>
              <w:r>
                <w:fldChar w:fldCharType="begin"/>
              </w:r>
              <w:r w:rsidR="0067266C">
                <w:instrText xml:space="preserve"> MACROBUTTON  SnrToggleCheckbox □适用 </w:instrText>
              </w:r>
              <w:r>
                <w:fldChar w:fldCharType="end"/>
              </w:r>
              <w:r>
                <w:fldChar w:fldCharType="begin"/>
              </w:r>
              <w:r w:rsidR="0067266C">
                <w:instrText xml:space="preserve"> MACROBUTTON  SnrToggleCheckbox √不适用 </w:instrText>
              </w:r>
              <w:r>
                <w:fldChar w:fldCharType="end"/>
              </w:r>
            </w:p>
          </w:sdtContent>
        </w:sdt>
        <w:p w:rsidR="00076FD1" w:rsidRDefault="00076FD1">
          <w:pPr>
            <w:rPr>
              <w:szCs w:val="21"/>
            </w:rPr>
          </w:pPr>
        </w:p>
        <w:p w:rsidR="00076FD1" w:rsidRDefault="00703427">
          <w:pPr>
            <w:spacing w:before="60" w:after="60"/>
            <w:rPr>
              <w:szCs w:val="21"/>
            </w:rPr>
          </w:pPr>
        </w:p>
      </w:sdtContent>
    </w:sdt>
    <w:bookmarkEnd w:id="262" w:displacedByCustomXml="prev"/>
    <w:p w:rsidR="00076FD1" w:rsidRDefault="001D52FB">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Content>
        <w:p w:rsidR="00076FD1" w:rsidRDefault="001F5FB3">
          <w:pPr>
            <w:rPr>
              <w:szCs w:val="21"/>
            </w:rPr>
          </w:pPr>
          <w:r w:rsidRPr="001F5FB3">
            <w:rPr>
              <w:rFonts w:hint="eastAsia"/>
              <w:szCs w:val="21"/>
            </w:rPr>
            <w:t>无</w:t>
          </w:r>
        </w:p>
      </w:sdtContent>
    </w:sdt>
    <w:p w:rsidR="00076FD1" w:rsidRDefault="00076FD1">
      <w:pPr>
        <w:rPr>
          <w:szCs w:val="21"/>
        </w:rPr>
      </w:pPr>
    </w:p>
    <w:bookmarkStart w:id="263" w:name="_Hlk10548739" w:displacedByCustomXml="next"/>
    <w:bookmarkStart w:id="264" w:name="OLE_LINK6"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076FD1" w:rsidRDefault="001D52FB">
          <w:pPr>
            <w:pStyle w:val="3"/>
            <w:numPr>
              <w:ilvl w:val="0"/>
              <w:numId w:val="77"/>
            </w:numPr>
            <w:rPr>
              <w:rFonts w:ascii="宋体" w:hAnsi="宋体"/>
              <w:szCs w:val="21"/>
            </w:rPr>
          </w:pPr>
          <w:r>
            <w:rPr>
              <w:rFonts w:ascii="宋体" w:hAnsi="宋体" w:hint="eastAsia"/>
              <w:szCs w:val="21"/>
            </w:rPr>
            <w:t>投资收益</w:t>
          </w:r>
          <w:bookmarkEnd w:id="264"/>
        </w:p>
        <w:sdt>
          <w:sdtPr>
            <w:alias w:val="是否适用：母公司投资收益[双击切换]"/>
            <w:tag w:val="_GBC_bdba48f0322747499f6908fbbf78a16f"/>
            <w:id w:val="-2082749639"/>
            <w:lock w:val="sdtLocked"/>
            <w:placeholder>
              <w:docPart w:val="GBC22222222222222222222222222222"/>
            </w:placeholder>
          </w:sdtPr>
          <w:sdtContent>
            <w:p w:rsidR="00076FD1" w:rsidRDefault="001D52FB">
              <w:r>
                <w:fldChar w:fldCharType="begin"/>
              </w:r>
              <w:r w:rsidR="0067266C">
                <w:instrText xml:space="preserve"> MACROBUTTON  SnrToggleCheckbox √适用 </w:instrText>
              </w:r>
              <w:r>
                <w:fldChar w:fldCharType="end"/>
              </w:r>
              <w:r>
                <w:fldChar w:fldCharType="begin"/>
              </w:r>
              <w:r w:rsidR="0067266C">
                <w:instrText xml:space="preserve"> MACROBUTTON  SnrToggleCheckbox □不适用 </w:instrText>
              </w:r>
              <w:r>
                <w:fldChar w:fldCharType="end"/>
              </w:r>
            </w:p>
          </w:sdtContent>
        </w:sdt>
        <w:p w:rsidR="00076FD1" w:rsidRDefault="001D52FB">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076FD1" w:rsidTr="007E58C5">
            <w:sdt>
              <w:sdtPr>
                <w:tag w:val="_PLD_1263506df19847a5a86c9b873a7b7673"/>
                <w:id w:val="2720060"/>
                <w:lock w:val="sdtLocked"/>
              </w:sdtPr>
              <w:sdtContent>
                <w:tc>
                  <w:tcPr>
                    <w:tcW w:w="2018" w:type="pct"/>
                    <w:vAlign w:val="center"/>
                  </w:tcPr>
                  <w:p w:rsidR="00076FD1" w:rsidRDefault="001D52FB">
                    <w:pPr>
                      <w:ind w:left="420" w:hanging="420"/>
                      <w:jc w:val="center"/>
                      <w:rPr>
                        <w:szCs w:val="21"/>
                      </w:rPr>
                    </w:pPr>
                    <w:r>
                      <w:rPr>
                        <w:rFonts w:hint="eastAsia"/>
                        <w:szCs w:val="21"/>
                      </w:rPr>
                      <w:t>项目</w:t>
                    </w:r>
                  </w:p>
                </w:tc>
              </w:sdtContent>
            </w:sdt>
            <w:sdt>
              <w:sdtPr>
                <w:tag w:val="_PLD_6da456fe7d784e789fe8204c2cc499b3"/>
                <w:id w:val="705919547"/>
                <w:lock w:val="sdtLocked"/>
              </w:sdtPr>
              <w:sdtContent>
                <w:tc>
                  <w:tcPr>
                    <w:tcW w:w="1488" w:type="pct"/>
                    <w:vAlign w:val="center"/>
                  </w:tcPr>
                  <w:p w:rsidR="00076FD1" w:rsidRDefault="001D52FB">
                    <w:pPr>
                      <w:jc w:val="center"/>
                      <w:rPr>
                        <w:szCs w:val="21"/>
                      </w:rPr>
                    </w:pPr>
                    <w:r>
                      <w:rPr>
                        <w:rFonts w:hint="eastAsia"/>
                        <w:szCs w:val="21"/>
                      </w:rPr>
                      <w:t>本期发生额</w:t>
                    </w:r>
                  </w:p>
                </w:tc>
              </w:sdtContent>
            </w:sdt>
            <w:sdt>
              <w:sdtPr>
                <w:tag w:val="_PLD_d81207d79e9643e0a08aec2616f96432"/>
                <w:id w:val="-1766992805"/>
                <w:lock w:val="sdtLocked"/>
              </w:sdtPr>
              <w:sdtContent>
                <w:tc>
                  <w:tcPr>
                    <w:tcW w:w="1494" w:type="pct"/>
                    <w:vAlign w:val="center"/>
                  </w:tcPr>
                  <w:p w:rsidR="00076FD1" w:rsidRDefault="001D52FB">
                    <w:pPr>
                      <w:jc w:val="center"/>
                      <w:rPr>
                        <w:szCs w:val="21"/>
                      </w:rPr>
                    </w:pPr>
                    <w:r>
                      <w:rPr>
                        <w:rFonts w:hint="eastAsia"/>
                        <w:szCs w:val="21"/>
                      </w:rPr>
                      <w:t>上期发生额</w:t>
                    </w:r>
                  </w:p>
                </w:tc>
              </w:sdtContent>
            </w:sdt>
          </w:tr>
          <w:tr w:rsidR="00076FD1" w:rsidTr="007E58C5">
            <w:sdt>
              <w:sdtPr>
                <w:tag w:val="_PLD_870ae6a50052496389b9552b95a7d523"/>
                <w:id w:val="-1464886047"/>
                <w:lock w:val="sdtLocked"/>
              </w:sdtPr>
              <w:sdtContent>
                <w:tc>
                  <w:tcPr>
                    <w:tcW w:w="2018" w:type="pct"/>
                  </w:tcPr>
                  <w:p w:rsidR="00076FD1" w:rsidRDefault="001D52FB">
                    <w:r>
                      <w:t>成本法核算的长期股权投资收益</w:t>
                    </w:r>
                  </w:p>
                </w:tc>
              </w:sdtContent>
            </w:sdt>
            <w:tc>
              <w:tcPr>
                <w:tcW w:w="1488" w:type="pct"/>
              </w:tcPr>
              <w:p w:rsidR="00076FD1" w:rsidRDefault="0067266C">
                <w:pPr>
                  <w:jc w:val="right"/>
                  <w:rPr>
                    <w:szCs w:val="21"/>
                  </w:rPr>
                </w:pPr>
                <w:r>
                  <w:rPr>
                    <w:szCs w:val="21"/>
                  </w:rPr>
                  <w:t>11,548,000.00</w:t>
                </w:r>
              </w:p>
            </w:tc>
            <w:tc>
              <w:tcPr>
                <w:tcW w:w="1494" w:type="pct"/>
              </w:tcPr>
              <w:p w:rsidR="00076FD1" w:rsidRDefault="00076FD1">
                <w:pPr>
                  <w:jc w:val="right"/>
                  <w:rPr>
                    <w:szCs w:val="21"/>
                  </w:rPr>
                </w:pPr>
              </w:p>
            </w:tc>
          </w:tr>
          <w:tr w:rsidR="00076FD1" w:rsidTr="007E58C5">
            <w:sdt>
              <w:sdtPr>
                <w:tag w:val="_PLD_41f01afe4c29429eb16be2099b93f262"/>
                <w:id w:val="550044151"/>
                <w:lock w:val="sdtLocked"/>
              </w:sdtPr>
              <w:sdtContent>
                <w:tc>
                  <w:tcPr>
                    <w:tcW w:w="2018" w:type="pct"/>
                  </w:tcPr>
                  <w:p w:rsidR="00076FD1" w:rsidRDefault="001D52FB">
                    <w:pPr>
                      <w:rPr>
                        <w:szCs w:val="21"/>
                      </w:rPr>
                    </w:pPr>
                    <w:r>
                      <w:rPr>
                        <w:rFonts w:hint="eastAsia"/>
                        <w:szCs w:val="21"/>
                      </w:rPr>
                      <w:t>权益法核算的长期股权投资收益</w:t>
                    </w:r>
                  </w:p>
                </w:tc>
              </w:sdtContent>
            </w:sdt>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sdt>
              <w:sdtPr>
                <w:tag w:val="_PLD_c9888c5105384b509e21047066f0ba8e"/>
                <w:id w:val="1351527557"/>
                <w:lock w:val="sdtLocked"/>
              </w:sdtPr>
              <w:sdtContent>
                <w:tc>
                  <w:tcPr>
                    <w:tcW w:w="2018" w:type="pct"/>
                  </w:tcPr>
                  <w:p w:rsidR="00076FD1" w:rsidRDefault="001D52FB">
                    <w:pPr>
                      <w:rPr>
                        <w:szCs w:val="21"/>
                      </w:rPr>
                    </w:pPr>
                    <w:r>
                      <w:rPr>
                        <w:rFonts w:hint="eastAsia"/>
                        <w:szCs w:val="21"/>
                      </w:rPr>
                      <w:t>处置长期股权投资产生的投资收益</w:t>
                    </w:r>
                  </w:p>
                </w:tc>
              </w:sdtContent>
            </w:sdt>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tc>
              <w:tcPr>
                <w:tcW w:w="2018" w:type="pct"/>
              </w:tcPr>
              <w:sdt>
                <w:sdtPr>
                  <w:rPr>
                    <w:rFonts w:hint="eastAsia"/>
                  </w:rPr>
                  <w:tag w:val="_PLD_4d41e47e736f47ec9240189b7e0260aa"/>
                  <w:id w:val="249245054"/>
                  <w:lock w:val="sdtLocked"/>
                </w:sdtPr>
                <w:sdtContent>
                  <w:p w:rsidR="00076FD1" w:rsidRDefault="001D52FB">
                    <w:r>
                      <w:rPr>
                        <w:rFonts w:hint="eastAsia"/>
                      </w:rPr>
                      <w:t>交易性金融资产在持有期间的投资收益</w:t>
                    </w:r>
                  </w:p>
                </w:sdtContent>
              </w:sdt>
            </w:tc>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tc>
              <w:tcPr>
                <w:tcW w:w="2018" w:type="pct"/>
              </w:tcPr>
              <w:sdt>
                <w:sdtPr>
                  <w:rPr>
                    <w:rFonts w:hint="eastAsia"/>
                  </w:rPr>
                  <w:tag w:val="_PLD_176d54ac29944675be59911eb486bccf"/>
                  <w:id w:val="-255134652"/>
                  <w:lock w:val="sdtLocked"/>
                </w:sdtPr>
                <w:sdtContent>
                  <w:p w:rsidR="00076FD1" w:rsidRDefault="001D52FB">
                    <w:r>
                      <w:rPr>
                        <w:rFonts w:hint="eastAsia"/>
                      </w:rPr>
                      <w:t>其他权益工具投资在持有期间取得的股利收入</w:t>
                    </w:r>
                  </w:p>
                </w:sdtContent>
              </w:sdt>
            </w:tc>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tc>
              <w:tcPr>
                <w:tcW w:w="2018" w:type="pct"/>
              </w:tcPr>
              <w:sdt>
                <w:sdtPr>
                  <w:rPr>
                    <w:rFonts w:hint="eastAsia"/>
                  </w:rPr>
                  <w:tag w:val="_PLD_2a4065545b0144db9c3fe9cfb135e218"/>
                  <w:id w:val="-1726672004"/>
                  <w:lock w:val="sdtLocked"/>
                </w:sdtPr>
                <w:sdtContent>
                  <w:p w:rsidR="00076FD1" w:rsidRDefault="001D52FB">
                    <w:r>
                      <w:rPr>
                        <w:rFonts w:hint="eastAsia"/>
                      </w:rPr>
                      <w:t>债权投资在持有期间取得的利息收入</w:t>
                    </w:r>
                  </w:p>
                </w:sdtContent>
              </w:sdt>
            </w:tc>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tc>
              <w:tcPr>
                <w:tcW w:w="2018" w:type="pct"/>
              </w:tcPr>
              <w:sdt>
                <w:sdtPr>
                  <w:rPr>
                    <w:rFonts w:hint="eastAsia"/>
                  </w:rPr>
                  <w:tag w:val="_PLD_baa6118a368348e59b66911712bfb1f0"/>
                  <w:id w:val="-2125911912"/>
                  <w:lock w:val="sdtLocked"/>
                </w:sdtPr>
                <w:sdtContent>
                  <w:p w:rsidR="00076FD1" w:rsidRDefault="001D52FB">
                    <w:r>
                      <w:rPr>
                        <w:rFonts w:hint="eastAsia"/>
                      </w:rPr>
                      <w:t>其他债权投资在持有期间取得的利息收入</w:t>
                    </w:r>
                  </w:p>
                </w:sdtContent>
              </w:sdt>
            </w:tc>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tc>
              <w:tcPr>
                <w:tcW w:w="2018" w:type="pct"/>
              </w:tcPr>
              <w:sdt>
                <w:sdtPr>
                  <w:rPr>
                    <w:rFonts w:hint="eastAsia"/>
                  </w:rPr>
                  <w:tag w:val="_PLD_3518bbf343564460a1ee75040bb06283"/>
                  <w:id w:val="-897202947"/>
                  <w:lock w:val="sdtLocked"/>
                </w:sdtPr>
                <w:sdtContent>
                  <w:p w:rsidR="00076FD1" w:rsidRDefault="001D52FB">
                    <w:r>
                      <w:rPr>
                        <w:rFonts w:hint="eastAsia"/>
                      </w:rPr>
                      <w:t>处置交易性金融资产取得的投资收益</w:t>
                    </w:r>
                  </w:p>
                </w:sdtContent>
              </w:sdt>
            </w:tc>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tc>
              <w:tcPr>
                <w:tcW w:w="2018" w:type="pct"/>
              </w:tcPr>
              <w:sdt>
                <w:sdtPr>
                  <w:rPr>
                    <w:rFonts w:hint="eastAsia"/>
                  </w:rPr>
                  <w:tag w:val="_PLD_615e70879e844a1f9cb4942f058d9187"/>
                  <w:id w:val="-655063950"/>
                  <w:lock w:val="sdtLocked"/>
                </w:sdtPr>
                <w:sdtContent>
                  <w:p w:rsidR="00076FD1" w:rsidRDefault="001D52FB">
                    <w:r>
                      <w:rPr>
                        <w:rFonts w:hint="eastAsia"/>
                      </w:rPr>
                      <w:t>处置其他权益工具投资取得的投资收益</w:t>
                    </w:r>
                  </w:p>
                </w:sdtContent>
              </w:sdt>
            </w:tc>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7E58C5">
            <w:tc>
              <w:tcPr>
                <w:tcW w:w="2018" w:type="pct"/>
              </w:tcPr>
              <w:sdt>
                <w:sdtPr>
                  <w:rPr>
                    <w:rFonts w:hint="eastAsia"/>
                  </w:rPr>
                  <w:tag w:val="_PLD_5791f90c46904593b9a349ce96ff4017"/>
                  <w:id w:val="-1429267626"/>
                  <w:lock w:val="sdtLocked"/>
                </w:sdtPr>
                <w:sdtContent>
                  <w:p w:rsidR="00076FD1" w:rsidRDefault="001D52FB">
                    <w:r>
                      <w:rPr>
                        <w:rFonts w:hint="eastAsia"/>
                      </w:rPr>
                      <w:t>处置债权投资取得的投资收益</w:t>
                    </w:r>
                  </w:p>
                </w:sdtContent>
              </w:sdt>
            </w:tc>
            <w:tc>
              <w:tcPr>
                <w:tcW w:w="1488" w:type="pct"/>
              </w:tcPr>
              <w:p w:rsidR="00076FD1" w:rsidRDefault="00076FD1">
                <w:pPr>
                  <w:jc w:val="right"/>
                  <w:rPr>
                    <w:szCs w:val="21"/>
                  </w:rPr>
                </w:pPr>
              </w:p>
            </w:tc>
            <w:tc>
              <w:tcPr>
                <w:tcW w:w="1494" w:type="pct"/>
              </w:tcPr>
              <w:p w:rsidR="00076FD1" w:rsidRDefault="00076FD1">
                <w:pPr>
                  <w:jc w:val="right"/>
                  <w:rPr>
                    <w:szCs w:val="21"/>
                  </w:rPr>
                </w:pPr>
              </w:p>
            </w:tc>
          </w:tr>
          <w:tr w:rsidR="00076FD1" w:rsidTr="001A1203">
            <w:tc>
              <w:tcPr>
                <w:tcW w:w="2018" w:type="pct"/>
                <w:tcBorders>
                  <w:bottom w:val="single" w:sz="4" w:space="0" w:color="auto"/>
                </w:tcBorders>
              </w:tcPr>
              <w:sdt>
                <w:sdtPr>
                  <w:rPr>
                    <w:rFonts w:hint="eastAsia"/>
                  </w:rPr>
                  <w:tag w:val="_PLD_fc9fa31f61f74b38ad51643215c4ff51"/>
                  <w:id w:val="-69121130"/>
                  <w:lock w:val="sdtLocked"/>
                </w:sdtPr>
                <w:sdtContent>
                  <w:p w:rsidR="00076FD1" w:rsidRDefault="001D52FB">
                    <w:r>
                      <w:rPr>
                        <w:rFonts w:hint="eastAsia"/>
                      </w:rPr>
                      <w:t>处置其他债权投资取得的投资收益</w:t>
                    </w:r>
                  </w:p>
                </w:sdtContent>
              </w:sdt>
            </w:tc>
            <w:tc>
              <w:tcPr>
                <w:tcW w:w="1488" w:type="pct"/>
                <w:tcBorders>
                  <w:bottom w:val="single" w:sz="4" w:space="0" w:color="auto"/>
                </w:tcBorders>
              </w:tcPr>
              <w:p w:rsidR="00076FD1" w:rsidRDefault="00076FD1">
                <w:pPr>
                  <w:jc w:val="right"/>
                  <w:rPr>
                    <w:szCs w:val="21"/>
                  </w:rPr>
                </w:pPr>
              </w:p>
            </w:tc>
            <w:tc>
              <w:tcPr>
                <w:tcW w:w="1494" w:type="pct"/>
                <w:tcBorders>
                  <w:bottom w:val="single" w:sz="4" w:space="0" w:color="auto"/>
                </w:tcBorders>
              </w:tcPr>
              <w:p w:rsidR="00076FD1" w:rsidRDefault="00076FD1">
                <w:pPr>
                  <w:jc w:val="right"/>
                  <w:rPr>
                    <w:szCs w:val="21"/>
                  </w:rPr>
                </w:pPr>
              </w:p>
            </w:tc>
          </w:tr>
          <w:sdt>
            <w:sdtPr>
              <w:alias w:val="其他投资收益"/>
              <w:tag w:val="_TUP_f44efb3bce1c4834a89700be3e9e6a1f"/>
              <w:id w:val="-1557848107"/>
              <w:lock w:val="sdtLocked"/>
              <w:placeholder>
                <w:docPart w:val="GBC11111111111111111111111111111"/>
              </w:placeholder>
            </w:sdtPr>
            <w:sdtEndPr>
              <w:rPr>
                <w:szCs w:val="21"/>
              </w:rPr>
            </w:sdtEndPr>
            <w:sdtContent>
              <w:tr w:rsidR="00076FD1" w:rsidTr="001A1203">
                <w:tc>
                  <w:tcPr>
                    <w:tcW w:w="2018" w:type="pct"/>
                    <w:shd w:val="solid" w:color="FFFFFF" w:fill="auto"/>
                  </w:tcPr>
                  <w:p w:rsidR="00076FD1" w:rsidRDefault="00076FD1"/>
                </w:tc>
                <w:tc>
                  <w:tcPr>
                    <w:tcW w:w="1488" w:type="pct"/>
                    <w:shd w:val="solid" w:color="FFFFFF" w:fill="auto"/>
                  </w:tcPr>
                  <w:p w:rsidR="00076FD1" w:rsidRDefault="00076FD1">
                    <w:pPr>
                      <w:jc w:val="right"/>
                      <w:rPr>
                        <w:szCs w:val="21"/>
                      </w:rPr>
                    </w:pPr>
                  </w:p>
                </w:tc>
                <w:tc>
                  <w:tcPr>
                    <w:tcW w:w="1494" w:type="pct"/>
                    <w:shd w:val="solid" w:color="FFFFFF" w:fill="auto"/>
                  </w:tcPr>
                  <w:p w:rsidR="00076FD1" w:rsidRDefault="00076FD1">
                    <w:pPr>
                      <w:jc w:val="right"/>
                      <w:rPr>
                        <w:szCs w:val="21"/>
                      </w:rPr>
                    </w:pPr>
                  </w:p>
                </w:tc>
              </w:tr>
            </w:sdtContent>
          </w:sdt>
          <w:sdt>
            <w:sdtPr>
              <w:alias w:val="其他投资收益"/>
              <w:tag w:val="_TUP_f44efb3bce1c4834a89700be3e9e6a1f"/>
              <w:id w:val="-1734230980"/>
              <w:lock w:val="sdtLocked"/>
              <w:placeholder>
                <w:docPart w:val="GBC11111111111111111111111111111"/>
              </w:placeholder>
            </w:sdtPr>
            <w:sdtEndPr>
              <w:rPr>
                <w:szCs w:val="21"/>
              </w:rPr>
            </w:sdtEndPr>
            <w:sdtContent>
              <w:tr w:rsidR="00076FD1" w:rsidTr="001A1203">
                <w:tc>
                  <w:tcPr>
                    <w:tcW w:w="2018" w:type="pct"/>
                    <w:shd w:val="solid" w:color="FFFFFF" w:fill="auto"/>
                  </w:tcPr>
                  <w:p w:rsidR="00076FD1" w:rsidRDefault="00076FD1"/>
                </w:tc>
                <w:tc>
                  <w:tcPr>
                    <w:tcW w:w="1488" w:type="pct"/>
                    <w:shd w:val="solid" w:color="FFFFFF" w:fill="auto"/>
                  </w:tcPr>
                  <w:p w:rsidR="00076FD1" w:rsidRDefault="00076FD1">
                    <w:pPr>
                      <w:jc w:val="right"/>
                      <w:rPr>
                        <w:szCs w:val="21"/>
                      </w:rPr>
                    </w:pPr>
                  </w:p>
                </w:tc>
                <w:tc>
                  <w:tcPr>
                    <w:tcW w:w="1494" w:type="pct"/>
                    <w:shd w:val="solid" w:color="FFFFFF" w:fill="auto"/>
                  </w:tcPr>
                  <w:p w:rsidR="00076FD1" w:rsidRDefault="00076FD1">
                    <w:pPr>
                      <w:jc w:val="right"/>
                      <w:rPr>
                        <w:szCs w:val="21"/>
                      </w:rPr>
                    </w:pPr>
                  </w:p>
                </w:tc>
              </w:tr>
            </w:sdtContent>
          </w:sdt>
          <w:tr w:rsidR="00076FD1" w:rsidTr="007E58C5">
            <w:sdt>
              <w:sdtPr>
                <w:tag w:val="_PLD_032fb4caa4bf4a6e968a012892b6f16b"/>
                <w:id w:val="1662883349"/>
                <w:lock w:val="sdtLocked"/>
              </w:sdtPr>
              <w:sdtContent>
                <w:tc>
                  <w:tcPr>
                    <w:tcW w:w="2018" w:type="pct"/>
                    <w:vAlign w:val="center"/>
                  </w:tcPr>
                  <w:p w:rsidR="00076FD1" w:rsidRDefault="001D52FB">
                    <w:pPr>
                      <w:jc w:val="center"/>
                      <w:rPr>
                        <w:szCs w:val="21"/>
                      </w:rPr>
                    </w:pPr>
                    <w:r>
                      <w:rPr>
                        <w:rFonts w:hint="eastAsia"/>
                        <w:szCs w:val="21"/>
                      </w:rPr>
                      <w:t>合计</w:t>
                    </w:r>
                  </w:p>
                </w:tc>
              </w:sdtContent>
            </w:sdt>
            <w:tc>
              <w:tcPr>
                <w:tcW w:w="1488" w:type="pct"/>
              </w:tcPr>
              <w:p w:rsidR="00076FD1" w:rsidRDefault="0067266C">
                <w:pPr>
                  <w:jc w:val="right"/>
                  <w:rPr>
                    <w:szCs w:val="21"/>
                  </w:rPr>
                </w:pPr>
                <w:r>
                  <w:rPr>
                    <w:szCs w:val="21"/>
                  </w:rPr>
                  <w:t>11,548,000.00</w:t>
                </w:r>
              </w:p>
            </w:tc>
            <w:tc>
              <w:tcPr>
                <w:tcW w:w="1494" w:type="pct"/>
              </w:tcPr>
              <w:p w:rsidR="00076FD1" w:rsidRDefault="00076FD1">
                <w:pPr>
                  <w:jc w:val="right"/>
                  <w:rPr>
                    <w:szCs w:val="21"/>
                  </w:rPr>
                </w:pPr>
              </w:p>
            </w:tc>
          </w:tr>
        </w:tbl>
        <w:p w:rsidR="00076FD1" w:rsidRDefault="001D52FB">
          <w:pPr>
            <w:spacing w:line="360" w:lineRule="exact"/>
            <w:rPr>
              <w:szCs w:val="21"/>
            </w:rPr>
          </w:pPr>
          <w:bookmarkStart w:id="265" w:name="_Hlk10720480"/>
          <w:bookmarkEnd w:id="263"/>
          <w:r>
            <w:rPr>
              <w:rFonts w:hint="eastAsia"/>
              <w:szCs w:val="21"/>
            </w:rPr>
            <w:t>其他说明：</w:t>
          </w:r>
          <w:bookmarkEnd w:id="265"/>
        </w:p>
        <w:sdt>
          <w:sdtPr>
            <w:rPr>
              <w:szCs w:val="21"/>
            </w:rPr>
            <w:alias w:val="投资收益说明"/>
            <w:tag w:val="_GBC_e91b47a8afc84e119383bf071cb9a50d"/>
            <w:id w:val="1911344018"/>
            <w:lock w:val="sdtLocked"/>
            <w:placeholder>
              <w:docPart w:val="GBC22222222222222222222222222222"/>
            </w:placeholder>
          </w:sdtPr>
          <w:sdtContent>
            <w:p w:rsidR="00076FD1" w:rsidRDefault="001F5FB3">
              <w:pPr>
                <w:rPr>
                  <w:szCs w:val="21"/>
                </w:rPr>
              </w:pPr>
              <w:r w:rsidRPr="001F5FB3">
                <w:rPr>
                  <w:rFonts w:hint="eastAsia"/>
                  <w:szCs w:val="21"/>
                </w:rPr>
                <w:t>无</w:t>
              </w:r>
            </w:p>
          </w:sdtContent>
        </w:sdt>
      </w:sdtContent>
    </w:sdt>
    <w:p w:rsidR="00076FD1" w:rsidRDefault="00076FD1">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076FD1" w:rsidRDefault="001D52FB">
          <w:pPr>
            <w:pStyle w:val="3"/>
            <w:numPr>
              <w:ilvl w:val="0"/>
              <w:numId w:val="77"/>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Content>
            <w:p w:rsidR="00076FD1" w:rsidRDefault="001D52FB" w:rsidP="0067266C">
              <w:pPr>
                <w:rPr>
                  <w:szCs w:val="21"/>
                </w:rPr>
              </w:pPr>
              <w:r>
                <w:fldChar w:fldCharType="begin"/>
              </w:r>
              <w:r w:rsidR="0067266C">
                <w:instrText xml:space="preserve"> MACROBUTTON  SnrToggleCheckbox □适用 </w:instrText>
              </w:r>
              <w:r>
                <w:fldChar w:fldCharType="end"/>
              </w:r>
              <w:r>
                <w:fldChar w:fldCharType="begin"/>
              </w:r>
              <w:r w:rsidR="0067266C">
                <w:instrText xml:space="preserve"> MACROBUTTON  SnrToggleCheckbox √不适用 </w:instrText>
              </w:r>
              <w:r>
                <w:fldChar w:fldCharType="end"/>
              </w:r>
            </w:p>
          </w:sdtContent>
        </w:sdt>
      </w:sdtContent>
    </w:sdt>
    <w:p w:rsidR="00076FD1" w:rsidRDefault="00076FD1">
      <w:pPr>
        <w:rPr>
          <w:szCs w:val="21"/>
        </w:rPr>
      </w:pPr>
    </w:p>
    <w:p w:rsidR="00076FD1" w:rsidRDefault="001D52FB">
      <w:pPr>
        <w:pStyle w:val="2"/>
        <w:numPr>
          <w:ilvl w:val="0"/>
          <w:numId w:val="32"/>
        </w:numPr>
        <w:ind w:left="482" w:hanging="482"/>
        <w:rPr>
          <w:rFonts w:ascii="宋体" w:hAnsi="宋体"/>
        </w:rPr>
      </w:pPr>
      <w:r>
        <w:rPr>
          <w:rFonts w:ascii="宋体" w:hAnsi="宋体" w:hint="eastAsia"/>
        </w:rPr>
        <w:t>补充资料</w:t>
      </w:r>
    </w:p>
    <w:bookmarkStart w:id="266"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076FD1" w:rsidRDefault="001D52FB">
          <w:pPr>
            <w:pStyle w:val="3"/>
            <w:numPr>
              <w:ilvl w:val="0"/>
              <w:numId w:val="5"/>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Locked"/>
            <w:placeholder>
              <w:docPart w:val="GBC22222222222222222222222222222"/>
            </w:placeholder>
          </w:sdtPr>
          <w:sdtContent>
            <w:p w:rsidR="00076FD1" w:rsidRDefault="001D52FB">
              <w:r>
                <w:fldChar w:fldCharType="begin"/>
              </w:r>
              <w:r w:rsidR="0067266C">
                <w:instrText xml:space="preserve"> MACROBUTTON  SnrToggleCheckbox √适用 </w:instrText>
              </w:r>
              <w:r>
                <w:fldChar w:fldCharType="end"/>
              </w:r>
              <w:r>
                <w:fldChar w:fldCharType="begin"/>
              </w:r>
              <w:r w:rsidR="0067266C">
                <w:instrText xml:space="preserve"> MACROBUTTON  SnrToggleCheckbox □不适用 </w:instrText>
              </w:r>
              <w:r>
                <w:fldChar w:fldCharType="end"/>
              </w:r>
            </w:p>
          </w:sdtContent>
        </w:sdt>
        <w:p w:rsidR="00076FD1" w:rsidRDefault="001D52FB">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40603E" w:rsidTr="00123BCF">
            <w:sdt>
              <w:sdtPr>
                <w:tag w:val="_PLD_4d447086960c4639856414679d1dbf26"/>
                <w:id w:val="-1349401582"/>
                <w:lock w:val="sdtLocked"/>
              </w:sdtPr>
              <w:sdtContent>
                <w:tc>
                  <w:tcPr>
                    <w:tcW w:w="2241" w:type="pct"/>
                    <w:shd w:val="clear" w:color="auto" w:fill="auto"/>
                    <w:vAlign w:val="center"/>
                  </w:tcPr>
                  <w:p w:rsidR="0040603E" w:rsidRDefault="0040603E" w:rsidP="00123BCF">
                    <w:pPr>
                      <w:jc w:val="center"/>
                      <w:rPr>
                        <w:szCs w:val="21"/>
                      </w:rPr>
                    </w:pPr>
                    <w:r>
                      <w:rPr>
                        <w:rFonts w:hint="eastAsia"/>
                        <w:szCs w:val="21"/>
                      </w:rPr>
                      <w:t>项目</w:t>
                    </w:r>
                  </w:p>
                </w:tc>
              </w:sdtContent>
            </w:sdt>
            <w:sdt>
              <w:sdtPr>
                <w:tag w:val="_PLD_4124386579a74ebabf17d2fb03dfbacc"/>
                <w:id w:val="1018514701"/>
                <w:lock w:val="sdtLocked"/>
              </w:sdtPr>
              <w:sdtContent>
                <w:tc>
                  <w:tcPr>
                    <w:tcW w:w="1377" w:type="pct"/>
                    <w:shd w:val="clear" w:color="auto" w:fill="auto"/>
                  </w:tcPr>
                  <w:p w:rsidR="0040603E" w:rsidRDefault="0040603E" w:rsidP="00123BCF">
                    <w:pPr>
                      <w:jc w:val="center"/>
                      <w:rPr>
                        <w:szCs w:val="21"/>
                      </w:rPr>
                    </w:pPr>
                    <w:r>
                      <w:rPr>
                        <w:rFonts w:hint="eastAsia"/>
                        <w:szCs w:val="21"/>
                      </w:rPr>
                      <w:t>金额</w:t>
                    </w:r>
                  </w:p>
                </w:tc>
              </w:sdtContent>
            </w:sdt>
            <w:sdt>
              <w:sdtPr>
                <w:tag w:val="_PLD_d8bc4effaf7140f69603e5c1fdd518e2"/>
                <w:id w:val="784235441"/>
                <w:lock w:val="sdtLocked"/>
              </w:sdtPr>
              <w:sdtContent>
                <w:tc>
                  <w:tcPr>
                    <w:tcW w:w="1382" w:type="pct"/>
                  </w:tcPr>
                  <w:p w:rsidR="0040603E" w:rsidRDefault="0040603E" w:rsidP="00123BCF">
                    <w:pPr>
                      <w:jc w:val="center"/>
                      <w:rPr>
                        <w:szCs w:val="21"/>
                      </w:rPr>
                    </w:pPr>
                    <w:r>
                      <w:rPr>
                        <w:rFonts w:hint="eastAsia"/>
                        <w:szCs w:val="21"/>
                      </w:rPr>
                      <w:t>说明</w:t>
                    </w:r>
                  </w:p>
                </w:tc>
              </w:sdtContent>
            </w:sdt>
          </w:tr>
          <w:tr w:rsidR="0040603E" w:rsidTr="00123BCF">
            <w:sdt>
              <w:sdtPr>
                <w:tag w:val="_PLD_a4c284eee58641a284682b8ca51165ce"/>
                <w:id w:val="-2110811346"/>
                <w:lock w:val="sdtLocked"/>
              </w:sdtPr>
              <w:sdtContent>
                <w:tc>
                  <w:tcPr>
                    <w:tcW w:w="2241" w:type="pct"/>
                    <w:shd w:val="clear" w:color="auto" w:fill="auto"/>
                    <w:vAlign w:val="center"/>
                  </w:tcPr>
                  <w:p w:rsidR="0040603E" w:rsidRDefault="0040603E" w:rsidP="00123BCF">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1543663998"/>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tcPr>
                  <w:p w:rsidR="0040603E" w:rsidRDefault="0040603E" w:rsidP="00123BCF">
                    <w:pPr>
                      <w:jc w:val="right"/>
                      <w:rPr>
                        <w:szCs w:val="21"/>
                      </w:rPr>
                    </w:pPr>
                    <w:r>
                      <w:rPr>
                        <w:rFonts w:hint="eastAsia"/>
                        <w:szCs w:val="21"/>
                      </w:rPr>
                      <w:t>17,228.06</w:t>
                    </w:r>
                  </w:p>
                </w:tc>
              </w:sdtContent>
            </w:sdt>
            <w:sdt>
              <w:sdtPr>
                <w:rPr>
                  <w:szCs w:val="21"/>
                </w:rPr>
                <w:alias w:val="非流动性资产处置损益，包括已计提资产减值准备的冲销部分的说明（非经常性损益项目）"/>
                <w:tag w:val="_GBC_dbf112280e8b447b803745e3222ebaab"/>
                <w:id w:val="1998454224"/>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40603E" w:rsidRDefault="0040603E" w:rsidP="00123BCF">
                    <w:pPr>
                      <w:rPr>
                        <w:b/>
                        <w:szCs w:val="21"/>
                      </w:rPr>
                    </w:pPr>
                    <w:r>
                      <w:rPr>
                        <w:rFonts w:hint="eastAsia"/>
                        <w:color w:val="0000FF"/>
                        <w:szCs w:val="21"/>
                      </w:rPr>
                      <w:t xml:space="preserve">　</w:t>
                    </w:r>
                  </w:p>
                </w:tc>
              </w:sdtContent>
            </w:sdt>
          </w:tr>
          <w:tr w:rsidR="0040603E" w:rsidTr="00123BCF">
            <w:sdt>
              <w:sdtPr>
                <w:tag w:val="_PLD_111eb25532774c11acc9ef9b04526b48"/>
                <w:id w:val="-2059305700"/>
                <w:lock w:val="sdtLocked"/>
              </w:sdtPr>
              <w:sdtContent>
                <w:tc>
                  <w:tcPr>
                    <w:tcW w:w="2241" w:type="pct"/>
                    <w:shd w:val="clear" w:color="auto" w:fill="auto"/>
                    <w:vAlign w:val="center"/>
                  </w:tcPr>
                  <w:p w:rsidR="0040603E" w:rsidRDefault="0040603E" w:rsidP="00123BCF">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310404402"/>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tcPr>
                  <w:p w:rsidR="0040603E" w:rsidRDefault="0040603E" w:rsidP="00123BCF">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836964677"/>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1c23f9d3aa08475185cdc79972a7d629"/>
                <w:id w:val="-546921021"/>
                <w:lock w:val="sdtLocked"/>
              </w:sdtPr>
              <w:sdtContent>
                <w:tc>
                  <w:tcPr>
                    <w:tcW w:w="2241" w:type="pct"/>
                    <w:shd w:val="clear" w:color="auto" w:fill="auto"/>
                    <w:vAlign w:val="center"/>
                  </w:tcPr>
                  <w:p w:rsidR="0040603E" w:rsidRDefault="0040603E" w:rsidP="00123BCF">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1937279896"/>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tcPr>
                  <w:p w:rsidR="0040603E" w:rsidRDefault="0040603E" w:rsidP="00123BCF">
                    <w:pPr>
                      <w:jc w:val="right"/>
                      <w:rPr>
                        <w:szCs w:val="21"/>
                      </w:rPr>
                    </w:pPr>
                    <w:r>
                      <w:rPr>
                        <w:rFonts w:hint="eastAsia"/>
                        <w:szCs w:val="21"/>
                      </w:rPr>
                      <w:t>8,219,841.00</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340138112"/>
                <w:lock w:val="sdtLocked"/>
                <w:showingPlcHdr/>
                <w:dataBinding w:prefixMappings="xmlns:clcid-pte='clcid-pte'" w:xpath="/*/clcid-pte:FeiJingChangXingSunYiZhongGeZhongXingShiDeZhengFuBuTie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19747bb2b9f64964bff74d0b6c962639"/>
                <w:id w:val="1039784127"/>
                <w:lock w:val="sdtLocked"/>
              </w:sdtPr>
              <w:sdtContent>
                <w:tc>
                  <w:tcPr>
                    <w:tcW w:w="2241" w:type="pct"/>
                    <w:shd w:val="clear" w:color="auto" w:fill="auto"/>
                    <w:vAlign w:val="center"/>
                  </w:tcPr>
                  <w:p w:rsidR="0040603E" w:rsidRDefault="0040603E" w:rsidP="00123BCF">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2068903446"/>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223418096"/>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6663cd4a4b5d4648b8602f1db92c8537"/>
                <w:id w:val="1324470008"/>
                <w:lock w:val="sdtLocked"/>
              </w:sdtPr>
              <w:sdtContent>
                <w:tc>
                  <w:tcPr>
                    <w:tcW w:w="2241" w:type="pct"/>
                    <w:shd w:val="clear" w:color="auto" w:fill="auto"/>
                    <w:vAlign w:val="center"/>
                  </w:tcPr>
                  <w:p w:rsidR="0040603E" w:rsidRDefault="0040603E" w:rsidP="00123BCF">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963070905"/>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767069982"/>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e784ffc777444dfdb842e34d13c29737"/>
                <w:id w:val="-2109181024"/>
                <w:lock w:val="sdtLocked"/>
              </w:sdtPr>
              <w:sdtContent>
                <w:tc>
                  <w:tcPr>
                    <w:tcW w:w="2241" w:type="pct"/>
                    <w:shd w:val="clear" w:color="auto" w:fill="auto"/>
                    <w:vAlign w:val="center"/>
                  </w:tcPr>
                  <w:p w:rsidR="0040603E" w:rsidRDefault="0040603E" w:rsidP="00123BCF">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88262199"/>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1301573647"/>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e05dd2ebe9c4478baeb0638a8ae0cb06"/>
                <w:id w:val="1009720379"/>
                <w:lock w:val="sdtLocked"/>
              </w:sdtPr>
              <w:sdtContent>
                <w:tc>
                  <w:tcPr>
                    <w:tcW w:w="2241" w:type="pct"/>
                    <w:shd w:val="clear" w:color="auto" w:fill="auto"/>
                    <w:vAlign w:val="center"/>
                  </w:tcPr>
                  <w:p w:rsidR="0040603E" w:rsidRDefault="0040603E" w:rsidP="00123BCF">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210841395"/>
                <w:lock w:val="sdtLocked"/>
                <w:showingPlcHdr/>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委托他人投资或管理资产的损益的说明（非经常性损益项目）"/>
                <w:tag w:val="_GBC_556f9aa856334b9cba18fb2f97b39cc5"/>
                <w:id w:val="-1973664117"/>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ceb3f10c4ad1406d91b44f6719ebf8fb"/>
                <w:id w:val="-1968108885"/>
                <w:lock w:val="sdtLocked"/>
              </w:sdtPr>
              <w:sdtContent>
                <w:tc>
                  <w:tcPr>
                    <w:tcW w:w="2241" w:type="pct"/>
                    <w:shd w:val="clear" w:color="auto" w:fill="auto"/>
                    <w:vAlign w:val="center"/>
                  </w:tcPr>
                  <w:p w:rsidR="0040603E" w:rsidRDefault="0040603E" w:rsidP="00123BCF">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844311798"/>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51697101"/>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176b3ea3b8024c5c8cfe828e8d88f77b"/>
                <w:id w:val="771283704"/>
                <w:lock w:val="sdtLocked"/>
              </w:sdtPr>
              <w:sdtContent>
                <w:tc>
                  <w:tcPr>
                    <w:tcW w:w="2241" w:type="pct"/>
                    <w:shd w:val="clear" w:color="auto" w:fill="auto"/>
                    <w:vAlign w:val="center"/>
                  </w:tcPr>
                  <w:p w:rsidR="0040603E" w:rsidRDefault="0040603E" w:rsidP="00123BCF">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868599493"/>
                <w:lock w:val="sdtLocked"/>
                <w:showingPlcHdr/>
                <w:dataBinding w:prefixMappings="xmlns:clcid-pte='clcid-pte'" w:xpath="/*/clcid-pte:FeiJingChangXingSunYiZhongZhaiWuZhongZu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债务重组损益的说明（非经常性损益项目）"/>
                <w:tag w:val="_GBC_f43aef808f214d7383de39e3b6c398f4"/>
                <w:id w:val="-768847722"/>
                <w:lock w:val="sdtLocked"/>
                <w:showingPlcHdr/>
                <w:dataBinding w:prefixMappings="xmlns:clcid-pte='clcid-pte'" w:xpath="/*/clcid-pte:FeiJingChangXingSunYiZhongZhaiWuZhongZu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36690c4bef8e47aa953ed83e202e410d"/>
                <w:id w:val="-565412655"/>
                <w:lock w:val="sdtLocked"/>
              </w:sdtPr>
              <w:sdtContent>
                <w:tc>
                  <w:tcPr>
                    <w:tcW w:w="2241" w:type="pct"/>
                    <w:shd w:val="clear" w:color="auto" w:fill="auto"/>
                    <w:vAlign w:val="center"/>
                  </w:tcPr>
                  <w:p w:rsidR="0040603E" w:rsidRDefault="0040603E" w:rsidP="00123BCF">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1323582486"/>
                <w:lock w:val="sdtLocked"/>
                <w:showingPlcHdr/>
                <w:dataBinding w:prefixMappings="xmlns:clcid-pte='clcid-pte'" w:xpath="/*/clcid-pte:QiYeZhongZuFeiYongRuAnZhiZhiGongDeZhiChuZhengHeFeiYongDeng[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1481731607"/>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96c460441b004ae1a19c7e13461c5c75"/>
                <w:id w:val="-1057546727"/>
                <w:lock w:val="sdtLocked"/>
              </w:sdtPr>
              <w:sdtContent>
                <w:tc>
                  <w:tcPr>
                    <w:tcW w:w="2241" w:type="pct"/>
                    <w:shd w:val="clear" w:color="auto" w:fill="auto"/>
                    <w:vAlign w:val="center"/>
                  </w:tcPr>
                  <w:p w:rsidR="0040603E" w:rsidRDefault="0040603E" w:rsidP="00123BCF">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520171632"/>
                <w:lock w:val="sdtLocked"/>
                <w:showingPlcHdr/>
                <w:dataBinding w:prefixMappings="xmlns:clcid-pte='clcid-pte'" w:xpath="/*/clcid-pte:FeiJingChangXingSunYiZhongJiaoYiJiaGeXianShiGongYunDeJiaoYiChanShengDe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804583604"/>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42cb9feac45d475db521c5436a75bf7e"/>
                <w:id w:val="-1869368859"/>
                <w:lock w:val="sdtLocked"/>
              </w:sdtPr>
              <w:sdtContent>
                <w:tc>
                  <w:tcPr>
                    <w:tcW w:w="2241" w:type="pct"/>
                    <w:shd w:val="clear" w:color="auto" w:fill="auto"/>
                    <w:vAlign w:val="center"/>
                  </w:tcPr>
                  <w:p w:rsidR="0040603E" w:rsidRDefault="0040603E" w:rsidP="00123BCF">
                    <w:pPr>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hint="eastAsia"/>
                  <w:szCs w:val="21"/>
                </w:rPr>
                <w:alias w:val="同一控制下企业合并产生的子公司期初至合并日的当期净损益（非经常性损益项目）"/>
                <w:tag w:val="_GBC_41b40e6e0f3848d69f00e71731aaf0e1"/>
                <w:id w:val="195131064"/>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827672918"/>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7fc55b419222469eac67ff689744c277"/>
                <w:id w:val="33708873"/>
                <w:lock w:val="sdtLocked"/>
              </w:sdtPr>
              <w:sdtContent>
                <w:tc>
                  <w:tcPr>
                    <w:tcW w:w="2241" w:type="pct"/>
                    <w:shd w:val="clear" w:color="auto" w:fill="auto"/>
                    <w:vAlign w:val="center"/>
                  </w:tcPr>
                  <w:p w:rsidR="0040603E" w:rsidRDefault="0040603E" w:rsidP="00123BCF">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265116212"/>
                <w:lock w:val="sdtLocked"/>
                <w:showingPlcHdr/>
                <w:dataBinding w:prefixMappings="xmlns:clcid-pte='clcid-pte'" w:xpath="/*/clcid-pte:YuGongSiZhuYingYeWuWuGuanDeYuJiFuZhaiChanShengDe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706526569"/>
                <w:lock w:val="sdtLocked"/>
                <w:showingPlcHdr/>
                <w:dataBinding w:prefixMappings="xmlns:clcid-pte='clcid-pte'" w:xpath="/*/clcid-pte:YuGongSiZhuYingYeWuWuGuanDeYuJiFuZhaiChanShengDe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tc>
              <w:tcPr>
                <w:tcW w:w="2241" w:type="pct"/>
                <w:shd w:val="clear" w:color="auto" w:fill="auto"/>
                <w:vAlign w:val="center"/>
              </w:tcPr>
              <w:sdt>
                <w:sdtPr>
                  <w:rPr>
                    <w:rFonts w:hint="eastAsia"/>
                  </w:rPr>
                  <w:tag w:val="_PLD_c8d1dda81a0f44c187552ba8e70f0013"/>
                  <w:id w:val="-719282194"/>
                  <w:lock w:val="sdtLocked"/>
                </w:sdtPr>
                <w:sdtContent>
                  <w:p w:rsidR="0040603E" w:rsidRDefault="0040603E" w:rsidP="00123BCF">
                    <w:r>
                      <w:rPr>
                        <w:rFonts w:hint="eastAsia"/>
                      </w:rPr>
                      <w:t>除同公司正常经营业务相关的有效套期保值业务外，持有交易性金融资产、衍生金融资产、交易性金融负债、衍</w:t>
                    </w:r>
                    <w:r>
                      <w:rPr>
                        <w:rFonts w:hint="eastAsia"/>
                      </w:rPr>
                      <w:lastRenderedPageBreak/>
                      <w:t>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1052612906"/>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tcPr>
                  <w:p w:rsidR="0040603E" w:rsidRDefault="0040603E" w:rsidP="00123BCF">
                    <w:pPr>
                      <w:jc w:val="right"/>
                      <w:rPr>
                        <w:szCs w:val="21"/>
                      </w:rPr>
                    </w:pP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1801032035"/>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tcPr>
                  <w:p w:rsidR="0040603E" w:rsidRDefault="0040603E" w:rsidP="00123BCF">
                    <w:pPr>
                      <w:rPr>
                        <w:szCs w:val="21"/>
                      </w:rPr>
                    </w:pPr>
                    <w:r>
                      <w:rPr>
                        <w:rStyle w:val="aff0"/>
                        <w:rFonts w:hint="eastAsia"/>
                      </w:rPr>
                      <w:t xml:space="preserve">　</w:t>
                    </w:r>
                  </w:p>
                </w:tc>
              </w:sdtContent>
            </w:sdt>
          </w:tr>
          <w:tr w:rsidR="0040603E" w:rsidTr="00123BCF">
            <w:tc>
              <w:tcPr>
                <w:tcW w:w="2241" w:type="pct"/>
                <w:shd w:val="clear" w:color="auto" w:fill="auto"/>
                <w:vAlign w:val="center"/>
              </w:tcPr>
              <w:sdt>
                <w:sdtPr>
                  <w:rPr>
                    <w:rFonts w:hint="eastAsia"/>
                  </w:rPr>
                  <w:tag w:val="_PLD_96504db5fe914312bc672892fec5c25b"/>
                  <w:id w:val="-601886047"/>
                  <w:lock w:val="sdtLocked"/>
                </w:sdtPr>
                <w:sdtContent>
                  <w:p w:rsidR="0040603E" w:rsidRDefault="0040603E" w:rsidP="00123BCF">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2119133585"/>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1377" w:type="pct"/>
                    <w:shd w:val="clear" w:color="auto" w:fill="auto"/>
                  </w:tcPr>
                  <w:p w:rsidR="0040603E" w:rsidRDefault="0040603E" w:rsidP="00123BCF">
                    <w:pPr>
                      <w:jc w:val="right"/>
                      <w:rPr>
                        <w:szCs w:val="21"/>
                      </w:rPr>
                    </w:pPr>
                  </w:p>
                </w:tc>
              </w:sdtContent>
            </w:sdt>
            <w:sdt>
              <w:sdtPr>
                <w:rPr>
                  <w:szCs w:val="21"/>
                </w:rPr>
                <w:alias w:val="单独进行减值测试的应收款项、合同资产减值准备转回的说明（非经常性损益项目）"/>
                <w:tag w:val="_GBC_9bfa6a8beae249d79097f549d5202e73"/>
                <w:id w:val="2043248508"/>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382" w:type="pct"/>
                  </w:tcPr>
                  <w:p w:rsidR="0040603E" w:rsidRDefault="0040603E" w:rsidP="00123BCF">
                    <w:pPr>
                      <w:rPr>
                        <w:szCs w:val="21"/>
                      </w:rPr>
                    </w:pPr>
                    <w:r>
                      <w:rPr>
                        <w:rStyle w:val="aff0"/>
                        <w:rFonts w:hint="eastAsia"/>
                      </w:rPr>
                      <w:t xml:space="preserve">　</w:t>
                    </w:r>
                  </w:p>
                </w:tc>
              </w:sdtContent>
            </w:sdt>
          </w:tr>
          <w:tr w:rsidR="0040603E" w:rsidTr="00123BCF">
            <w:sdt>
              <w:sdtPr>
                <w:tag w:val="_PLD_0d0ce84cff764cbf94ba500578ddc45d"/>
                <w:id w:val="579104015"/>
                <w:lock w:val="sdtLocked"/>
              </w:sdtPr>
              <w:sdtContent>
                <w:tc>
                  <w:tcPr>
                    <w:tcW w:w="2241" w:type="pct"/>
                    <w:shd w:val="clear" w:color="auto" w:fill="auto"/>
                    <w:vAlign w:val="center"/>
                  </w:tcPr>
                  <w:p w:rsidR="0040603E" w:rsidRDefault="0040603E" w:rsidP="00123BCF">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104850404"/>
                <w:lock w:val="sdtLocked"/>
                <w:showingPlcHdr/>
                <w:dataBinding w:prefixMappings="xmlns:clcid-pte='clcid-pte'" w:xpath="/*/clcid-pte:DuiWaiWeiTuoDaiKuanQuDeDe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1511176067"/>
                <w:lock w:val="sdtLocked"/>
                <w:showingPlcHdr/>
                <w:dataBinding w:prefixMappings="xmlns:clcid-pte='clcid-pte'" w:xpath="/*/clcid-pte:DuiWaiWeiTuoDaiKuanQuDeDe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7681bf6967df4b049ee6f75b59a7329f"/>
                <w:id w:val="-2143567580"/>
                <w:lock w:val="sdtLocked"/>
              </w:sdtPr>
              <w:sdtContent>
                <w:tc>
                  <w:tcPr>
                    <w:tcW w:w="2241" w:type="pct"/>
                    <w:shd w:val="clear" w:color="auto" w:fill="auto"/>
                    <w:vAlign w:val="center"/>
                  </w:tcPr>
                  <w:p w:rsidR="0040603E" w:rsidRDefault="0040603E" w:rsidP="00123BCF">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239331783"/>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82729051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2df64da7b21b4209afb1b2e1c87793a4"/>
                <w:id w:val="-1527088606"/>
                <w:lock w:val="sdtLocked"/>
              </w:sdtPr>
              <w:sdtContent>
                <w:tc>
                  <w:tcPr>
                    <w:tcW w:w="2241" w:type="pct"/>
                    <w:shd w:val="clear" w:color="auto" w:fill="auto"/>
                    <w:vAlign w:val="center"/>
                  </w:tcPr>
                  <w:p w:rsidR="0040603E" w:rsidRDefault="0040603E" w:rsidP="00123BCF">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661393425"/>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47726490"/>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65e2f6f2a865433a904f980d5ad452f3"/>
                <w:id w:val="244378069"/>
                <w:lock w:val="sdtLocked"/>
              </w:sdtPr>
              <w:sdtContent>
                <w:tc>
                  <w:tcPr>
                    <w:tcW w:w="2241" w:type="pct"/>
                    <w:shd w:val="clear" w:color="auto" w:fill="auto"/>
                    <w:vAlign w:val="center"/>
                  </w:tcPr>
                  <w:p w:rsidR="0040603E" w:rsidRDefault="0040603E" w:rsidP="00123BCF">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33419291"/>
                <w:lock w:val="sdtLocked"/>
                <w:showingPlcHdr/>
                <w:dataBinding w:prefixMappings="xmlns:clcid-pte='clcid-pte'" w:xpath="/*/clcid-pte:ShouTuoJingYingQuDeDeTuoGuanFeiShouRu[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390089348"/>
                <w:lock w:val="sdtLocked"/>
                <w:showingPlcHdr/>
                <w:dataBinding w:prefixMappings="xmlns:clcid-pte='clcid-pte'" w:xpath="/*/clcid-pte:ShouTuoJingYingQuDeDeTuoGuanFeiShouRu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b0f68967a04b4a8a89df6132091b7461"/>
                <w:id w:val="33855646"/>
                <w:lock w:val="sdtLocked"/>
              </w:sdtPr>
              <w:sdtContent>
                <w:tc>
                  <w:tcPr>
                    <w:tcW w:w="2241" w:type="pct"/>
                    <w:shd w:val="clear" w:color="auto" w:fill="auto"/>
                    <w:vAlign w:val="center"/>
                  </w:tcPr>
                  <w:p w:rsidR="0040603E" w:rsidRDefault="0040603E" w:rsidP="00123BCF">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262482670"/>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tcPr>
                  <w:p w:rsidR="0040603E" w:rsidRDefault="0040603E" w:rsidP="00123BCF">
                    <w:pPr>
                      <w:jc w:val="right"/>
                      <w:rPr>
                        <w:szCs w:val="21"/>
                      </w:rPr>
                    </w:pPr>
                    <w:r>
                      <w:rPr>
                        <w:rFonts w:hint="eastAsia"/>
                        <w:szCs w:val="21"/>
                      </w:rPr>
                      <w:t>3,383.00</w:t>
                    </w:r>
                  </w:p>
                </w:tc>
              </w:sdtContent>
            </w:sdt>
            <w:sdt>
              <w:sdtPr>
                <w:rPr>
                  <w:szCs w:val="21"/>
                </w:rPr>
                <w:alias w:val="除上述各项之外的其他营业外收入和支出的说明（非经常性损益项目）"/>
                <w:tag w:val="_GBC_c4fc3e35307e455db3b9161cb811a087"/>
                <w:id w:val="-911085877"/>
                <w:lock w:val="sdtLocked"/>
                <w:showingPlcHdr/>
                <w:dataBinding w:prefixMappings="xmlns:clcid-pte='clcid-pte'" w:xpath="/*/clcid-pte:ChuShangShuGeXiangZhiWaiDeQiTaYingYeWaiShouZhiJingE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659b510fa20e419f93068876515ea27a"/>
                <w:id w:val="1362622283"/>
                <w:lock w:val="sdtLocked"/>
              </w:sdtPr>
              <w:sdtContent>
                <w:tc>
                  <w:tcPr>
                    <w:tcW w:w="2241" w:type="pct"/>
                    <w:shd w:val="clear" w:color="auto" w:fill="auto"/>
                    <w:vAlign w:val="center"/>
                  </w:tcPr>
                  <w:p w:rsidR="0040603E" w:rsidRDefault="0040603E" w:rsidP="00123BCF">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749606310"/>
                <w:lock w:val="sdtLocked"/>
                <w:showingPlcHdr/>
                <w:dataBinding w:prefixMappings="xmlns:clcid-pte='clcid-pte'" w:xpath="/*/clcid-pte:QiTaFeiJingChangXingSunYiXiangMu[not(@periodRef)]" w:storeItemID="{89EBAB94-44A0-46A2-B712-30D997D04A6D}"/>
                <w:text/>
              </w:sdtPr>
              <w:sdtContent>
                <w:tc>
                  <w:tcPr>
                    <w:tcW w:w="1377" w:type="pct"/>
                    <w:shd w:val="clear" w:color="auto" w:fill="auto"/>
                  </w:tcPr>
                  <w:p w:rsidR="0040603E" w:rsidRDefault="0040603E" w:rsidP="00123BCF">
                    <w:pPr>
                      <w:jc w:val="right"/>
                      <w:rPr>
                        <w:szCs w:val="21"/>
                      </w:rPr>
                    </w:pPr>
                    <w:r>
                      <w:rPr>
                        <w:szCs w:val="21"/>
                      </w:rPr>
                      <w:t xml:space="preserve">     </w:t>
                    </w:r>
                  </w:p>
                </w:tc>
              </w:sdtContent>
            </w:sdt>
            <w:sdt>
              <w:sdtPr>
                <w:rPr>
                  <w:rFonts w:hint="eastAsia"/>
                  <w:szCs w:val="21"/>
                </w:rPr>
                <w:alias w:val="其他符合非经常性损益定义的损益项目说明（非经常性损益项目）"/>
                <w:tag w:val="_GBC_88d5aaf5624d44b4a912d7c291f5337b"/>
                <w:id w:val="1190729647"/>
                <w:lock w:val="sdtLocked"/>
                <w:showingPlcHdr/>
                <w:dataBinding w:prefixMappings="xmlns:clcid-pte='clcid-pte'" w:xpath="/*/clcid-pte:QiTaFeiJingChangXingSunYiXiangMu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sdt>
            <w:sdtPr>
              <w:rPr>
                <w:rFonts w:hint="eastAsia"/>
                <w:szCs w:val="21"/>
              </w:rPr>
              <w:alias w:val="扣除的非经常性损益"/>
              <w:tag w:val="_GBC_ae408d2619064c51be0ba5563e62d21d"/>
              <w:id w:val="-790897507"/>
              <w:lock w:val="sdtLocked"/>
              <w:placeholder>
                <w:docPart w:val="C111AA3BB7434AE6A98F684740745081"/>
              </w:placeholder>
            </w:sdtPr>
            <w:sdtContent>
              <w:tr w:rsidR="0040603E" w:rsidTr="00123BCF">
                <w:tc>
                  <w:tcPr>
                    <w:tcW w:w="2241" w:type="pct"/>
                    <w:shd w:val="clear" w:color="auto" w:fill="auto"/>
                  </w:tcPr>
                  <w:p w:rsidR="0040603E" w:rsidRDefault="0040603E" w:rsidP="00123BCF">
                    <w:pPr>
                      <w:rPr>
                        <w:szCs w:val="21"/>
                      </w:rPr>
                    </w:pPr>
                  </w:p>
                </w:tc>
                <w:tc>
                  <w:tcPr>
                    <w:tcW w:w="1377" w:type="pct"/>
                    <w:shd w:val="clear" w:color="auto" w:fill="auto"/>
                  </w:tcPr>
                  <w:p w:rsidR="0040603E" w:rsidRDefault="0040603E" w:rsidP="00123BCF">
                    <w:pPr>
                      <w:jc w:val="right"/>
                      <w:rPr>
                        <w:szCs w:val="21"/>
                      </w:rPr>
                    </w:pPr>
                  </w:p>
                </w:tc>
                <w:tc>
                  <w:tcPr>
                    <w:tcW w:w="1382" w:type="pct"/>
                  </w:tcPr>
                  <w:p w:rsidR="0040603E" w:rsidRDefault="0040603E" w:rsidP="00123BCF">
                    <w:pPr>
                      <w:rPr>
                        <w:szCs w:val="21"/>
                      </w:rPr>
                    </w:pPr>
                  </w:p>
                </w:tc>
              </w:tr>
            </w:sdtContent>
          </w:sdt>
          <w:sdt>
            <w:sdtPr>
              <w:rPr>
                <w:rFonts w:hint="eastAsia"/>
                <w:szCs w:val="21"/>
              </w:rPr>
              <w:alias w:val="扣除的非经常性损益"/>
              <w:tag w:val="_GBC_ae408d2619064c51be0ba5563e62d21d"/>
              <w:id w:val="-1109667283"/>
              <w:lock w:val="sdtLocked"/>
              <w:placeholder>
                <w:docPart w:val="C111AA3BB7434AE6A98F684740745081"/>
              </w:placeholder>
            </w:sdtPr>
            <w:sdtContent>
              <w:tr w:rsidR="0040603E" w:rsidTr="00123BCF">
                <w:tc>
                  <w:tcPr>
                    <w:tcW w:w="2241" w:type="pct"/>
                    <w:shd w:val="clear" w:color="auto" w:fill="auto"/>
                  </w:tcPr>
                  <w:p w:rsidR="0040603E" w:rsidRDefault="0040603E" w:rsidP="00123BCF">
                    <w:pPr>
                      <w:rPr>
                        <w:szCs w:val="21"/>
                      </w:rPr>
                    </w:pPr>
                  </w:p>
                </w:tc>
                <w:tc>
                  <w:tcPr>
                    <w:tcW w:w="1377" w:type="pct"/>
                    <w:shd w:val="clear" w:color="auto" w:fill="auto"/>
                  </w:tcPr>
                  <w:p w:rsidR="0040603E" w:rsidRDefault="0040603E" w:rsidP="00123BCF">
                    <w:pPr>
                      <w:jc w:val="right"/>
                      <w:rPr>
                        <w:szCs w:val="21"/>
                      </w:rPr>
                    </w:pPr>
                  </w:p>
                </w:tc>
                <w:tc>
                  <w:tcPr>
                    <w:tcW w:w="1382" w:type="pct"/>
                  </w:tcPr>
                  <w:p w:rsidR="0040603E" w:rsidRDefault="0040603E" w:rsidP="00123BCF">
                    <w:pPr>
                      <w:rPr>
                        <w:szCs w:val="21"/>
                      </w:rPr>
                    </w:pPr>
                  </w:p>
                </w:tc>
              </w:tr>
            </w:sdtContent>
          </w:sdt>
          <w:tr w:rsidR="0040603E" w:rsidTr="00123BCF">
            <w:sdt>
              <w:sdtPr>
                <w:tag w:val="_PLD_8cbcd160f56e4221a63548c56021b209"/>
                <w:id w:val="1612164054"/>
                <w:lock w:val="sdtLocked"/>
              </w:sdtPr>
              <w:sdtContent>
                <w:tc>
                  <w:tcPr>
                    <w:tcW w:w="2241" w:type="pct"/>
                    <w:shd w:val="clear" w:color="auto" w:fill="auto"/>
                    <w:vAlign w:val="center"/>
                  </w:tcPr>
                  <w:p w:rsidR="0040603E" w:rsidRDefault="0040603E" w:rsidP="00123BCF">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2014600062"/>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tcPr>
                  <w:p w:rsidR="0040603E" w:rsidRDefault="00F1321F" w:rsidP="00123BCF">
                    <w:pPr>
                      <w:jc w:val="right"/>
                      <w:rPr>
                        <w:szCs w:val="21"/>
                      </w:rPr>
                    </w:pPr>
                    <w:r>
                      <w:rPr>
                        <w:szCs w:val="21"/>
                      </w:rPr>
                      <w:t>-1,236,067.81</w:t>
                    </w:r>
                  </w:p>
                </w:tc>
              </w:sdtContent>
            </w:sdt>
            <w:sdt>
              <w:sdtPr>
                <w:rPr>
                  <w:szCs w:val="21"/>
                </w:rPr>
                <w:alias w:val="所得税影响额的说明（非经常性损益项目）"/>
                <w:tag w:val="_GBC_7ed1b962000f41dc8da48b033f074791"/>
                <w:id w:val="1962530837"/>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f8bdffd50d284f23ab4d0b1e6b4b1b9e"/>
                <w:id w:val="359479060"/>
                <w:lock w:val="sdtLocked"/>
              </w:sdtPr>
              <w:sdtContent>
                <w:tc>
                  <w:tcPr>
                    <w:tcW w:w="2241" w:type="pct"/>
                    <w:shd w:val="clear" w:color="auto" w:fill="auto"/>
                    <w:vAlign w:val="center"/>
                  </w:tcPr>
                  <w:p w:rsidR="0040603E" w:rsidRDefault="0040603E" w:rsidP="00123BCF">
                    <w:pPr>
                      <w:rPr>
                        <w:szCs w:val="21"/>
                      </w:rPr>
                    </w:pPr>
                    <w:r>
                      <w:rPr>
                        <w:rFonts w:hint="eastAsia"/>
                        <w:szCs w:val="21"/>
                      </w:rPr>
                      <w:t>少数股东权益影响额</w:t>
                    </w:r>
                  </w:p>
                </w:tc>
              </w:sdtContent>
            </w:sdt>
            <w:sdt>
              <w:sdtPr>
                <w:rPr>
                  <w:rFonts w:hint="eastAsia"/>
                </w:rPr>
                <w:alias w:val="少数股东权益影响额（非经常性损益项目）"/>
                <w:tag w:val="_GBC_285f00e961c943a8a9d140a4d52403f1"/>
                <w:id w:val="1435786033"/>
                <w:lock w:val="sdtLocked"/>
                <w:dataBinding w:prefixMappings="xmlns:clcid-pte='clcid-pte'" w:xpath="/*/clcid-pte:FeiJingChangXingSunYiXiangMuZhongShaoShuGuDongQuanYiYingXiangE[not(@periodRef)]" w:storeItemID="{89EBAB94-44A0-46A2-B712-30D997D04A6D}"/>
                <w:text/>
              </w:sdtPr>
              <w:sdtContent>
                <w:tc>
                  <w:tcPr>
                    <w:tcW w:w="1377" w:type="pct"/>
                    <w:shd w:val="clear" w:color="auto" w:fill="auto"/>
                  </w:tcPr>
                  <w:p w:rsidR="0040603E" w:rsidRDefault="00F1321F" w:rsidP="00123BCF">
                    <w:pPr>
                      <w:jc w:val="right"/>
                      <w:rPr>
                        <w:szCs w:val="21"/>
                      </w:rPr>
                    </w:pPr>
                    <w:r>
                      <w:t>-528,030.17</w:t>
                    </w:r>
                  </w:p>
                </w:tc>
              </w:sdtContent>
            </w:sdt>
            <w:sdt>
              <w:sdtPr>
                <w:rPr>
                  <w:szCs w:val="21"/>
                </w:rPr>
                <w:alias w:val="少数股东权益影响额的说明（非经常性损益项目）"/>
                <w:tag w:val="_GBC_c9a288fb29d348cbb8d20de9f399a549"/>
                <w:id w:val="-1250801591"/>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40603E" w:rsidRDefault="0040603E" w:rsidP="00123BCF">
                    <w:pPr>
                      <w:rPr>
                        <w:szCs w:val="21"/>
                      </w:rPr>
                    </w:pPr>
                    <w:r>
                      <w:rPr>
                        <w:rFonts w:hint="eastAsia"/>
                        <w:color w:val="0000FF"/>
                        <w:szCs w:val="21"/>
                      </w:rPr>
                      <w:t xml:space="preserve">　</w:t>
                    </w:r>
                  </w:p>
                </w:tc>
              </w:sdtContent>
            </w:sdt>
          </w:tr>
          <w:tr w:rsidR="0040603E" w:rsidTr="00123BCF">
            <w:sdt>
              <w:sdtPr>
                <w:tag w:val="_PLD_f4375b3f262d423d9aed45796f2bf18d"/>
                <w:id w:val="1871191044"/>
                <w:lock w:val="sdtLocked"/>
              </w:sdtPr>
              <w:sdtContent>
                <w:tc>
                  <w:tcPr>
                    <w:tcW w:w="2241" w:type="pct"/>
                    <w:shd w:val="clear" w:color="auto" w:fill="auto"/>
                    <w:vAlign w:val="center"/>
                  </w:tcPr>
                  <w:p w:rsidR="0040603E" w:rsidRDefault="0040603E" w:rsidP="00123BCF">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400255453"/>
                <w:lock w:val="sdtLocked"/>
                <w:dataBinding w:prefixMappings="xmlns:clcid-pte='clcid-pte'" w:xpath="/*/clcid-pte:KouChuDeFeiJingChangXingSunYiHeJi[not(@periodRef)]" w:storeItemID="{89EBAB94-44A0-46A2-B712-30D997D04A6D}"/>
                <w:text/>
              </w:sdtPr>
              <w:sdtContent>
                <w:tc>
                  <w:tcPr>
                    <w:tcW w:w="1377" w:type="pct"/>
                    <w:shd w:val="clear" w:color="auto" w:fill="auto"/>
                  </w:tcPr>
                  <w:p w:rsidR="0040603E" w:rsidRDefault="0040603E" w:rsidP="00123BCF">
                    <w:pPr>
                      <w:jc w:val="right"/>
                      <w:rPr>
                        <w:szCs w:val="21"/>
                      </w:rPr>
                    </w:pPr>
                    <w:r>
                      <w:rPr>
                        <w:rFonts w:hint="eastAsia"/>
                        <w:szCs w:val="21"/>
                      </w:rPr>
                      <w:t>6,476,354.08</w:t>
                    </w:r>
                  </w:p>
                </w:tc>
              </w:sdtContent>
            </w:sdt>
            <w:sdt>
              <w:sdtPr>
                <w:rPr>
                  <w:rFonts w:hint="eastAsia"/>
                  <w:szCs w:val="21"/>
                </w:rPr>
                <w:alias w:val="扣除的非经常性损益合计说明"/>
                <w:tag w:val="_GBC_fd47d890fc7a493192e451b6575f5e8a"/>
                <w:id w:val="-1733609533"/>
                <w:lock w:val="sdtLocked"/>
                <w:showingPlcHdr/>
                <w:dataBinding w:prefixMappings="xmlns:clcid-pte='clcid-pte'" w:xpath="/*/clcid-pte:KouChuDeFeiJingChangXingSunYiHeJiShuoMing[not(@periodRef)]" w:storeItemID="{89EBAB94-44A0-46A2-B712-30D997D04A6D}"/>
                <w:text/>
              </w:sdtPr>
              <w:sdtContent>
                <w:tc>
                  <w:tcPr>
                    <w:tcW w:w="1382" w:type="pct"/>
                  </w:tcPr>
                  <w:p w:rsidR="0040603E" w:rsidRDefault="0040603E" w:rsidP="00123BCF">
                    <w:pPr>
                      <w:rPr>
                        <w:szCs w:val="21"/>
                      </w:rPr>
                    </w:pPr>
                    <w:r>
                      <w:rPr>
                        <w:rFonts w:hint="eastAsia"/>
                      </w:rPr>
                      <w:t xml:space="preserve">　</w:t>
                    </w:r>
                  </w:p>
                </w:tc>
              </w:sdtContent>
            </w:sdt>
          </w:tr>
        </w:tbl>
        <w:p w:rsidR="0040603E" w:rsidRDefault="0040603E"/>
        <w:p w:rsidR="00076FD1" w:rsidRDefault="00703427"/>
      </w:sdtContent>
    </w:sdt>
    <w:bookmarkEnd w:id="266"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076FD1" w:rsidRDefault="001D52FB">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679245583"/>
            <w:lock w:val="sdtLocked"/>
            <w:placeholder>
              <w:docPart w:val="GBC22222222222222222222222222222"/>
            </w:placeholder>
          </w:sdtPr>
          <w:sdtContent>
            <w:p w:rsidR="00076FD1" w:rsidRDefault="001D52FB" w:rsidP="0067266C">
              <w:pPr>
                <w:rPr>
                  <w:szCs w:val="21"/>
                </w:rPr>
              </w:pPr>
              <w:r>
                <w:rPr>
                  <w:szCs w:val="21"/>
                </w:rPr>
                <w:fldChar w:fldCharType="begin"/>
              </w:r>
              <w:r w:rsidR="0067266C">
                <w:rPr>
                  <w:szCs w:val="21"/>
                </w:rPr>
                <w:instrText xml:space="preserve"> MACROBUTTON  SnrToggleCheckbox □适用 </w:instrText>
              </w:r>
              <w:r>
                <w:rPr>
                  <w:szCs w:val="21"/>
                </w:rPr>
                <w:fldChar w:fldCharType="end"/>
              </w:r>
              <w:r>
                <w:rPr>
                  <w:szCs w:val="21"/>
                </w:rPr>
                <w:fldChar w:fldCharType="begin"/>
              </w:r>
              <w:r w:rsidR="0067266C">
                <w:rPr>
                  <w:szCs w:val="21"/>
                </w:rPr>
                <w:instrText xml:space="preserve"> MACROBUTTON  SnrToggleCheckbox √不适用 </w:instrText>
              </w:r>
              <w:r>
                <w:rPr>
                  <w:szCs w:val="21"/>
                </w:rPr>
                <w:fldChar w:fldCharType="end"/>
              </w:r>
            </w:p>
          </w:sdtContent>
        </w:sdt>
      </w:sdtContent>
    </w:sdt>
    <w:p w:rsidR="00076FD1" w:rsidRDefault="00076FD1">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076FD1" w:rsidRDefault="001D52FB">
          <w:pPr>
            <w:pStyle w:val="3"/>
            <w:numPr>
              <w:ilvl w:val="0"/>
              <w:numId w:val="5"/>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Content>
            <w:p w:rsidR="00076FD1" w:rsidRDefault="001D52FB">
              <w:r>
                <w:fldChar w:fldCharType="begin"/>
              </w:r>
              <w:r w:rsidR="004B0AAE">
                <w:instrText xml:space="preserve"> MACROBUTTON  SnrToggleCheckbox √适用 </w:instrText>
              </w:r>
              <w:r>
                <w:fldChar w:fldCharType="end"/>
              </w:r>
              <w:r>
                <w:fldChar w:fldCharType="begin"/>
              </w:r>
              <w:r w:rsidR="004B0AAE">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076FD1" w:rsidTr="007547DE">
            <w:trPr>
              <w:trHeight w:val="270"/>
            </w:trPr>
            <w:sdt>
              <w:sdtPr>
                <w:tag w:val="_PLD_680a8ba0e71a45459c0939cd6c78c07f"/>
                <w:id w:val="-1037509152"/>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szCs w:val="21"/>
                      </w:rPr>
                      <w:t>报告期利润</w:t>
                    </w:r>
                  </w:p>
                </w:tc>
              </w:sdtContent>
            </w:sdt>
            <w:sdt>
              <w:sdtPr>
                <w:tag w:val="_PLD_608d0086e1154f8ca6d3c34247132ef0"/>
                <w:id w:val="1328863501"/>
                <w:lock w:val="sdtLocked"/>
              </w:sdtPr>
              <w:sdtContent>
                <w:tc>
                  <w:tcPr>
                    <w:tcW w:w="1017" w:type="pct"/>
                    <w:vMerge w:val="restart"/>
                    <w:tcBorders>
                      <w:top w:val="single" w:sz="4" w:space="0" w:color="auto"/>
                      <w:left w:val="single" w:sz="4" w:space="0" w:color="auto"/>
                      <w:right w:val="single" w:sz="4" w:space="0" w:color="auto"/>
                    </w:tcBorders>
                    <w:vAlign w:val="center"/>
                  </w:tcPr>
                  <w:p w:rsidR="00076FD1" w:rsidRDefault="001D52FB">
                    <w:pPr>
                      <w:jc w:val="center"/>
                      <w:rPr>
                        <w:szCs w:val="21"/>
                      </w:rPr>
                    </w:pPr>
                    <w:r>
                      <w:rPr>
                        <w:szCs w:val="21"/>
                      </w:rPr>
                      <w:t>加权平均净资产收益率（%）</w:t>
                    </w:r>
                  </w:p>
                </w:tc>
              </w:sdtContent>
            </w:sdt>
            <w:sdt>
              <w:sdtPr>
                <w:tag w:val="_PLD_8b4a0bf973be4a19862ac5168193db93"/>
                <w:id w:val="945661721"/>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szCs w:val="21"/>
                      </w:rPr>
                      <w:t>每股收益</w:t>
                    </w:r>
                  </w:p>
                </w:tc>
              </w:sdtContent>
            </w:sdt>
          </w:tr>
          <w:tr w:rsidR="00076FD1"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076FD1" w:rsidRDefault="00076FD1">
                <w:pPr>
                  <w:jc w:val="center"/>
                  <w:rPr>
                    <w:szCs w:val="21"/>
                  </w:rPr>
                </w:pPr>
              </w:p>
            </w:tc>
            <w:tc>
              <w:tcPr>
                <w:tcW w:w="1017" w:type="pct"/>
                <w:vMerge/>
                <w:tcBorders>
                  <w:left w:val="single" w:sz="4" w:space="0" w:color="auto"/>
                  <w:bottom w:val="single" w:sz="4" w:space="0" w:color="auto"/>
                  <w:right w:val="single" w:sz="4" w:space="0" w:color="auto"/>
                </w:tcBorders>
                <w:vAlign w:val="center"/>
              </w:tcPr>
              <w:p w:rsidR="00076FD1" w:rsidRDefault="00076FD1">
                <w:pPr>
                  <w:jc w:val="center"/>
                  <w:rPr>
                    <w:szCs w:val="21"/>
                  </w:rPr>
                </w:pPr>
              </w:p>
            </w:tc>
            <w:sdt>
              <w:sdtPr>
                <w:tag w:val="_PLD_45472770a81744249d77e54c2efc412a"/>
                <w:id w:val="-1056080072"/>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szCs w:val="21"/>
                      </w:rPr>
                      <w:t>基本每股收益</w:t>
                    </w:r>
                  </w:p>
                </w:tc>
              </w:sdtContent>
            </w:sdt>
            <w:sdt>
              <w:sdtPr>
                <w:tag w:val="_PLD_c4e5be0bbc134fa28e28895e1a12e02c"/>
                <w:id w:val="-235708469"/>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076FD1" w:rsidRDefault="001D52FB">
                    <w:pPr>
                      <w:jc w:val="center"/>
                      <w:rPr>
                        <w:szCs w:val="21"/>
                      </w:rPr>
                    </w:pPr>
                    <w:r>
                      <w:rPr>
                        <w:szCs w:val="21"/>
                      </w:rPr>
                      <w:t>稀释每股收益</w:t>
                    </w:r>
                  </w:p>
                </w:tc>
              </w:sdtContent>
            </w:sdt>
          </w:tr>
          <w:tr w:rsidR="001D0D80" w:rsidTr="001D0D80">
            <w:trPr>
              <w:trHeight w:val="360"/>
            </w:trPr>
            <w:sdt>
              <w:sdtPr>
                <w:tag w:val="_PLD_c94607fd97d648bd8ca7517a2c7054ea"/>
                <w:id w:val="1007250962"/>
                <w:lock w:val="sdtLocked"/>
              </w:sdtPr>
              <w:sdtContent>
                <w:tc>
                  <w:tcPr>
                    <w:tcW w:w="1610" w:type="pct"/>
                    <w:tcBorders>
                      <w:top w:val="single" w:sz="4" w:space="0" w:color="auto"/>
                      <w:left w:val="single" w:sz="4" w:space="0" w:color="auto"/>
                      <w:bottom w:val="single" w:sz="4" w:space="0" w:color="auto"/>
                      <w:right w:val="single" w:sz="4" w:space="0" w:color="auto"/>
                    </w:tcBorders>
                  </w:tcPr>
                  <w:p w:rsidR="001D0D80" w:rsidRDefault="001D0D80" w:rsidP="001D0D80">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1D0D80" w:rsidRDefault="001D0D80" w:rsidP="001D0D80">
                <w:pPr>
                  <w:jc w:val="right"/>
                  <w:rPr>
                    <w:szCs w:val="21"/>
                  </w:rPr>
                </w:pPr>
                <w:r>
                  <w:rPr>
                    <w:rFonts w:hint="eastAsia"/>
                    <w:szCs w:val="21"/>
                  </w:rPr>
                  <w:t>3</w:t>
                </w:r>
                <w:r>
                  <w:rPr>
                    <w:szCs w:val="21"/>
                  </w:rPr>
                  <w:t>.72</w:t>
                </w:r>
              </w:p>
            </w:tc>
            <w:tc>
              <w:tcPr>
                <w:tcW w:w="1186" w:type="pct"/>
                <w:tcBorders>
                  <w:top w:val="single" w:sz="4" w:space="0" w:color="auto"/>
                  <w:left w:val="single" w:sz="4" w:space="0" w:color="auto"/>
                  <w:bottom w:val="single" w:sz="4" w:space="0" w:color="auto"/>
                  <w:right w:val="single" w:sz="4" w:space="0" w:color="auto"/>
                </w:tcBorders>
                <w:vAlign w:val="center"/>
              </w:tcPr>
              <w:p w:rsidR="001D0D80" w:rsidRDefault="001D0D80" w:rsidP="001D0D80">
                <w:pPr>
                  <w:jc w:val="right"/>
                  <w:rPr>
                    <w:szCs w:val="21"/>
                  </w:rPr>
                </w:pPr>
                <w:r>
                  <w:rPr>
                    <w:szCs w:val="21"/>
                  </w:rPr>
                  <w:t>0.28</w:t>
                </w:r>
              </w:p>
            </w:tc>
            <w:tc>
              <w:tcPr>
                <w:tcW w:w="1187" w:type="pct"/>
                <w:tcBorders>
                  <w:top w:val="single" w:sz="4" w:space="0" w:color="auto"/>
                  <w:left w:val="single" w:sz="4" w:space="0" w:color="auto"/>
                  <w:bottom w:val="single" w:sz="4" w:space="0" w:color="auto"/>
                  <w:right w:val="single" w:sz="4" w:space="0" w:color="auto"/>
                </w:tcBorders>
                <w:vAlign w:val="center"/>
              </w:tcPr>
              <w:p w:rsidR="001D0D80" w:rsidRDefault="001D0D80" w:rsidP="001D0D80">
                <w:pPr>
                  <w:jc w:val="right"/>
                  <w:rPr>
                    <w:szCs w:val="21"/>
                  </w:rPr>
                </w:pPr>
                <w:r>
                  <w:rPr>
                    <w:szCs w:val="21"/>
                  </w:rPr>
                  <w:t>0.28</w:t>
                </w:r>
              </w:p>
            </w:tc>
          </w:tr>
          <w:tr w:rsidR="001D0D80" w:rsidTr="001D0D80">
            <w:trPr>
              <w:trHeight w:val="360"/>
            </w:trPr>
            <w:sdt>
              <w:sdtPr>
                <w:tag w:val="_PLD_0794afc706e94e77876df1281577a7d9"/>
                <w:id w:val="4253001"/>
                <w:lock w:val="sdtLocked"/>
              </w:sdtPr>
              <w:sdtContent>
                <w:tc>
                  <w:tcPr>
                    <w:tcW w:w="1610" w:type="pct"/>
                    <w:tcBorders>
                      <w:top w:val="single" w:sz="4" w:space="0" w:color="auto"/>
                      <w:left w:val="single" w:sz="4" w:space="0" w:color="auto"/>
                      <w:bottom w:val="single" w:sz="4" w:space="0" w:color="auto"/>
                      <w:right w:val="single" w:sz="4" w:space="0" w:color="auto"/>
                    </w:tcBorders>
                  </w:tcPr>
                  <w:p w:rsidR="001D0D80" w:rsidRDefault="001D0D80" w:rsidP="001D0D80">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1D0D80" w:rsidRDefault="001D0D80" w:rsidP="001D0D80">
                <w:pPr>
                  <w:jc w:val="right"/>
                  <w:rPr>
                    <w:szCs w:val="21"/>
                  </w:rPr>
                </w:pPr>
                <w:r>
                  <w:rPr>
                    <w:szCs w:val="21"/>
                  </w:rPr>
                  <w:t>3.43</w:t>
                </w:r>
              </w:p>
            </w:tc>
            <w:tc>
              <w:tcPr>
                <w:tcW w:w="1186" w:type="pct"/>
                <w:tcBorders>
                  <w:top w:val="single" w:sz="4" w:space="0" w:color="auto"/>
                  <w:left w:val="single" w:sz="4" w:space="0" w:color="auto"/>
                  <w:bottom w:val="single" w:sz="4" w:space="0" w:color="auto"/>
                  <w:right w:val="single" w:sz="4" w:space="0" w:color="auto"/>
                </w:tcBorders>
                <w:vAlign w:val="center"/>
              </w:tcPr>
              <w:p w:rsidR="001D0D80" w:rsidRDefault="001D0D80" w:rsidP="001D0D80">
                <w:pPr>
                  <w:jc w:val="right"/>
                  <w:rPr>
                    <w:szCs w:val="21"/>
                  </w:rPr>
                </w:pPr>
                <w:r>
                  <w:rPr>
                    <w:szCs w:val="21"/>
                  </w:rPr>
                  <w:t>0.26</w:t>
                </w:r>
              </w:p>
            </w:tc>
            <w:tc>
              <w:tcPr>
                <w:tcW w:w="1187" w:type="pct"/>
                <w:tcBorders>
                  <w:top w:val="single" w:sz="4" w:space="0" w:color="auto"/>
                  <w:left w:val="single" w:sz="4" w:space="0" w:color="auto"/>
                  <w:bottom w:val="single" w:sz="4" w:space="0" w:color="auto"/>
                  <w:right w:val="single" w:sz="4" w:space="0" w:color="auto"/>
                </w:tcBorders>
                <w:vAlign w:val="center"/>
              </w:tcPr>
              <w:p w:rsidR="001D0D80" w:rsidRDefault="001D0D80" w:rsidP="001D0D80">
                <w:pPr>
                  <w:jc w:val="right"/>
                  <w:rPr>
                    <w:szCs w:val="21"/>
                  </w:rPr>
                </w:pPr>
                <w:r>
                  <w:rPr>
                    <w:szCs w:val="21"/>
                  </w:rPr>
                  <w:t>0.26</w:t>
                </w:r>
              </w:p>
            </w:tc>
          </w:tr>
        </w:tbl>
        <w:p w:rsidR="00076FD1" w:rsidRDefault="00703427">
          <w:pPr>
            <w:rPr>
              <w:szCs w:val="21"/>
            </w:rPr>
          </w:pPr>
        </w:p>
      </w:sdtContent>
    </w:sdt>
    <w:p w:rsidR="00076FD1" w:rsidRDefault="001D52FB">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Content>
        <w:p w:rsidR="00D63CA6" w:rsidRDefault="001D52FB" w:rsidP="00D63CA6">
          <w:pPr>
            <w:rPr>
              <w:rFonts w:cstheme="minorBidi"/>
              <w:kern w:val="2"/>
              <w:szCs w:val="21"/>
            </w:rPr>
          </w:pPr>
          <w:r>
            <w:fldChar w:fldCharType="begin"/>
          </w:r>
          <w:r w:rsidR="00D63CA6">
            <w:instrText xml:space="preserve"> MACROBUTTON  SnrToggleCheckbox □适用 </w:instrText>
          </w:r>
          <w:r>
            <w:fldChar w:fldCharType="end"/>
          </w:r>
          <w:r>
            <w:fldChar w:fldCharType="begin"/>
          </w:r>
          <w:r w:rsidR="00D63CA6">
            <w:instrText xml:space="preserve"> MACROBUTTON  SnrToggleCheckbox √不适用 </w:instrText>
          </w:r>
          <w:r>
            <w:fldChar w:fldCharType="end"/>
          </w:r>
        </w:p>
      </w:sdtContent>
    </w:sdt>
    <w:p w:rsidR="00076FD1" w:rsidRDefault="00076FD1">
      <w:pPr>
        <w:rPr>
          <w:rFonts w:cstheme="minorBidi"/>
          <w:kern w:val="2"/>
          <w:szCs w:val="21"/>
        </w:rPr>
      </w:pPr>
    </w:p>
    <w:p w:rsidR="00076FD1" w:rsidRDefault="00076FD1">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076FD1" w:rsidRDefault="001D52FB">
          <w:pPr>
            <w:pStyle w:val="3"/>
            <w:numPr>
              <w:ilvl w:val="0"/>
              <w:numId w:val="5"/>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Content>
            <w:p w:rsidR="00076FD1" w:rsidRDefault="001D52FB" w:rsidP="00D63CA6">
              <w:pPr>
                <w:rPr>
                  <w:szCs w:val="21"/>
                </w:rPr>
              </w:pPr>
              <w:r>
                <w:fldChar w:fldCharType="begin"/>
              </w:r>
              <w:r w:rsidR="00D63CA6">
                <w:instrText xml:space="preserve"> MACROBUTTON  SnrToggleCheckbox □适用 </w:instrText>
              </w:r>
              <w:r>
                <w:fldChar w:fldCharType="end"/>
              </w:r>
              <w:r>
                <w:fldChar w:fldCharType="begin"/>
              </w:r>
              <w:r w:rsidR="00D63CA6">
                <w:instrText xml:space="preserve"> MACROBUTTON  SnrToggleCheckbox √不适用 </w:instrText>
              </w:r>
              <w:r>
                <w:fldChar w:fldCharType="end"/>
              </w:r>
            </w:p>
          </w:sdtContent>
        </w:sdt>
      </w:sdtContent>
    </w:sdt>
    <w:p w:rsidR="00076FD1" w:rsidRDefault="00076FD1"/>
    <w:bookmarkStart w:id="267" w:name="_Hlk76135020" w:displacedByCustomXml="next"/>
    <w:sdt>
      <w:sdtPr>
        <w:rPr>
          <w:b/>
          <w:bCs/>
        </w:rPr>
        <w:alias w:val="模块:落款"/>
        <w:tag w:val="_SEC_05b1791af4454108ad401bb8a64cf5c6"/>
        <w:id w:val="9528651"/>
        <w:lock w:val="sdtLocked"/>
        <w:placeholder>
          <w:docPart w:val="GBC22222222222222222222222222222"/>
        </w:placeholder>
      </w:sdtPr>
      <w:sdtEndPr>
        <w:rPr>
          <w:b w:val="0"/>
          <w:bCs w:val="0"/>
        </w:rPr>
      </w:sdtEndPr>
      <w:sdtContent>
        <w:p w:rsidR="00076FD1" w:rsidRDefault="00076FD1">
          <w:pPr>
            <w:spacing w:line="360" w:lineRule="exact"/>
            <w:ind w:right="5"/>
            <w:rPr>
              <w:b/>
              <w:bCs/>
            </w:rPr>
          </w:pPr>
        </w:p>
        <w:p w:rsidR="00076FD1" w:rsidRDefault="001D52FB">
          <w:pPr>
            <w:wordWrap w:val="0"/>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Content>
              <w:r w:rsidR="00C45E66">
                <w:rPr>
                  <w:rFonts w:hint="eastAsia"/>
                </w:rPr>
                <w:t>徐祥</w:t>
              </w:r>
            </w:sdtContent>
          </w:sdt>
          <w:r>
            <w:rPr>
              <w:rFonts w:hint="eastAsia"/>
            </w:rPr>
            <w:t xml:space="preserve"> </w:t>
          </w:r>
        </w:p>
        <w:p w:rsidR="00076FD1" w:rsidRDefault="001D52FB">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1-08-19T00:00:00Z">
                <w:dateFormat w:val="yyyy'年'M'月'd'日'"/>
                <w:lid w:val="zh-CN"/>
                <w:storeMappedDataAs w:val="dateTime"/>
                <w:calendar w:val="gregorian"/>
              </w:date>
            </w:sdtPr>
            <w:sdtContent>
              <w:r w:rsidR="000E24DD">
                <w:rPr>
                  <w:rFonts w:hint="eastAsia"/>
                </w:rPr>
                <w:t>2021年8月19日</w:t>
              </w:r>
            </w:sdtContent>
          </w:sdt>
          <w:r>
            <w:rPr>
              <w:rFonts w:hint="eastAsia"/>
            </w:rPr>
            <w:t xml:space="preserve"> </w:t>
          </w:r>
        </w:p>
      </w:sdtContent>
    </w:sdt>
    <w:bookmarkEnd w:id="267"/>
    <w:p w:rsidR="00076FD1" w:rsidRDefault="00076FD1">
      <w:pPr>
        <w:rPr>
          <w:szCs w:val="21"/>
        </w:rPr>
      </w:pPr>
    </w:p>
    <w:p w:rsidR="00076FD1" w:rsidRDefault="00076FD1">
      <w:pPr>
        <w:spacing w:line="360" w:lineRule="exact"/>
        <w:ind w:right="5"/>
        <w:rPr>
          <w:u w:val="single"/>
        </w:rPr>
      </w:pPr>
    </w:p>
    <w:sdt>
      <w:sdtPr>
        <w:alias w:val="模块:修订信息 "/>
        <w:tag w:val="_GBC_e51b54728b2e4e53b95b0611d0df9b06"/>
        <w:id w:val="24350188"/>
        <w:lock w:val="sdtLocked"/>
        <w:placeholder>
          <w:docPart w:val="GBC22222222222222222222222222222"/>
        </w:placeholder>
      </w:sdtPr>
      <w:sdtContent>
        <w:p w:rsidR="00076FD1" w:rsidRDefault="001D52FB">
          <w:pPr>
            <w:spacing w:line="360" w:lineRule="exact"/>
            <w:ind w:right="5"/>
            <w:rPr>
              <w:b/>
            </w:rPr>
          </w:pPr>
          <w:r>
            <w:rPr>
              <w:b/>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076FD1" w:rsidRDefault="001D52FB" w:rsidP="00221337">
              <w:r>
                <w:rPr>
                  <w:bCs/>
                </w:rPr>
                <w:fldChar w:fldCharType="begin"/>
              </w:r>
              <w:r w:rsidR="00221337">
                <w:rPr>
                  <w:bCs/>
                </w:rPr>
                <w:instrText xml:space="preserve"> MACROBUTTON  SnrToggleCheckbox □适用 </w:instrText>
              </w:r>
              <w:r>
                <w:rPr>
                  <w:bCs/>
                </w:rPr>
                <w:fldChar w:fldCharType="end"/>
              </w:r>
              <w:r>
                <w:rPr>
                  <w:bCs/>
                </w:rPr>
                <w:fldChar w:fldCharType="begin"/>
              </w:r>
              <w:r w:rsidR="00221337">
                <w:rPr>
                  <w:bCs/>
                </w:rPr>
                <w:instrText xml:space="preserve"> MACROBUTTON  SnrToggleCheckbox √不适用 </w:instrText>
              </w:r>
              <w:r>
                <w:rPr>
                  <w:bCs/>
                </w:rPr>
                <w:fldChar w:fldCharType="end"/>
              </w:r>
            </w:p>
          </w:sdtContent>
        </w:sdt>
      </w:sdtContent>
    </w:sdt>
    <w:sectPr w:rsidR="00076FD1"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427" w:rsidRDefault="00703427" w:rsidP="00365E23">
      <w:r>
        <w:separator/>
      </w:r>
    </w:p>
  </w:endnote>
  <w:endnote w:type="continuationSeparator" w:id="0">
    <w:p w:rsidR="00703427" w:rsidRDefault="00703427"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703427" w:rsidRDefault="00703427" w:rsidP="004860B6">
            <w:pPr>
              <w:pStyle w:val="af1"/>
              <w:jc w:val="center"/>
            </w:pPr>
            <w:r>
              <w:rPr>
                <w:b/>
                <w:bCs/>
                <w:sz w:val="24"/>
                <w:szCs w:val="24"/>
              </w:rPr>
              <w:fldChar w:fldCharType="begin"/>
            </w:r>
            <w:r>
              <w:rPr>
                <w:b/>
                <w:bCs/>
              </w:rPr>
              <w:instrText>PAGE</w:instrText>
            </w:r>
            <w:r>
              <w:rPr>
                <w:b/>
                <w:bCs/>
                <w:sz w:val="24"/>
                <w:szCs w:val="24"/>
              </w:rPr>
              <w:fldChar w:fldCharType="separate"/>
            </w:r>
            <w:r w:rsidR="00BD641A">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D641A">
              <w:rPr>
                <w:b/>
                <w:bCs/>
                <w:noProof/>
              </w:rPr>
              <w:t>139</w:t>
            </w:r>
            <w:r>
              <w:rPr>
                <w:b/>
                <w:bCs/>
                <w:sz w:val="24"/>
                <w:szCs w:val="24"/>
              </w:rPr>
              <w:fldChar w:fldCharType="end"/>
            </w:r>
          </w:p>
        </w:sdtContent>
      </w:sdt>
    </w:sdtContent>
  </w:sdt>
  <w:p w:rsidR="00703427" w:rsidRDefault="00703427">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427" w:rsidRDefault="00703427" w:rsidP="00365E23">
      <w:r>
        <w:separator/>
      </w:r>
    </w:p>
  </w:footnote>
  <w:footnote w:type="continuationSeparator" w:id="0">
    <w:p w:rsidR="00703427" w:rsidRDefault="00703427" w:rsidP="00365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27" w:rsidRPr="009B70CF" w:rsidRDefault="00703427" w:rsidP="004B4ABF">
    <w:pPr>
      <w:pStyle w:val="af"/>
      <w:tabs>
        <w:tab w:val="clear" w:pos="8306"/>
        <w:tab w:val="left" w:pos="8364"/>
        <w:tab w:val="left" w:pos="8505"/>
      </w:tabs>
      <w:ind w:rightChars="10" w:right="24"/>
      <w:rPr>
        <w:b/>
      </w:rPr>
    </w:pPr>
    <w:r>
      <w:rPr>
        <w:rFonts w:hint="eastAsia"/>
      </w:rPr>
      <w:t>2021</w:t>
    </w:r>
    <w:r>
      <w:rPr>
        <w:rFonts w:hint="eastAsia"/>
      </w:rPr>
      <w:t>年半年度报告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B57437E"/>
    <w:multiLevelType w:val="hybridMultilevel"/>
    <w:tmpl w:val="16D402B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D1331FF"/>
    <w:multiLevelType w:val="hybridMultilevel"/>
    <w:tmpl w:val="6B1A56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152322DA"/>
    <w:multiLevelType w:val="hybridMultilevel"/>
    <w:tmpl w:val="64207DC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A6F5B57"/>
    <w:multiLevelType w:val="hybridMultilevel"/>
    <w:tmpl w:val="4314A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23C61E25"/>
    <w:multiLevelType w:val="hybridMultilevel"/>
    <w:tmpl w:val="35B010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246C0E3A"/>
    <w:multiLevelType w:val="multilevel"/>
    <w:tmpl w:val="9920CEE4"/>
    <w:lvl w:ilvl="0">
      <w:start w:val="1"/>
      <w:numFmt w:val="decimal"/>
      <w:lvlText w:val="(%1). "/>
      <w:lvlJc w:val="left"/>
      <w:pPr>
        <w:ind w:left="425" w:hanging="425"/>
      </w:pPr>
      <w:rPr>
        <w:rFonts w:hint="eastAsia"/>
        <w:color w:val="auto"/>
        <w:u w:val="none"/>
      </w:rPr>
    </w:lvl>
    <w:lvl w:ilvl="1">
      <w:start w:val="1"/>
      <w:numFmt w:val="decimal"/>
      <w:suff w:val="space"/>
      <w:lvlText w:val="%2、"/>
      <w:lvlJc w:val="left"/>
      <w:pPr>
        <w:ind w:left="567" w:hanging="567"/>
      </w:pPr>
      <w:rPr>
        <w:rFonts w:hint="default"/>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2DDF0CA7"/>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287005E"/>
    <w:multiLevelType w:val="hybridMultilevel"/>
    <w:tmpl w:val="72B0319E"/>
    <w:lvl w:ilvl="0" w:tplc="F850BF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7"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2"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9"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3"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8" w15:restartNumberingAfterBreak="0">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3" w15:restartNumberingAfterBreak="0">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5"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6"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7" w15:restartNumberingAfterBreak="0">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15:restartNumberingAfterBreak="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4"/>
  </w:num>
  <w:num w:numId="2">
    <w:abstractNumId w:val="35"/>
  </w:num>
  <w:num w:numId="3">
    <w:abstractNumId w:val="31"/>
  </w:num>
  <w:num w:numId="4">
    <w:abstractNumId w:val="41"/>
  </w:num>
  <w:num w:numId="5">
    <w:abstractNumId w:val="47"/>
  </w:num>
  <w:num w:numId="6">
    <w:abstractNumId w:val="60"/>
  </w:num>
  <w:num w:numId="7">
    <w:abstractNumId w:val="82"/>
  </w:num>
  <w:num w:numId="8">
    <w:abstractNumId w:val="62"/>
  </w:num>
  <w:num w:numId="9">
    <w:abstractNumId w:val="24"/>
  </w:num>
  <w:num w:numId="10">
    <w:abstractNumId w:val="43"/>
  </w:num>
  <w:num w:numId="11">
    <w:abstractNumId w:val="71"/>
  </w:num>
  <w:num w:numId="12">
    <w:abstractNumId w:val="108"/>
  </w:num>
  <w:num w:numId="13">
    <w:abstractNumId w:val="93"/>
  </w:num>
  <w:num w:numId="14">
    <w:abstractNumId w:val="22"/>
  </w:num>
  <w:num w:numId="15">
    <w:abstractNumId w:val="38"/>
  </w:num>
  <w:num w:numId="16">
    <w:abstractNumId w:val="34"/>
  </w:num>
  <w:num w:numId="17">
    <w:abstractNumId w:val="110"/>
  </w:num>
  <w:num w:numId="18">
    <w:abstractNumId w:val="115"/>
  </w:num>
  <w:num w:numId="19">
    <w:abstractNumId w:val="32"/>
  </w:num>
  <w:num w:numId="20">
    <w:abstractNumId w:val="18"/>
  </w:num>
  <w:num w:numId="21">
    <w:abstractNumId w:val="102"/>
  </w:num>
  <w:num w:numId="22">
    <w:abstractNumId w:val="121"/>
  </w:num>
  <w:num w:numId="23">
    <w:abstractNumId w:val="84"/>
  </w:num>
  <w:num w:numId="24">
    <w:abstractNumId w:val="63"/>
  </w:num>
  <w:num w:numId="25">
    <w:abstractNumId w:val="74"/>
  </w:num>
  <w:num w:numId="26">
    <w:abstractNumId w:val="73"/>
  </w:num>
  <w:num w:numId="27">
    <w:abstractNumId w:val="2"/>
  </w:num>
  <w:num w:numId="28">
    <w:abstractNumId w:val="86"/>
  </w:num>
  <w:num w:numId="29">
    <w:abstractNumId w:val="80"/>
  </w:num>
  <w:num w:numId="30">
    <w:abstractNumId w:val="118"/>
  </w:num>
  <w:num w:numId="31">
    <w:abstractNumId w:val="101"/>
  </w:num>
  <w:num w:numId="32">
    <w:abstractNumId w:val="116"/>
  </w:num>
  <w:num w:numId="33">
    <w:abstractNumId w:val="64"/>
  </w:num>
  <w:num w:numId="34">
    <w:abstractNumId w:val="3"/>
  </w:num>
  <w:num w:numId="35">
    <w:abstractNumId w:val="52"/>
  </w:num>
  <w:num w:numId="36">
    <w:abstractNumId w:val="36"/>
  </w:num>
  <w:num w:numId="37">
    <w:abstractNumId w:val="106"/>
  </w:num>
  <w:num w:numId="38">
    <w:abstractNumId w:val="7"/>
  </w:num>
  <w:num w:numId="39">
    <w:abstractNumId w:val="107"/>
  </w:num>
  <w:num w:numId="40">
    <w:abstractNumId w:val="67"/>
  </w:num>
  <w:num w:numId="41">
    <w:abstractNumId w:val="111"/>
  </w:num>
  <w:num w:numId="42">
    <w:abstractNumId w:val="53"/>
  </w:num>
  <w:num w:numId="43">
    <w:abstractNumId w:val="26"/>
  </w:num>
  <w:num w:numId="44">
    <w:abstractNumId w:val="105"/>
  </w:num>
  <w:num w:numId="45">
    <w:abstractNumId w:val="20"/>
  </w:num>
  <w:num w:numId="46">
    <w:abstractNumId w:val="11"/>
  </w:num>
  <w:num w:numId="47">
    <w:abstractNumId w:val="122"/>
  </w:num>
  <w:num w:numId="48">
    <w:abstractNumId w:val="25"/>
  </w:num>
  <w:num w:numId="49">
    <w:abstractNumId w:val="61"/>
  </w:num>
  <w:num w:numId="50">
    <w:abstractNumId w:val="113"/>
  </w:num>
  <w:num w:numId="51">
    <w:abstractNumId w:val="58"/>
  </w:num>
  <w:num w:numId="52">
    <w:abstractNumId w:val="119"/>
  </w:num>
  <w:num w:numId="53">
    <w:abstractNumId w:val="75"/>
  </w:num>
  <w:num w:numId="54">
    <w:abstractNumId w:val="97"/>
  </w:num>
  <w:num w:numId="55">
    <w:abstractNumId w:val="45"/>
  </w:num>
  <w:num w:numId="56">
    <w:abstractNumId w:val="124"/>
  </w:num>
  <w:num w:numId="57">
    <w:abstractNumId w:val="72"/>
  </w:num>
  <w:num w:numId="58">
    <w:abstractNumId w:val="78"/>
  </w:num>
  <w:num w:numId="59">
    <w:abstractNumId w:val="95"/>
  </w:num>
  <w:num w:numId="60">
    <w:abstractNumId w:val="127"/>
  </w:num>
  <w:num w:numId="61">
    <w:abstractNumId w:val="55"/>
  </w:num>
  <w:num w:numId="62">
    <w:abstractNumId w:val="76"/>
  </w:num>
  <w:num w:numId="63">
    <w:abstractNumId w:val="81"/>
  </w:num>
  <w:num w:numId="64">
    <w:abstractNumId w:val="112"/>
  </w:num>
  <w:num w:numId="65">
    <w:abstractNumId w:val="6"/>
  </w:num>
  <w:num w:numId="66">
    <w:abstractNumId w:val="56"/>
  </w:num>
  <w:num w:numId="67">
    <w:abstractNumId w:val="13"/>
  </w:num>
  <w:num w:numId="68">
    <w:abstractNumId w:val="83"/>
  </w:num>
  <w:num w:numId="69">
    <w:abstractNumId w:val="104"/>
  </w:num>
  <w:num w:numId="70">
    <w:abstractNumId w:val="66"/>
  </w:num>
  <w:num w:numId="71">
    <w:abstractNumId w:val="88"/>
  </w:num>
  <w:num w:numId="72">
    <w:abstractNumId w:val="79"/>
  </w:num>
  <w:num w:numId="73">
    <w:abstractNumId w:val="46"/>
  </w:num>
  <w:num w:numId="74">
    <w:abstractNumId w:val="90"/>
  </w:num>
  <w:num w:numId="75">
    <w:abstractNumId w:val="59"/>
  </w:num>
  <w:num w:numId="76">
    <w:abstractNumId w:val="8"/>
  </w:num>
  <w:num w:numId="77">
    <w:abstractNumId w:val="0"/>
  </w:num>
  <w:num w:numId="78">
    <w:abstractNumId w:val="128"/>
  </w:num>
  <w:num w:numId="79">
    <w:abstractNumId w:val="54"/>
  </w:num>
  <w:num w:numId="80">
    <w:abstractNumId w:val="125"/>
  </w:num>
  <w:num w:numId="81">
    <w:abstractNumId w:val="27"/>
  </w:num>
  <w:num w:numId="82">
    <w:abstractNumId w:val="99"/>
  </w:num>
  <w:num w:numId="83">
    <w:abstractNumId w:val="37"/>
  </w:num>
  <w:num w:numId="84">
    <w:abstractNumId w:val="89"/>
  </w:num>
  <w:num w:numId="85">
    <w:abstractNumId w:val="100"/>
  </w:num>
  <w:num w:numId="86">
    <w:abstractNumId w:val="69"/>
  </w:num>
  <w:num w:numId="87">
    <w:abstractNumId w:val="87"/>
  </w:num>
  <w:num w:numId="88">
    <w:abstractNumId w:val="17"/>
  </w:num>
  <w:num w:numId="89">
    <w:abstractNumId w:val="30"/>
  </w:num>
  <w:num w:numId="90">
    <w:abstractNumId w:val="1"/>
  </w:num>
  <w:num w:numId="91">
    <w:abstractNumId w:val="5"/>
  </w:num>
  <w:num w:numId="92">
    <w:abstractNumId w:val="48"/>
  </w:num>
  <w:num w:numId="93">
    <w:abstractNumId w:val="117"/>
  </w:num>
  <w:num w:numId="94">
    <w:abstractNumId w:val="126"/>
  </w:num>
  <w:num w:numId="95">
    <w:abstractNumId w:val="129"/>
  </w:num>
  <w:num w:numId="96">
    <w:abstractNumId w:val="15"/>
  </w:num>
  <w:num w:numId="97">
    <w:abstractNumId w:val="85"/>
  </w:num>
  <w:num w:numId="98">
    <w:abstractNumId w:val="33"/>
  </w:num>
  <w:num w:numId="99">
    <w:abstractNumId w:val="16"/>
  </w:num>
  <w:num w:numId="100">
    <w:abstractNumId w:val="51"/>
  </w:num>
  <w:num w:numId="101">
    <w:abstractNumId w:val="92"/>
  </w:num>
  <w:num w:numId="102">
    <w:abstractNumId w:val="57"/>
  </w:num>
  <w:num w:numId="103">
    <w:abstractNumId w:val="65"/>
  </w:num>
  <w:num w:numId="104">
    <w:abstractNumId w:val="70"/>
  </w:num>
  <w:num w:numId="105">
    <w:abstractNumId w:val="98"/>
  </w:num>
  <w:num w:numId="106">
    <w:abstractNumId w:val="96"/>
  </w:num>
  <w:num w:numId="107">
    <w:abstractNumId w:val="114"/>
  </w:num>
  <w:num w:numId="108">
    <w:abstractNumId w:val="50"/>
  </w:num>
  <w:num w:numId="109">
    <w:abstractNumId w:val="29"/>
  </w:num>
  <w:num w:numId="110">
    <w:abstractNumId w:val="91"/>
  </w:num>
  <w:num w:numId="111">
    <w:abstractNumId w:val="120"/>
  </w:num>
  <w:num w:numId="112">
    <w:abstractNumId w:val="4"/>
  </w:num>
  <w:num w:numId="113">
    <w:abstractNumId w:val="42"/>
  </w:num>
  <w:num w:numId="114">
    <w:abstractNumId w:val="109"/>
  </w:num>
  <w:num w:numId="115">
    <w:abstractNumId w:val="103"/>
  </w:num>
  <w:num w:numId="116">
    <w:abstractNumId w:val="94"/>
  </w:num>
  <w:num w:numId="117">
    <w:abstractNumId w:val="39"/>
  </w:num>
  <w:num w:numId="118">
    <w:abstractNumId w:val="28"/>
  </w:num>
  <w:num w:numId="119">
    <w:abstractNumId w:val="14"/>
  </w:num>
  <w:num w:numId="120">
    <w:abstractNumId w:val="12"/>
  </w:num>
  <w:num w:numId="121">
    <w:abstractNumId w:val="123"/>
  </w:num>
  <w:num w:numId="122">
    <w:abstractNumId w:val="23"/>
  </w:num>
  <w:num w:numId="123">
    <w:abstractNumId w:val="77"/>
  </w:num>
  <w:num w:numId="124">
    <w:abstractNumId w:val="68"/>
  </w:num>
  <w:num w:numId="125">
    <w:abstractNumId w:val="21"/>
  </w:num>
  <w:num w:numId="126">
    <w:abstractNumId w:val="10"/>
  </w:num>
  <w:num w:numId="127">
    <w:abstractNumId w:val="9"/>
  </w:num>
  <w:num w:numId="128">
    <w:abstractNumId w:val="40"/>
  </w:num>
  <w:num w:numId="129">
    <w:abstractNumId w:val="49"/>
  </w:num>
  <w:num w:numId="130">
    <w:abstractNumId w:val="1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04A"/>
    <w:rsid w:val="0000464C"/>
    <w:rsid w:val="000048B5"/>
    <w:rsid w:val="00004ADF"/>
    <w:rsid w:val="00004E58"/>
    <w:rsid w:val="00005071"/>
    <w:rsid w:val="0000568D"/>
    <w:rsid w:val="0000593C"/>
    <w:rsid w:val="000061CF"/>
    <w:rsid w:val="0000720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A80"/>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9B0"/>
    <w:rsid w:val="00025E29"/>
    <w:rsid w:val="00025EAF"/>
    <w:rsid w:val="0002612F"/>
    <w:rsid w:val="00026A17"/>
    <w:rsid w:val="00027348"/>
    <w:rsid w:val="000275C9"/>
    <w:rsid w:val="0002798D"/>
    <w:rsid w:val="000301D0"/>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176"/>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E2E"/>
    <w:rsid w:val="00053F3F"/>
    <w:rsid w:val="000544CE"/>
    <w:rsid w:val="00054612"/>
    <w:rsid w:val="0005486C"/>
    <w:rsid w:val="00054D34"/>
    <w:rsid w:val="000553AF"/>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A4"/>
    <w:rsid w:val="000639D3"/>
    <w:rsid w:val="00063A04"/>
    <w:rsid w:val="00063A13"/>
    <w:rsid w:val="00063EE6"/>
    <w:rsid w:val="0006463F"/>
    <w:rsid w:val="00064ADF"/>
    <w:rsid w:val="00065496"/>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FD"/>
    <w:rsid w:val="00076FD1"/>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860"/>
    <w:rsid w:val="000839C3"/>
    <w:rsid w:val="00083C1E"/>
    <w:rsid w:val="00084008"/>
    <w:rsid w:val="000841ED"/>
    <w:rsid w:val="00084294"/>
    <w:rsid w:val="00084531"/>
    <w:rsid w:val="00084634"/>
    <w:rsid w:val="00084A03"/>
    <w:rsid w:val="00084A3C"/>
    <w:rsid w:val="00084F00"/>
    <w:rsid w:val="000858AC"/>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3F6A"/>
    <w:rsid w:val="000A4309"/>
    <w:rsid w:val="000A4AE5"/>
    <w:rsid w:val="000A4C9E"/>
    <w:rsid w:val="000A50AA"/>
    <w:rsid w:val="000A5126"/>
    <w:rsid w:val="000A5162"/>
    <w:rsid w:val="000A57A8"/>
    <w:rsid w:val="000A5A58"/>
    <w:rsid w:val="000A6410"/>
    <w:rsid w:val="000A67B6"/>
    <w:rsid w:val="000A6A70"/>
    <w:rsid w:val="000A6BC2"/>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5B67"/>
    <w:rsid w:val="000B5E7E"/>
    <w:rsid w:val="000B5F9A"/>
    <w:rsid w:val="000B6B2E"/>
    <w:rsid w:val="000B6BC7"/>
    <w:rsid w:val="000B6C66"/>
    <w:rsid w:val="000B717E"/>
    <w:rsid w:val="000B7B0E"/>
    <w:rsid w:val="000C0038"/>
    <w:rsid w:val="000C01B8"/>
    <w:rsid w:val="000C0519"/>
    <w:rsid w:val="000C063C"/>
    <w:rsid w:val="000C0C72"/>
    <w:rsid w:val="000C0D45"/>
    <w:rsid w:val="000C0F63"/>
    <w:rsid w:val="000C1CEC"/>
    <w:rsid w:val="000C2197"/>
    <w:rsid w:val="000C25F5"/>
    <w:rsid w:val="000C26F5"/>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D6"/>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2BF"/>
    <w:rsid w:val="000E073D"/>
    <w:rsid w:val="000E0C83"/>
    <w:rsid w:val="000E0EB6"/>
    <w:rsid w:val="000E14B7"/>
    <w:rsid w:val="000E1521"/>
    <w:rsid w:val="000E15A7"/>
    <w:rsid w:val="000E165C"/>
    <w:rsid w:val="000E17B3"/>
    <w:rsid w:val="000E18FC"/>
    <w:rsid w:val="000E1ACA"/>
    <w:rsid w:val="000E1E69"/>
    <w:rsid w:val="000E1F6C"/>
    <w:rsid w:val="000E24DD"/>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804"/>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AFF"/>
    <w:rsid w:val="000F0CF0"/>
    <w:rsid w:val="000F13B4"/>
    <w:rsid w:val="000F192B"/>
    <w:rsid w:val="000F262B"/>
    <w:rsid w:val="000F2990"/>
    <w:rsid w:val="000F2A73"/>
    <w:rsid w:val="000F3016"/>
    <w:rsid w:val="000F3044"/>
    <w:rsid w:val="000F3234"/>
    <w:rsid w:val="000F3A6E"/>
    <w:rsid w:val="000F42F3"/>
    <w:rsid w:val="000F438A"/>
    <w:rsid w:val="000F44EC"/>
    <w:rsid w:val="000F460F"/>
    <w:rsid w:val="000F47A9"/>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CCB"/>
    <w:rsid w:val="001012ED"/>
    <w:rsid w:val="00101376"/>
    <w:rsid w:val="00101B38"/>
    <w:rsid w:val="001022D3"/>
    <w:rsid w:val="001026CF"/>
    <w:rsid w:val="0010345C"/>
    <w:rsid w:val="00103661"/>
    <w:rsid w:val="001036AD"/>
    <w:rsid w:val="001038D1"/>
    <w:rsid w:val="00103BDD"/>
    <w:rsid w:val="00104087"/>
    <w:rsid w:val="00104135"/>
    <w:rsid w:val="001044B7"/>
    <w:rsid w:val="001044EA"/>
    <w:rsid w:val="001048FE"/>
    <w:rsid w:val="00105236"/>
    <w:rsid w:val="00105238"/>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1F10"/>
    <w:rsid w:val="00112302"/>
    <w:rsid w:val="001126AB"/>
    <w:rsid w:val="001127CC"/>
    <w:rsid w:val="001133FC"/>
    <w:rsid w:val="001137A6"/>
    <w:rsid w:val="001139E6"/>
    <w:rsid w:val="00113B8D"/>
    <w:rsid w:val="00114189"/>
    <w:rsid w:val="00114BE7"/>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BCF"/>
    <w:rsid w:val="00123C47"/>
    <w:rsid w:val="00123F0A"/>
    <w:rsid w:val="00124C57"/>
    <w:rsid w:val="001252F2"/>
    <w:rsid w:val="00125470"/>
    <w:rsid w:val="00125B27"/>
    <w:rsid w:val="00125EEF"/>
    <w:rsid w:val="0012608D"/>
    <w:rsid w:val="00126125"/>
    <w:rsid w:val="00126CBD"/>
    <w:rsid w:val="00127157"/>
    <w:rsid w:val="001272F9"/>
    <w:rsid w:val="001273FD"/>
    <w:rsid w:val="00127E76"/>
    <w:rsid w:val="001302A0"/>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A3C"/>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26A"/>
    <w:rsid w:val="00144343"/>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101"/>
    <w:rsid w:val="0015418A"/>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0F4D"/>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650"/>
    <w:rsid w:val="0017134C"/>
    <w:rsid w:val="001715BD"/>
    <w:rsid w:val="0017172B"/>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7A1"/>
    <w:rsid w:val="00177D11"/>
    <w:rsid w:val="00177F7C"/>
    <w:rsid w:val="0018000D"/>
    <w:rsid w:val="001806CF"/>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D26"/>
    <w:rsid w:val="00187FB7"/>
    <w:rsid w:val="0019008D"/>
    <w:rsid w:val="0019022B"/>
    <w:rsid w:val="0019037D"/>
    <w:rsid w:val="001903E0"/>
    <w:rsid w:val="001904DE"/>
    <w:rsid w:val="0019126B"/>
    <w:rsid w:val="00191C4F"/>
    <w:rsid w:val="00191CAC"/>
    <w:rsid w:val="001921F0"/>
    <w:rsid w:val="00192350"/>
    <w:rsid w:val="00192474"/>
    <w:rsid w:val="00192CCC"/>
    <w:rsid w:val="00193278"/>
    <w:rsid w:val="001933C4"/>
    <w:rsid w:val="0019388E"/>
    <w:rsid w:val="00193C5E"/>
    <w:rsid w:val="001947A0"/>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97F"/>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82A"/>
    <w:rsid w:val="001B4B35"/>
    <w:rsid w:val="001B531E"/>
    <w:rsid w:val="001B55DF"/>
    <w:rsid w:val="001B5EAC"/>
    <w:rsid w:val="001B616C"/>
    <w:rsid w:val="001B627A"/>
    <w:rsid w:val="001B63F7"/>
    <w:rsid w:val="001B648A"/>
    <w:rsid w:val="001B6C5E"/>
    <w:rsid w:val="001B73DC"/>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5833"/>
    <w:rsid w:val="001C62B5"/>
    <w:rsid w:val="001C685A"/>
    <w:rsid w:val="001C6E80"/>
    <w:rsid w:val="001C70C3"/>
    <w:rsid w:val="001C7153"/>
    <w:rsid w:val="001C78B4"/>
    <w:rsid w:val="001C7937"/>
    <w:rsid w:val="001C7BD4"/>
    <w:rsid w:val="001C7CA1"/>
    <w:rsid w:val="001D09D0"/>
    <w:rsid w:val="001D0D8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31C"/>
    <w:rsid w:val="001D46DF"/>
    <w:rsid w:val="001D48A4"/>
    <w:rsid w:val="001D5016"/>
    <w:rsid w:val="001D52FB"/>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5FB3"/>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40D"/>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5E8B"/>
    <w:rsid w:val="00216014"/>
    <w:rsid w:val="00216207"/>
    <w:rsid w:val="002168AE"/>
    <w:rsid w:val="00216C14"/>
    <w:rsid w:val="00216E8F"/>
    <w:rsid w:val="00217811"/>
    <w:rsid w:val="00220B91"/>
    <w:rsid w:val="00220E16"/>
    <w:rsid w:val="00220FF5"/>
    <w:rsid w:val="00221055"/>
    <w:rsid w:val="00221337"/>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00"/>
    <w:rsid w:val="0023116F"/>
    <w:rsid w:val="00231FD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37E6C"/>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7E9"/>
    <w:rsid w:val="00247828"/>
    <w:rsid w:val="00247C83"/>
    <w:rsid w:val="00250604"/>
    <w:rsid w:val="002509EE"/>
    <w:rsid w:val="00250D47"/>
    <w:rsid w:val="00251555"/>
    <w:rsid w:val="0025183D"/>
    <w:rsid w:val="00251ACE"/>
    <w:rsid w:val="00251FA9"/>
    <w:rsid w:val="00252017"/>
    <w:rsid w:val="00252036"/>
    <w:rsid w:val="00252B31"/>
    <w:rsid w:val="00252DC2"/>
    <w:rsid w:val="00253109"/>
    <w:rsid w:val="00253678"/>
    <w:rsid w:val="00253AF6"/>
    <w:rsid w:val="00253C48"/>
    <w:rsid w:val="002541D0"/>
    <w:rsid w:val="002548B1"/>
    <w:rsid w:val="00254B5A"/>
    <w:rsid w:val="0025561E"/>
    <w:rsid w:val="002557C7"/>
    <w:rsid w:val="00256013"/>
    <w:rsid w:val="0025646B"/>
    <w:rsid w:val="00256E13"/>
    <w:rsid w:val="00257066"/>
    <w:rsid w:val="002578DF"/>
    <w:rsid w:val="002578FC"/>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839"/>
    <w:rsid w:val="0027098C"/>
    <w:rsid w:val="00270A70"/>
    <w:rsid w:val="00270C5C"/>
    <w:rsid w:val="00270F23"/>
    <w:rsid w:val="00270FA9"/>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606"/>
    <w:rsid w:val="002817CD"/>
    <w:rsid w:val="0028196D"/>
    <w:rsid w:val="00281E5D"/>
    <w:rsid w:val="00281EC3"/>
    <w:rsid w:val="00282592"/>
    <w:rsid w:val="002829A3"/>
    <w:rsid w:val="00283084"/>
    <w:rsid w:val="00283251"/>
    <w:rsid w:val="002833CC"/>
    <w:rsid w:val="00283421"/>
    <w:rsid w:val="00283D22"/>
    <w:rsid w:val="0028412B"/>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A9E"/>
    <w:rsid w:val="00296E62"/>
    <w:rsid w:val="002972DF"/>
    <w:rsid w:val="0029765E"/>
    <w:rsid w:val="0029785F"/>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24A"/>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2C3"/>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531"/>
    <w:rsid w:val="002D0E5F"/>
    <w:rsid w:val="002D11A3"/>
    <w:rsid w:val="002D16DB"/>
    <w:rsid w:val="002D18FC"/>
    <w:rsid w:val="002D1953"/>
    <w:rsid w:val="002D19B4"/>
    <w:rsid w:val="002D20A7"/>
    <w:rsid w:val="002D20EC"/>
    <w:rsid w:val="002D21E4"/>
    <w:rsid w:val="002D22A0"/>
    <w:rsid w:val="002D2357"/>
    <w:rsid w:val="002D2B57"/>
    <w:rsid w:val="002D2F09"/>
    <w:rsid w:val="002D33D6"/>
    <w:rsid w:val="002D34BC"/>
    <w:rsid w:val="002D35D0"/>
    <w:rsid w:val="002D3A99"/>
    <w:rsid w:val="002D3F35"/>
    <w:rsid w:val="002D42C8"/>
    <w:rsid w:val="002D4703"/>
    <w:rsid w:val="002D535D"/>
    <w:rsid w:val="002D548B"/>
    <w:rsid w:val="002D58E5"/>
    <w:rsid w:val="002D5F47"/>
    <w:rsid w:val="002D60FB"/>
    <w:rsid w:val="002D62EA"/>
    <w:rsid w:val="002D63B8"/>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5D"/>
    <w:rsid w:val="002E45C6"/>
    <w:rsid w:val="002E5164"/>
    <w:rsid w:val="002E652E"/>
    <w:rsid w:val="002E6559"/>
    <w:rsid w:val="002E685A"/>
    <w:rsid w:val="002E6ABC"/>
    <w:rsid w:val="002E72B2"/>
    <w:rsid w:val="002E75A6"/>
    <w:rsid w:val="002E75F5"/>
    <w:rsid w:val="002F00FF"/>
    <w:rsid w:val="002F03C5"/>
    <w:rsid w:val="002F089C"/>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88D"/>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87"/>
    <w:rsid w:val="00323DC0"/>
    <w:rsid w:val="00323F7B"/>
    <w:rsid w:val="003240F6"/>
    <w:rsid w:val="00324208"/>
    <w:rsid w:val="0032458F"/>
    <w:rsid w:val="003245AA"/>
    <w:rsid w:val="00324AF7"/>
    <w:rsid w:val="0032565D"/>
    <w:rsid w:val="003259A3"/>
    <w:rsid w:val="00325A7A"/>
    <w:rsid w:val="00325ABC"/>
    <w:rsid w:val="00325DDA"/>
    <w:rsid w:val="003266F4"/>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5B85"/>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81B"/>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956"/>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8C1"/>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3EA6"/>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226"/>
    <w:rsid w:val="003C54A5"/>
    <w:rsid w:val="003C571A"/>
    <w:rsid w:val="003C590E"/>
    <w:rsid w:val="003C594E"/>
    <w:rsid w:val="003C5CD9"/>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995"/>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03E"/>
    <w:rsid w:val="004062D7"/>
    <w:rsid w:val="004063BD"/>
    <w:rsid w:val="00406B8E"/>
    <w:rsid w:val="00406E86"/>
    <w:rsid w:val="004071AA"/>
    <w:rsid w:val="004071E1"/>
    <w:rsid w:val="00407691"/>
    <w:rsid w:val="00407B1E"/>
    <w:rsid w:val="00407B24"/>
    <w:rsid w:val="00410386"/>
    <w:rsid w:val="0041040B"/>
    <w:rsid w:val="004105C1"/>
    <w:rsid w:val="00410BBB"/>
    <w:rsid w:val="004115F5"/>
    <w:rsid w:val="00411607"/>
    <w:rsid w:val="00411C04"/>
    <w:rsid w:val="00411EB7"/>
    <w:rsid w:val="00411F9F"/>
    <w:rsid w:val="00412366"/>
    <w:rsid w:val="004123F4"/>
    <w:rsid w:val="00412488"/>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2FEB"/>
    <w:rsid w:val="00423689"/>
    <w:rsid w:val="004237D9"/>
    <w:rsid w:val="004237DE"/>
    <w:rsid w:val="00423847"/>
    <w:rsid w:val="0042391F"/>
    <w:rsid w:val="004239AD"/>
    <w:rsid w:val="00423AE2"/>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363F"/>
    <w:rsid w:val="00434DF3"/>
    <w:rsid w:val="00434FF6"/>
    <w:rsid w:val="00435BDC"/>
    <w:rsid w:val="00436A99"/>
    <w:rsid w:val="00436FF7"/>
    <w:rsid w:val="0043720F"/>
    <w:rsid w:val="00437592"/>
    <w:rsid w:val="00437B42"/>
    <w:rsid w:val="00437C27"/>
    <w:rsid w:val="00437C9C"/>
    <w:rsid w:val="0044008A"/>
    <w:rsid w:val="0044058B"/>
    <w:rsid w:val="0044102C"/>
    <w:rsid w:val="004418AB"/>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FEC"/>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04B"/>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0B45"/>
    <w:rsid w:val="00481794"/>
    <w:rsid w:val="00481BA3"/>
    <w:rsid w:val="004822A7"/>
    <w:rsid w:val="0048239B"/>
    <w:rsid w:val="0048258F"/>
    <w:rsid w:val="00482834"/>
    <w:rsid w:val="00482BBD"/>
    <w:rsid w:val="00482C31"/>
    <w:rsid w:val="004831A3"/>
    <w:rsid w:val="00483641"/>
    <w:rsid w:val="004836FA"/>
    <w:rsid w:val="0048374D"/>
    <w:rsid w:val="00483758"/>
    <w:rsid w:val="004838CA"/>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6E9"/>
    <w:rsid w:val="00491B2C"/>
    <w:rsid w:val="00491C77"/>
    <w:rsid w:val="00492045"/>
    <w:rsid w:val="0049239F"/>
    <w:rsid w:val="004928B0"/>
    <w:rsid w:val="00492AA2"/>
    <w:rsid w:val="00492D51"/>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3FC2"/>
    <w:rsid w:val="004A44D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AAE"/>
    <w:rsid w:val="004B0E6E"/>
    <w:rsid w:val="004B0F6F"/>
    <w:rsid w:val="004B1019"/>
    <w:rsid w:val="004B1282"/>
    <w:rsid w:val="004B1566"/>
    <w:rsid w:val="004B1638"/>
    <w:rsid w:val="004B19D0"/>
    <w:rsid w:val="004B1ECA"/>
    <w:rsid w:val="004B1F23"/>
    <w:rsid w:val="004B2047"/>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77D"/>
    <w:rsid w:val="004C0850"/>
    <w:rsid w:val="004C0857"/>
    <w:rsid w:val="004C0A1A"/>
    <w:rsid w:val="004C10F9"/>
    <w:rsid w:val="004C147B"/>
    <w:rsid w:val="004C1AB2"/>
    <w:rsid w:val="004C1F0F"/>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5D0"/>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688"/>
    <w:rsid w:val="004E789C"/>
    <w:rsid w:val="004E7A0E"/>
    <w:rsid w:val="004E7A65"/>
    <w:rsid w:val="004E7AEF"/>
    <w:rsid w:val="004E7F14"/>
    <w:rsid w:val="004F0131"/>
    <w:rsid w:val="004F0486"/>
    <w:rsid w:val="004F0563"/>
    <w:rsid w:val="004F0A14"/>
    <w:rsid w:val="004F0C1C"/>
    <w:rsid w:val="004F10AF"/>
    <w:rsid w:val="004F1142"/>
    <w:rsid w:val="004F14D8"/>
    <w:rsid w:val="004F156B"/>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AB7"/>
    <w:rsid w:val="00506B18"/>
    <w:rsid w:val="00507B8B"/>
    <w:rsid w:val="00507D3E"/>
    <w:rsid w:val="00507DFB"/>
    <w:rsid w:val="00510B81"/>
    <w:rsid w:val="00511241"/>
    <w:rsid w:val="00511CA9"/>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C31"/>
    <w:rsid w:val="00524C4E"/>
    <w:rsid w:val="00524C5F"/>
    <w:rsid w:val="00524E8A"/>
    <w:rsid w:val="00525066"/>
    <w:rsid w:val="005250A4"/>
    <w:rsid w:val="005257E0"/>
    <w:rsid w:val="00525A58"/>
    <w:rsid w:val="00525ABA"/>
    <w:rsid w:val="0052795F"/>
    <w:rsid w:val="00527DBD"/>
    <w:rsid w:val="00527E0E"/>
    <w:rsid w:val="00527F62"/>
    <w:rsid w:val="00530217"/>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35"/>
    <w:rsid w:val="00537BA9"/>
    <w:rsid w:val="005401AA"/>
    <w:rsid w:val="00540476"/>
    <w:rsid w:val="005404FE"/>
    <w:rsid w:val="00540A6A"/>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42B"/>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52E"/>
    <w:rsid w:val="00554A8C"/>
    <w:rsid w:val="00554B01"/>
    <w:rsid w:val="00555873"/>
    <w:rsid w:val="0055619C"/>
    <w:rsid w:val="005562D5"/>
    <w:rsid w:val="00557CAA"/>
    <w:rsid w:val="00557DC6"/>
    <w:rsid w:val="005606B1"/>
    <w:rsid w:val="005607B6"/>
    <w:rsid w:val="00560CD6"/>
    <w:rsid w:val="00560ED3"/>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4ADA"/>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759"/>
    <w:rsid w:val="005757AF"/>
    <w:rsid w:val="0057630C"/>
    <w:rsid w:val="0057641E"/>
    <w:rsid w:val="00576678"/>
    <w:rsid w:val="005769A0"/>
    <w:rsid w:val="00576E45"/>
    <w:rsid w:val="00576FB0"/>
    <w:rsid w:val="0057734E"/>
    <w:rsid w:val="005777E2"/>
    <w:rsid w:val="005778ED"/>
    <w:rsid w:val="00580668"/>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5B"/>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302"/>
    <w:rsid w:val="00597973"/>
    <w:rsid w:val="005A143F"/>
    <w:rsid w:val="005A1F26"/>
    <w:rsid w:val="005A2249"/>
    <w:rsid w:val="005A22E4"/>
    <w:rsid w:val="005A2D39"/>
    <w:rsid w:val="005A2DF6"/>
    <w:rsid w:val="005A3049"/>
    <w:rsid w:val="005A3306"/>
    <w:rsid w:val="005A3406"/>
    <w:rsid w:val="005A38D6"/>
    <w:rsid w:val="005A415F"/>
    <w:rsid w:val="005A4184"/>
    <w:rsid w:val="005A4780"/>
    <w:rsid w:val="005A4A69"/>
    <w:rsid w:val="005A4BCE"/>
    <w:rsid w:val="005A4D7F"/>
    <w:rsid w:val="005A5389"/>
    <w:rsid w:val="005A5856"/>
    <w:rsid w:val="005A585A"/>
    <w:rsid w:val="005A5AB2"/>
    <w:rsid w:val="005A5CA2"/>
    <w:rsid w:val="005A60EB"/>
    <w:rsid w:val="005A75B1"/>
    <w:rsid w:val="005A7E78"/>
    <w:rsid w:val="005B020D"/>
    <w:rsid w:val="005B10CB"/>
    <w:rsid w:val="005B121D"/>
    <w:rsid w:val="005B1277"/>
    <w:rsid w:val="005B150C"/>
    <w:rsid w:val="005B16DF"/>
    <w:rsid w:val="005B2635"/>
    <w:rsid w:val="005B26CF"/>
    <w:rsid w:val="005B2CF0"/>
    <w:rsid w:val="005B2E57"/>
    <w:rsid w:val="005B338D"/>
    <w:rsid w:val="005B39DF"/>
    <w:rsid w:val="005B3A75"/>
    <w:rsid w:val="005B3F08"/>
    <w:rsid w:val="005B40D8"/>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2E6C"/>
    <w:rsid w:val="005C3076"/>
    <w:rsid w:val="005C3215"/>
    <w:rsid w:val="005C3478"/>
    <w:rsid w:val="005C36ED"/>
    <w:rsid w:val="005C38AA"/>
    <w:rsid w:val="005C3A65"/>
    <w:rsid w:val="005C41CA"/>
    <w:rsid w:val="005C4406"/>
    <w:rsid w:val="005C44B9"/>
    <w:rsid w:val="005C4566"/>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4D4E"/>
    <w:rsid w:val="005D55D3"/>
    <w:rsid w:val="005D5790"/>
    <w:rsid w:val="005D59AB"/>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6F1"/>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97D"/>
    <w:rsid w:val="005E5C7E"/>
    <w:rsid w:val="005E67F2"/>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3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DFC"/>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68C"/>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BA8"/>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6DCA"/>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2FDB"/>
    <w:rsid w:val="006545D7"/>
    <w:rsid w:val="00654BAE"/>
    <w:rsid w:val="00654BDE"/>
    <w:rsid w:val="00654EF6"/>
    <w:rsid w:val="00655CCC"/>
    <w:rsid w:val="0065616D"/>
    <w:rsid w:val="006562D0"/>
    <w:rsid w:val="006563F3"/>
    <w:rsid w:val="006566AA"/>
    <w:rsid w:val="0065671C"/>
    <w:rsid w:val="00656F28"/>
    <w:rsid w:val="006573BE"/>
    <w:rsid w:val="00657AD1"/>
    <w:rsid w:val="0066038B"/>
    <w:rsid w:val="00660891"/>
    <w:rsid w:val="00660BFA"/>
    <w:rsid w:val="00661066"/>
    <w:rsid w:val="00661608"/>
    <w:rsid w:val="00662949"/>
    <w:rsid w:val="00662996"/>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6F98"/>
    <w:rsid w:val="0066721F"/>
    <w:rsid w:val="006672F9"/>
    <w:rsid w:val="00667310"/>
    <w:rsid w:val="006676A1"/>
    <w:rsid w:val="0066775D"/>
    <w:rsid w:val="00667EC1"/>
    <w:rsid w:val="0067002B"/>
    <w:rsid w:val="006700D9"/>
    <w:rsid w:val="0067038F"/>
    <w:rsid w:val="00670C2F"/>
    <w:rsid w:val="00670F32"/>
    <w:rsid w:val="006712F9"/>
    <w:rsid w:val="006717F3"/>
    <w:rsid w:val="0067190B"/>
    <w:rsid w:val="00671994"/>
    <w:rsid w:val="00671EA0"/>
    <w:rsid w:val="00671EF1"/>
    <w:rsid w:val="00672307"/>
    <w:rsid w:val="0067266C"/>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C1C"/>
    <w:rsid w:val="00677D1E"/>
    <w:rsid w:val="006800A3"/>
    <w:rsid w:val="00680295"/>
    <w:rsid w:val="006806EE"/>
    <w:rsid w:val="0068092A"/>
    <w:rsid w:val="00680A23"/>
    <w:rsid w:val="00680E3C"/>
    <w:rsid w:val="006819B7"/>
    <w:rsid w:val="006820D2"/>
    <w:rsid w:val="00682544"/>
    <w:rsid w:val="006825B6"/>
    <w:rsid w:val="00682846"/>
    <w:rsid w:val="006834D6"/>
    <w:rsid w:val="00683537"/>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2FF"/>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925"/>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A79A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E2C"/>
    <w:rsid w:val="006C3583"/>
    <w:rsid w:val="006C393A"/>
    <w:rsid w:val="006C437E"/>
    <w:rsid w:val="006C4B18"/>
    <w:rsid w:val="006C4C17"/>
    <w:rsid w:val="006C53E6"/>
    <w:rsid w:val="006C5571"/>
    <w:rsid w:val="006C5904"/>
    <w:rsid w:val="006C5B9B"/>
    <w:rsid w:val="006C5CC4"/>
    <w:rsid w:val="006C6454"/>
    <w:rsid w:val="006C685E"/>
    <w:rsid w:val="006C6904"/>
    <w:rsid w:val="006C697F"/>
    <w:rsid w:val="006C6B15"/>
    <w:rsid w:val="006C6D51"/>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6F46"/>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2FB9"/>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43F"/>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FD5"/>
    <w:rsid w:val="007032CA"/>
    <w:rsid w:val="00703427"/>
    <w:rsid w:val="007035DC"/>
    <w:rsid w:val="007038F8"/>
    <w:rsid w:val="00703BAB"/>
    <w:rsid w:val="00703D6E"/>
    <w:rsid w:val="00704124"/>
    <w:rsid w:val="00704EFA"/>
    <w:rsid w:val="00704F37"/>
    <w:rsid w:val="00706419"/>
    <w:rsid w:val="00706638"/>
    <w:rsid w:val="007074BF"/>
    <w:rsid w:val="007100C5"/>
    <w:rsid w:val="00710166"/>
    <w:rsid w:val="007104B1"/>
    <w:rsid w:val="007108F4"/>
    <w:rsid w:val="007109A3"/>
    <w:rsid w:val="00710BC3"/>
    <w:rsid w:val="00710F38"/>
    <w:rsid w:val="00711410"/>
    <w:rsid w:val="007116C1"/>
    <w:rsid w:val="007117A0"/>
    <w:rsid w:val="00711F0F"/>
    <w:rsid w:val="0071211B"/>
    <w:rsid w:val="00712509"/>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B19"/>
    <w:rsid w:val="00722EB4"/>
    <w:rsid w:val="00722EBA"/>
    <w:rsid w:val="00723170"/>
    <w:rsid w:val="007233BF"/>
    <w:rsid w:val="00723504"/>
    <w:rsid w:val="00723B70"/>
    <w:rsid w:val="007244BA"/>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2D5"/>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207"/>
    <w:rsid w:val="00745421"/>
    <w:rsid w:val="00745502"/>
    <w:rsid w:val="00745F15"/>
    <w:rsid w:val="00745FC7"/>
    <w:rsid w:val="00746185"/>
    <w:rsid w:val="00746482"/>
    <w:rsid w:val="0074655C"/>
    <w:rsid w:val="00746634"/>
    <w:rsid w:val="00746A18"/>
    <w:rsid w:val="00746CE2"/>
    <w:rsid w:val="00746DCD"/>
    <w:rsid w:val="00747053"/>
    <w:rsid w:val="00747106"/>
    <w:rsid w:val="0074733C"/>
    <w:rsid w:val="00747EEB"/>
    <w:rsid w:val="00747F08"/>
    <w:rsid w:val="00747F28"/>
    <w:rsid w:val="00747F8A"/>
    <w:rsid w:val="00747FB9"/>
    <w:rsid w:val="007507AB"/>
    <w:rsid w:val="00750DBD"/>
    <w:rsid w:val="00751024"/>
    <w:rsid w:val="00751A79"/>
    <w:rsid w:val="00751FE8"/>
    <w:rsid w:val="007527D2"/>
    <w:rsid w:val="00752AC2"/>
    <w:rsid w:val="00752B9E"/>
    <w:rsid w:val="0075321D"/>
    <w:rsid w:val="0075392B"/>
    <w:rsid w:val="00753934"/>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72A"/>
    <w:rsid w:val="007608C3"/>
    <w:rsid w:val="00761B1E"/>
    <w:rsid w:val="007623EB"/>
    <w:rsid w:val="0076258B"/>
    <w:rsid w:val="00762CE9"/>
    <w:rsid w:val="00762F17"/>
    <w:rsid w:val="00763A71"/>
    <w:rsid w:val="007642C0"/>
    <w:rsid w:val="007656A8"/>
    <w:rsid w:val="00765759"/>
    <w:rsid w:val="00765F75"/>
    <w:rsid w:val="007662B2"/>
    <w:rsid w:val="007667A1"/>
    <w:rsid w:val="007669E0"/>
    <w:rsid w:val="00766DB0"/>
    <w:rsid w:val="007678A6"/>
    <w:rsid w:val="00767B0F"/>
    <w:rsid w:val="00767CEB"/>
    <w:rsid w:val="00767D45"/>
    <w:rsid w:val="00767E82"/>
    <w:rsid w:val="007709DA"/>
    <w:rsid w:val="00770B47"/>
    <w:rsid w:val="00770C53"/>
    <w:rsid w:val="00770E20"/>
    <w:rsid w:val="00771135"/>
    <w:rsid w:val="007713EE"/>
    <w:rsid w:val="00771DF9"/>
    <w:rsid w:val="007722A8"/>
    <w:rsid w:val="00772654"/>
    <w:rsid w:val="00772D23"/>
    <w:rsid w:val="00772FEB"/>
    <w:rsid w:val="0077344F"/>
    <w:rsid w:val="00773788"/>
    <w:rsid w:val="00773C2C"/>
    <w:rsid w:val="00774441"/>
    <w:rsid w:val="00774705"/>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EE"/>
    <w:rsid w:val="00786FC1"/>
    <w:rsid w:val="0078797B"/>
    <w:rsid w:val="00787F44"/>
    <w:rsid w:val="007905AE"/>
    <w:rsid w:val="007907AE"/>
    <w:rsid w:val="00790966"/>
    <w:rsid w:val="007909A2"/>
    <w:rsid w:val="00790F7F"/>
    <w:rsid w:val="00791055"/>
    <w:rsid w:val="00791068"/>
    <w:rsid w:val="00791663"/>
    <w:rsid w:val="00791ADB"/>
    <w:rsid w:val="00791C11"/>
    <w:rsid w:val="007921AC"/>
    <w:rsid w:val="007924C4"/>
    <w:rsid w:val="007927EB"/>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A94"/>
    <w:rsid w:val="007A5C98"/>
    <w:rsid w:val="007A5CA4"/>
    <w:rsid w:val="007A5E38"/>
    <w:rsid w:val="007A6005"/>
    <w:rsid w:val="007A6050"/>
    <w:rsid w:val="007A618F"/>
    <w:rsid w:val="007A63BE"/>
    <w:rsid w:val="007A688C"/>
    <w:rsid w:val="007A715D"/>
    <w:rsid w:val="007A721A"/>
    <w:rsid w:val="007A734C"/>
    <w:rsid w:val="007A7446"/>
    <w:rsid w:val="007A7525"/>
    <w:rsid w:val="007A7E49"/>
    <w:rsid w:val="007A7E56"/>
    <w:rsid w:val="007A7E9B"/>
    <w:rsid w:val="007B00E8"/>
    <w:rsid w:val="007B02DA"/>
    <w:rsid w:val="007B03F4"/>
    <w:rsid w:val="007B0869"/>
    <w:rsid w:val="007B0CF4"/>
    <w:rsid w:val="007B0FE3"/>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E4A"/>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DEF"/>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3FEA"/>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0CA6"/>
    <w:rsid w:val="007F0CF9"/>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2FF"/>
    <w:rsid w:val="00804441"/>
    <w:rsid w:val="0080457B"/>
    <w:rsid w:val="00804A51"/>
    <w:rsid w:val="00804C78"/>
    <w:rsid w:val="00804F7C"/>
    <w:rsid w:val="008057CD"/>
    <w:rsid w:val="00805D34"/>
    <w:rsid w:val="00805F9F"/>
    <w:rsid w:val="00805FEE"/>
    <w:rsid w:val="00806438"/>
    <w:rsid w:val="008066CB"/>
    <w:rsid w:val="008069EA"/>
    <w:rsid w:val="00806D82"/>
    <w:rsid w:val="00806DF3"/>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A84"/>
    <w:rsid w:val="008302B3"/>
    <w:rsid w:val="008303C3"/>
    <w:rsid w:val="008304F7"/>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6F9E"/>
    <w:rsid w:val="008474C2"/>
    <w:rsid w:val="00847669"/>
    <w:rsid w:val="0084795A"/>
    <w:rsid w:val="00847A90"/>
    <w:rsid w:val="00847B64"/>
    <w:rsid w:val="00847E0D"/>
    <w:rsid w:val="00847F3D"/>
    <w:rsid w:val="008504C9"/>
    <w:rsid w:val="0085051B"/>
    <w:rsid w:val="0085085E"/>
    <w:rsid w:val="00850EE9"/>
    <w:rsid w:val="0085101D"/>
    <w:rsid w:val="0085169D"/>
    <w:rsid w:val="00851879"/>
    <w:rsid w:val="00851A37"/>
    <w:rsid w:val="00851AA5"/>
    <w:rsid w:val="008521F4"/>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6A5"/>
    <w:rsid w:val="008619D6"/>
    <w:rsid w:val="00861DF7"/>
    <w:rsid w:val="0086263A"/>
    <w:rsid w:val="00862F65"/>
    <w:rsid w:val="00862FC7"/>
    <w:rsid w:val="0086342F"/>
    <w:rsid w:val="0086360A"/>
    <w:rsid w:val="008638F0"/>
    <w:rsid w:val="00863A21"/>
    <w:rsid w:val="00863B9C"/>
    <w:rsid w:val="0086417E"/>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5D20"/>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4A3"/>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AA"/>
    <w:rsid w:val="008C29DD"/>
    <w:rsid w:val="008C322F"/>
    <w:rsid w:val="008C3287"/>
    <w:rsid w:val="008C34B6"/>
    <w:rsid w:val="008C3773"/>
    <w:rsid w:val="008C3806"/>
    <w:rsid w:val="008C3AE0"/>
    <w:rsid w:val="008C3C72"/>
    <w:rsid w:val="008C3DBA"/>
    <w:rsid w:val="008C3F0B"/>
    <w:rsid w:val="008C3F7C"/>
    <w:rsid w:val="008C4844"/>
    <w:rsid w:val="008C574B"/>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B"/>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247"/>
    <w:rsid w:val="008F1761"/>
    <w:rsid w:val="008F1887"/>
    <w:rsid w:val="008F26A5"/>
    <w:rsid w:val="008F28BB"/>
    <w:rsid w:val="008F2B79"/>
    <w:rsid w:val="008F2DA1"/>
    <w:rsid w:val="008F3B8B"/>
    <w:rsid w:val="008F3FAC"/>
    <w:rsid w:val="008F44D9"/>
    <w:rsid w:val="008F4B52"/>
    <w:rsid w:val="008F4E09"/>
    <w:rsid w:val="008F53BA"/>
    <w:rsid w:val="008F546B"/>
    <w:rsid w:val="008F55B0"/>
    <w:rsid w:val="008F6729"/>
    <w:rsid w:val="008F67F4"/>
    <w:rsid w:val="008F686A"/>
    <w:rsid w:val="008F6DC3"/>
    <w:rsid w:val="008F7515"/>
    <w:rsid w:val="008F7547"/>
    <w:rsid w:val="008F7FF4"/>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CC6"/>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27B54"/>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3CB"/>
    <w:rsid w:val="009575C4"/>
    <w:rsid w:val="009578AA"/>
    <w:rsid w:val="00960A50"/>
    <w:rsid w:val="00960B83"/>
    <w:rsid w:val="00961291"/>
    <w:rsid w:val="0096133D"/>
    <w:rsid w:val="0096227F"/>
    <w:rsid w:val="009623C9"/>
    <w:rsid w:val="00962651"/>
    <w:rsid w:val="009629F0"/>
    <w:rsid w:val="00962EE1"/>
    <w:rsid w:val="00963ABD"/>
    <w:rsid w:val="00963ACA"/>
    <w:rsid w:val="00963BFA"/>
    <w:rsid w:val="0096447C"/>
    <w:rsid w:val="00964499"/>
    <w:rsid w:val="009644BF"/>
    <w:rsid w:val="00964E2F"/>
    <w:rsid w:val="0096527C"/>
    <w:rsid w:val="009654AF"/>
    <w:rsid w:val="009659B2"/>
    <w:rsid w:val="00965D4F"/>
    <w:rsid w:val="009661AB"/>
    <w:rsid w:val="00966511"/>
    <w:rsid w:val="009669B0"/>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671E"/>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BD6"/>
    <w:rsid w:val="00984D06"/>
    <w:rsid w:val="00984DAA"/>
    <w:rsid w:val="00984EAA"/>
    <w:rsid w:val="00985131"/>
    <w:rsid w:val="00985DB5"/>
    <w:rsid w:val="0098699F"/>
    <w:rsid w:val="009869B5"/>
    <w:rsid w:val="00986C76"/>
    <w:rsid w:val="0098791E"/>
    <w:rsid w:val="00987B43"/>
    <w:rsid w:val="00987C10"/>
    <w:rsid w:val="009901E7"/>
    <w:rsid w:val="00990290"/>
    <w:rsid w:val="0099071D"/>
    <w:rsid w:val="00991369"/>
    <w:rsid w:val="009919CD"/>
    <w:rsid w:val="00991CD6"/>
    <w:rsid w:val="0099210B"/>
    <w:rsid w:val="009930B6"/>
    <w:rsid w:val="009937D3"/>
    <w:rsid w:val="0099398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6BD"/>
    <w:rsid w:val="00997CBE"/>
    <w:rsid w:val="009A0794"/>
    <w:rsid w:val="009A07E9"/>
    <w:rsid w:val="009A0A66"/>
    <w:rsid w:val="009A0CB4"/>
    <w:rsid w:val="009A17FB"/>
    <w:rsid w:val="009A18C3"/>
    <w:rsid w:val="009A191D"/>
    <w:rsid w:val="009A1E12"/>
    <w:rsid w:val="009A39E8"/>
    <w:rsid w:val="009A3C7B"/>
    <w:rsid w:val="009A405A"/>
    <w:rsid w:val="009A4150"/>
    <w:rsid w:val="009A43FD"/>
    <w:rsid w:val="009A4848"/>
    <w:rsid w:val="009A4A1D"/>
    <w:rsid w:val="009A4C96"/>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A79EC"/>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5180"/>
    <w:rsid w:val="009B6457"/>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60"/>
    <w:rsid w:val="009D17F5"/>
    <w:rsid w:val="009D19F9"/>
    <w:rsid w:val="009D2282"/>
    <w:rsid w:val="009D2551"/>
    <w:rsid w:val="009D346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7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0B9D"/>
    <w:rsid w:val="00A110AF"/>
    <w:rsid w:val="00A117A1"/>
    <w:rsid w:val="00A11A80"/>
    <w:rsid w:val="00A11AC5"/>
    <w:rsid w:val="00A11BC6"/>
    <w:rsid w:val="00A11D5F"/>
    <w:rsid w:val="00A11E9A"/>
    <w:rsid w:val="00A121B0"/>
    <w:rsid w:val="00A12367"/>
    <w:rsid w:val="00A124EF"/>
    <w:rsid w:val="00A12A09"/>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B95"/>
    <w:rsid w:val="00A22C40"/>
    <w:rsid w:val="00A231C3"/>
    <w:rsid w:val="00A23A2A"/>
    <w:rsid w:val="00A23DDA"/>
    <w:rsid w:val="00A23ED4"/>
    <w:rsid w:val="00A240E5"/>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032"/>
    <w:rsid w:val="00A32332"/>
    <w:rsid w:val="00A324BC"/>
    <w:rsid w:val="00A32C2C"/>
    <w:rsid w:val="00A32D11"/>
    <w:rsid w:val="00A32EF3"/>
    <w:rsid w:val="00A338DA"/>
    <w:rsid w:val="00A33D39"/>
    <w:rsid w:val="00A33E06"/>
    <w:rsid w:val="00A3404D"/>
    <w:rsid w:val="00A343BC"/>
    <w:rsid w:val="00A347B3"/>
    <w:rsid w:val="00A348CD"/>
    <w:rsid w:val="00A34BF7"/>
    <w:rsid w:val="00A34DE4"/>
    <w:rsid w:val="00A3507F"/>
    <w:rsid w:val="00A354C9"/>
    <w:rsid w:val="00A356FA"/>
    <w:rsid w:val="00A357E2"/>
    <w:rsid w:val="00A35807"/>
    <w:rsid w:val="00A35C01"/>
    <w:rsid w:val="00A35CE4"/>
    <w:rsid w:val="00A35EE4"/>
    <w:rsid w:val="00A3678C"/>
    <w:rsid w:val="00A374E1"/>
    <w:rsid w:val="00A376E6"/>
    <w:rsid w:val="00A3791D"/>
    <w:rsid w:val="00A37984"/>
    <w:rsid w:val="00A37AC9"/>
    <w:rsid w:val="00A37BAF"/>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34A"/>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A32"/>
    <w:rsid w:val="00A47A34"/>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B12"/>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0BC"/>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5AC5"/>
    <w:rsid w:val="00A862BF"/>
    <w:rsid w:val="00A862F6"/>
    <w:rsid w:val="00A863B6"/>
    <w:rsid w:val="00A863E0"/>
    <w:rsid w:val="00A86682"/>
    <w:rsid w:val="00A86D8F"/>
    <w:rsid w:val="00A86FBA"/>
    <w:rsid w:val="00A87910"/>
    <w:rsid w:val="00A87B77"/>
    <w:rsid w:val="00A903A4"/>
    <w:rsid w:val="00A90783"/>
    <w:rsid w:val="00A90A42"/>
    <w:rsid w:val="00A90D80"/>
    <w:rsid w:val="00A912F1"/>
    <w:rsid w:val="00A9146B"/>
    <w:rsid w:val="00A9196A"/>
    <w:rsid w:val="00A91CDF"/>
    <w:rsid w:val="00A9316B"/>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97B71"/>
    <w:rsid w:val="00AA0121"/>
    <w:rsid w:val="00AA0268"/>
    <w:rsid w:val="00AA0DE7"/>
    <w:rsid w:val="00AA0EB9"/>
    <w:rsid w:val="00AA1075"/>
    <w:rsid w:val="00AA1809"/>
    <w:rsid w:val="00AA194B"/>
    <w:rsid w:val="00AA225E"/>
    <w:rsid w:val="00AA2272"/>
    <w:rsid w:val="00AA2382"/>
    <w:rsid w:val="00AA26AE"/>
    <w:rsid w:val="00AA276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A7F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60D"/>
    <w:rsid w:val="00AC469E"/>
    <w:rsid w:val="00AC4921"/>
    <w:rsid w:val="00AC4E36"/>
    <w:rsid w:val="00AC50BE"/>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331"/>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DED"/>
    <w:rsid w:val="00AF6F55"/>
    <w:rsid w:val="00AF6F57"/>
    <w:rsid w:val="00AF7A9D"/>
    <w:rsid w:val="00B00F85"/>
    <w:rsid w:val="00B00FBC"/>
    <w:rsid w:val="00B0122F"/>
    <w:rsid w:val="00B012F4"/>
    <w:rsid w:val="00B014A4"/>
    <w:rsid w:val="00B014D4"/>
    <w:rsid w:val="00B01532"/>
    <w:rsid w:val="00B016B8"/>
    <w:rsid w:val="00B01811"/>
    <w:rsid w:val="00B01F39"/>
    <w:rsid w:val="00B02E8B"/>
    <w:rsid w:val="00B03A5D"/>
    <w:rsid w:val="00B03F6E"/>
    <w:rsid w:val="00B0409E"/>
    <w:rsid w:val="00B0464D"/>
    <w:rsid w:val="00B04BAD"/>
    <w:rsid w:val="00B04F22"/>
    <w:rsid w:val="00B04FF0"/>
    <w:rsid w:val="00B0515B"/>
    <w:rsid w:val="00B054EA"/>
    <w:rsid w:val="00B05852"/>
    <w:rsid w:val="00B06999"/>
    <w:rsid w:val="00B0735F"/>
    <w:rsid w:val="00B0746F"/>
    <w:rsid w:val="00B07B0E"/>
    <w:rsid w:val="00B07D7C"/>
    <w:rsid w:val="00B07E63"/>
    <w:rsid w:val="00B108C5"/>
    <w:rsid w:val="00B11596"/>
    <w:rsid w:val="00B11D0C"/>
    <w:rsid w:val="00B11FBF"/>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113"/>
    <w:rsid w:val="00B16A40"/>
    <w:rsid w:val="00B170D8"/>
    <w:rsid w:val="00B1732E"/>
    <w:rsid w:val="00B17440"/>
    <w:rsid w:val="00B176F5"/>
    <w:rsid w:val="00B17A42"/>
    <w:rsid w:val="00B17D52"/>
    <w:rsid w:val="00B2040C"/>
    <w:rsid w:val="00B2063E"/>
    <w:rsid w:val="00B20F17"/>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842"/>
    <w:rsid w:val="00B26C25"/>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0EA"/>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611"/>
    <w:rsid w:val="00B5173B"/>
    <w:rsid w:val="00B51CED"/>
    <w:rsid w:val="00B5227A"/>
    <w:rsid w:val="00B5228A"/>
    <w:rsid w:val="00B52440"/>
    <w:rsid w:val="00B524F2"/>
    <w:rsid w:val="00B526F1"/>
    <w:rsid w:val="00B5274C"/>
    <w:rsid w:val="00B52926"/>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319"/>
    <w:rsid w:val="00B613E3"/>
    <w:rsid w:val="00B617B7"/>
    <w:rsid w:val="00B622BB"/>
    <w:rsid w:val="00B622D7"/>
    <w:rsid w:val="00B62687"/>
    <w:rsid w:val="00B627F2"/>
    <w:rsid w:val="00B62B13"/>
    <w:rsid w:val="00B62B43"/>
    <w:rsid w:val="00B62CAC"/>
    <w:rsid w:val="00B62F16"/>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1FDA"/>
    <w:rsid w:val="00B820CA"/>
    <w:rsid w:val="00B826AE"/>
    <w:rsid w:val="00B82994"/>
    <w:rsid w:val="00B83046"/>
    <w:rsid w:val="00B83C1E"/>
    <w:rsid w:val="00B840D4"/>
    <w:rsid w:val="00B85392"/>
    <w:rsid w:val="00B854A9"/>
    <w:rsid w:val="00B85555"/>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8FA"/>
    <w:rsid w:val="00B879C3"/>
    <w:rsid w:val="00B87F32"/>
    <w:rsid w:val="00B87F6D"/>
    <w:rsid w:val="00B90146"/>
    <w:rsid w:val="00B9086F"/>
    <w:rsid w:val="00B908BC"/>
    <w:rsid w:val="00B909E2"/>
    <w:rsid w:val="00B90A53"/>
    <w:rsid w:val="00B90B28"/>
    <w:rsid w:val="00B90B54"/>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D56"/>
    <w:rsid w:val="00BA3FAE"/>
    <w:rsid w:val="00BA416B"/>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83A"/>
    <w:rsid w:val="00BC0AE8"/>
    <w:rsid w:val="00BC13BD"/>
    <w:rsid w:val="00BC1B87"/>
    <w:rsid w:val="00BC1CB9"/>
    <w:rsid w:val="00BC1DEC"/>
    <w:rsid w:val="00BC2233"/>
    <w:rsid w:val="00BC266B"/>
    <w:rsid w:val="00BC279E"/>
    <w:rsid w:val="00BC2A03"/>
    <w:rsid w:val="00BC30C7"/>
    <w:rsid w:val="00BC3B11"/>
    <w:rsid w:val="00BC3CF6"/>
    <w:rsid w:val="00BC3D7B"/>
    <w:rsid w:val="00BC40CA"/>
    <w:rsid w:val="00BC4273"/>
    <w:rsid w:val="00BC45DB"/>
    <w:rsid w:val="00BC49B6"/>
    <w:rsid w:val="00BC4E65"/>
    <w:rsid w:val="00BC4EAB"/>
    <w:rsid w:val="00BC504A"/>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5A"/>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41A"/>
    <w:rsid w:val="00BD6591"/>
    <w:rsid w:val="00BD659D"/>
    <w:rsid w:val="00BD6D2D"/>
    <w:rsid w:val="00BD7999"/>
    <w:rsid w:val="00BD7AB6"/>
    <w:rsid w:val="00BD7D14"/>
    <w:rsid w:val="00BD7DE3"/>
    <w:rsid w:val="00BE010F"/>
    <w:rsid w:val="00BE0906"/>
    <w:rsid w:val="00BE0B40"/>
    <w:rsid w:val="00BE180F"/>
    <w:rsid w:val="00BE1B91"/>
    <w:rsid w:val="00BE223F"/>
    <w:rsid w:val="00BE23EF"/>
    <w:rsid w:val="00BE2565"/>
    <w:rsid w:val="00BE25F2"/>
    <w:rsid w:val="00BE2EEF"/>
    <w:rsid w:val="00BE3041"/>
    <w:rsid w:val="00BE3538"/>
    <w:rsid w:val="00BE3B9C"/>
    <w:rsid w:val="00BE3E56"/>
    <w:rsid w:val="00BE45EE"/>
    <w:rsid w:val="00BE4764"/>
    <w:rsid w:val="00BE4EB9"/>
    <w:rsid w:val="00BE502D"/>
    <w:rsid w:val="00BE53FF"/>
    <w:rsid w:val="00BE5418"/>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CD7"/>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C7E"/>
    <w:rsid w:val="00C00D48"/>
    <w:rsid w:val="00C0100F"/>
    <w:rsid w:val="00C01F38"/>
    <w:rsid w:val="00C02147"/>
    <w:rsid w:val="00C0216B"/>
    <w:rsid w:val="00C021AE"/>
    <w:rsid w:val="00C0255B"/>
    <w:rsid w:val="00C028E8"/>
    <w:rsid w:val="00C0326B"/>
    <w:rsid w:val="00C0351A"/>
    <w:rsid w:val="00C03B71"/>
    <w:rsid w:val="00C03C10"/>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584"/>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5F9"/>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E66"/>
    <w:rsid w:val="00C45F38"/>
    <w:rsid w:val="00C4608B"/>
    <w:rsid w:val="00C4618C"/>
    <w:rsid w:val="00C4634F"/>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11B"/>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96C"/>
    <w:rsid w:val="00C70A5C"/>
    <w:rsid w:val="00C70BC8"/>
    <w:rsid w:val="00C70BFA"/>
    <w:rsid w:val="00C70C0D"/>
    <w:rsid w:val="00C7192B"/>
    <w:rsid w:val="00C71C5E"/>
    <w:rsid w:val="00C71CC7"/>
    <w:rsid w:val="00C72141"/>
    <w:rsid w:val="00C72554"/>
    <w:rsid w:val="00C72B92"/>
    <w:rsid w:val="00C72F2D"/>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49"/>
    <w:rsid w:val="00C826BE"/>
    <w:rsid w:val="00C8280A"/>
    <w:rsid w:val="00C82D1F"/>
    <w:rsid w:val="00C833D1"/>
    <w:rsid w:val="00C834F0"/>
    <w:rsid w:val="00C8396A"/>
    <w:rsid w:val="00C83AF2"/>
    <w:rsid w:val="00C83B15"/>
    <w:rsid w:val="00C84400"/>
    <w:rsid w:val="00C850E4"/>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C65"/>
    <w:rsid w:val="00CA0DB9"/>
    <w:rsid w:val="00CA10B1"/>
    <w:rsid w:val="00CA148B"/>
    <w:rsid w:val="00CA1891"/>
    <w:rsid w:val="00CA1DD8"/>
    <w:rsid w:val="00CA2264"/>
    <w:rsid w:val="00CA2374"/>
    <w:rsid w:val="00CA2AFC"/>
    <w:rsid w:val="00CA2C80"/>
    <w:rsid w:val="00CA2E2B"/>
    <w:rsid w:val="00CA2F8A"/>
    <w:rsid w:val="00CA3BE7"/>
    <w:rsid w:val="00CA3D3E"/>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4F26"/>
    <w:rsid w:val="00CB50D4"/>
    <w:rsid w:val="00CB5539"/>
    <w:rsid w:val="00CB567B"/>
    <w:rsid w:val="00CB5EBF"/>
    <w:rsid w:val="00CB5FB2"/>
    <w:rsid w:val="00CB606B"/>
    <w:rsid w:val="00CB60BC"/>
    <w:rsid w:val="00CB63D6"/>
    <w:rsid w:val="00CB6707"/>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B67"/>
    <w:rsid w:val="00CC1C1A"/>
    <w:rsid w:val="00CC1D82"/>
    <w:rsid w:val="00CC296B"/>
    <w:rsid w:val="00CC2E9D"/>
    <w:rsid w:val="00CC342D"/>
    <w:rsid w:val="00CC369B"/>
    <w:rsid w:val="00CC41DD"/>
    <w:rsid w:val="00CC46AA"/>
    <w:rsid w:val="00CC4705"/>
    <w:rsid w:val="00CC4B60"/>
    <w:rsid w:val="00CC4D5B"/>
    <w:rsid w:val="00CC5665"/>
    <w:rsid w:val="00CC592E"/>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8B7"/>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3"/>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5087"/>
    <w:rsid w:val="00CE5938"/>
    <w:rsid w:val="00CE5BC9"/>
    <w:rsid w:val="00CE62E1"/>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2C79"/>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07F4B"/>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3B13"/>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9F0"/>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052"/>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76"/>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34B7"/>
    <w:rsid w:val="00D635A7"/>
    <w:rsid w:val="00D63938"/>
    <w:rsid w:val="00D63CA6"/>
    <w:rsid w:val="00D63D8D"/>
    <w:rsid w:val="00D63EEE"/>
    <w:rsid w:val="00D6438E"/>
    <w:rsid w:val="00D6441B"/>
    <w:rsid w:val="00D647A5"/>
    <w:rsid w:val="00D647B3"/>
    <w:rsid w:val="00D649DE"/>
    <w:rsid w:val="00D64D7A"/>
    <w:rsid w:val="00D64E6F"/>
    <w:rsid w:val="00D6509E"/>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1CFA"/>
    <w:rsid w:val="00D82110"/>
    <w:rsid w:val="00D823E4"/>
    <w:rsid w:val="00D82472"/>
    <w:rsid w:val="00D82508"/>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1B7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1"/>
    <w:rsid w:val="00DB5D4E"/>
    <w:rsid w:val="00DB5F08"/>
    <w:rsid w:val="00DB60D5"/>
    <w:rsid w:val="00DB6122"/>
    <w:rsid w:val="00DB627F"/>
    <w:rsid w:val="00DB6463"/>
    <w:rsid w:val="00DB66D5"/>
    <w:rsid w:val="00DB6ADD"/>
    <w:rsid w:val="00DB7236"/>
    <w:rsid w:val="00DB7E87"/>
    <w:rsid w:val="00DC00C5"/>
    <w:rsid w:val="00DC0453"/>
    <w:rsid w:val="00DC0C44"/>
    <w:rsid w:val="00DC14E1"/>
    <w:rsid w:val="00DC1550"/>
    <w:rsid w:val="00DC199A"/>
    <w:rsid w:val="00DC19D3"/>
    <w:rsid w:val="00DC2068"/>
    <w:rsid w:val="00DC231A"/>
    <w:rsid w:val="00DC235E"/>
    <w:rsid w:val="00DC2675"/>
    <w:rsid w:val="00DC2757"/>
    <w:rsid w:val="00DC28E0"/>
    <w:rsid w:val="00DC2A75"/>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6D1C"/>
    <w:rsid w:val="00DD76EF"/>
    <w:rsid w:val="00DE0121"/>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9EE"/>
    <w:rsid w:val="00DE3AA0"/>
    <w:rsid w:val="00DE3EE9"/>
    <w:rsid w:val="00DE417C"/>
    <w:rsid w:val="00DE4318"/>
    <w:rsid w:val="00DE476D"/>
    <w:rsid w:val="00DE5ABB"/>
    <w:rsid w:val="00DE61B3"/>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2CA"/>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DF6E5D"/>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7C"/>
    <w:rsid w:val="00E06FCB"/>
    <w:rsid w:val="00E07227"/>
    <w:rsid w:val="00E07367"/>
    <w:rsid w:val="00E07CCC"/>
    <w:rsid w:val="00E1000D"/>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21E"/>
    <w:rsid w:val="00E15851"/>
    <w:rsid w:val="00E160D6"/>
    <w:rsid w:val="00E16109"/>
    <w:rsid w:val="00E16427"/>
    <w:rsid w:val="00E170BD"/>
    <w:rsid w:val="00E172F8"/>
    <w:rsid w:val="00E17ED4"/>
    <w:rsid w:val="00E2002D"/>
    <w:rsid w:val="00E2032D"/>
    <w:rsid w:val="00E20875"/>
    <w:rsid w:val="00E20BBC"/>
    <w:rsid w:val="00E20CB9"/>
    <w:rsid w:val="00E20E9A"/>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1EC8"/>
    <w:rsid w:val="00E7244E"/>
    <w:rsid w:val="00E727D2"/>
    <w:rsid w:val="00E73258"/>
    <w:rsid w:val="00E73627"/>
    <w:rsid w:val="00E73768"/>
    <w:rsid w:val="00E73A5D"/>
    <w:rsid w:val="00E7461D"/>
    <w:rsid w:val="00E747AC"/>
    <w:rsid w:val="00E74B50"/>
    <w:rsid w:val="00E754E4"/>
    <w:rsid w:val="00E7583A"/>
    <w:rsid w:val="00E75D52"/>
    <w:rsid w:val="00E767EB"/>
    <w:rsid w:val="00E77038"/>
    <w:rsid w:val="00E7792F"/>
    <w:rsid w:val="00E77C00"/>
    <w:rsid w:val="00E77EB8"/>
    <w:rsid w:val="00E77F0A"/>
    <w:rsid w:val="00E800ED"/>
    <w:rsid w:val="00E8027C"/>
    <w:rsid w:val="00E80338"/>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D4C"/>
    <w:rsid w:val="00E84EF4"/>
    <w:rsid w:val="00E84FAC"/>
    <w:rsid w:val="00E852CF"/>
    <w:rsid w:val="00E8565A"/>
    <w:rsid w:val="00E85675"/>
    <w:rsid w:val="00E86939"/>
    <w:rsid w:val="00E86C3F"/>
    <w:rsid w:val="00E86CA8"/>
    <w:rsid w:val="00E8766F"/>
    <w:rsid w:val="00E90156"/>
    <w:rsid w:val="00E9042B"/>
    <w:rsid w:val="00E908F3"/>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1FC"/>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3DF4"/>
    <w:rsid w:val="00EA4424"/>
    <w:rsid w:val="00EA4475"/>
    <w:rsid w:val="00EA4566"/>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954"/>
    <w:rsid w:val="00EB2E0F"/>
    <w:rsid w:val="00EB2F03"/>
    <w:rsid w:val="00EB3135"/>
    <w:rsid w:val="00EB335B"/>
    <w:rsid w:val="00EB349D"/>
    <w:rsid w:val="00EB3E81"/>
    <w:rsid w:val="00EB45A7"/>
    <w:rsid w:val="00EB4683"/>
    <w:rsid w:val="00EB4FB8"/>
    <w:rsid w:val="00EB527B"/>
    <w:rsid w:val="00EB543F"/>
    <w:rsid w:val="00EB56B1"/>
    <w:rsid w:val="00EB5A30"/>
    <w:rsid w:val="00EB5CF1"/>
    <w:rsid w:val="00EB68F8"/>
    <w:rsid w:val="00EB6A6A"/>
    <w:rsid w:val="00EB6FF2"/>
    <w:rsid w:val="00EB76D1"/>
    <w:rsid w:val="00EB7F43"/>
    <w:rsid w:val="00EC0131"/>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64"/>
    <w:rsid w:val="00EC4C93"/>
    <w:rsid w:val="00EC5988"/>
    <w:rsid w:val="00EC5BC3"/>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3E98"/>
    <w:rsid w:val="00ED42B5"/>
    <w:rsid w:val="00ED44A3"/>
    <w:rsid w:val="00ED4814"/>
    <w:rsid w:val="00ED4B61"/>
    <w:rsid w:val="00ED50DE"/>
    <w:rsid w:val="00ED53EB"/>
    <w:rsid w:val="00ED5637"/>
    <w:rsid w:val="00ED5B79"/>
    <w:rsid w:val="00ED5C72"/>
    <w:rsid w:val="00ED5DFB"/>
    <w:rsid w:val="00ED5EA8"/>
    <w:rsid w:val="00ED6AE9"/>
    <w:rsid w:val="00ED7034"/>
    <w:rsid w:val="00ED7106"/>
    <w:rsid w:val="00ED71F7"/>
    <w:rsid w:val="00ED74A5"/>
    <w:rsid w:val="00ED7570"/>
    <w:rsid w:val="00ED759E"/>
    <w:rsid w:val="00ED75A9"/>
    <w:rsid w:val="00ED79C5"/>
    <w:rsid w:val="00ED7EEA"/>
    <w:rsid w:val="00EE01DB"/>
    <w:rsid w:val="00EE039E"/>
    <w:rsid w:val="00EE0439"/>
    <w:rsid w:val="00EE0619"/>
    <w:rsid w:val="00EE0A56"/>
    <w:rsid w:val="00EE0AD6"/>
    <w:rsid w:val="00EE0B85"/>
    <w:rsid w:val="00EE0BAC"/>
    <w:rsid w:val="00EE12C1"/>
    <w:rsid w:val="00EE1B6B"/>
    <w:rsid w:val="00EE1DA3"/>
    <w:rsid w:val="00EE252D"/>
    <w:rsid w:val="00EE2DDA"/>
    <w:rsid w:val="00EE2E1D"/>
    <w:rsid w:val="00EE300F"/>
    <w:rsid w:val="00EE3199"/>
    <w:rsid w:val="00EE31BE"/>
    <w:rsid w:val="00EE3B57"/>
    <w:rsid w:val="00EE3E09"/>
    <w:rsid w:val="00EE4103"/>
    <w:rsid w:val="00EE42C3"/>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68A"/>
    <w:rsid w:val="00EF3A75"/>
    <w:rsid w:val="00EF3D0C"/>
    <w:rsid w:val="00EF40C5"/>
    <w:rsid w:val="00EF450D"/>
    <w:rsid w:val="00EF45D7"/>
    <w:rsid w:val="00EF4611"/>
    <w:rsid w:val="00EF47C3"/>
    <w:rsid w:val="00EF48BC"/>
    <w:rsid w:val="00EF4967"/>
    <w:rsid w:val="00EF4B4A"/>
    <w:rsid w:val="00EF541C"/>
    <w:rsid w:val="00EF5A9C"/>
    <w:rsid w:val="00EF5C74"/>
    <w:rsid w:val="00EF6BDE"/>
    <w:rsid w:val="00EF6FB7"/>
    <w:rsid w:val="00EF6FC3"/>
    <w:rsid w:val="00EF7077"/>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EC8"/>
    <w:rsid w:val="00F12084"/>
    <w:rsid w:val="00F12702"/>
    <w:rsid w:val="00F128CE"/>
    <w:rsid w:val="00F12C6F"/>
    <w:rsid w:val="00F1321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849"/>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6831"/>
    <w:rsid w:val="00F2709B"/>
    <w:rsid w:val="00F27238"/>
    <w:rsid w:val="00F2765F"/>
    <w:rsid w:val="00F27875"/>
    <w:rsid w:val="00F279CE"/>
    <w:rsid w:val="00F301ED"/>
    <w:rsid w:val="00F302FE"/>
    <w:rsid w:val="00F303E3"/>
    <w:rsid w:val="00F30D13"/>
    <w:rsid w:val="00F30E8A"/>
    <w:rsid w:val="00F30F77"/>
    <w:rsid w:val="00F31123"/>
    <w:rsid w:val="00F3147C"/>
    <w:rsid w:val="00F31F89"/>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508"/>
    <w:rsid w:val="00F43679"/>
    <w:rsid w:val="00F43826"/>
    <w:rsid w:val="00F43D63"/>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4DA"/>
    <w:rsid w:val="00F529BF"/>
    <w:rsid w:val="00F52DB2"/>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2972"/>
    <w:rsid w:val="00F6318B"/>
    <w:rsid w:val="00F6377A"/>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857"/>
    <w:rsid w:val="00F7691F"/>
    <w:rsid w:val="00F772D0"/>
    <w:rsid w:val="00F77630"/>
    <w:rsid w:val="00F779BA"/>
    <w:rsid w:val="00F77A1B"/>
    <w:rsid w:val="00F77C4D"/>
    <w:rsid w:val="00F77F4A"/>
    <w:rsid w:val="00F807C9"/>
    <w:rsid w:val="00F80B9E"/>
    <w:rsid w:val="00F80F70"/>
    <w:rsid w:val="00F813BA"/>
    <w:rsid w:val="00F81682"/>
    <w:rsid w:val="00F81E30"/>
    <w:rsid w:val="00F81F6F"/>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3325"/>
    <w:rsid w:val="00F93370"/>
    <w:rsid w:val="00F93EE5"/>
    <w:rsid w:val="00F94B6A"/>
    <w:rsid w:val="00F94B93"/>
    <w:rsid w:val="00F9523F"/>
    <w:rsid w:val="00F958E3"/>
    <w:rsid w:val="00F959DB"/>
    <w:rsid w:val="00F95C16"/>
    <w:rsid w:val="00F95F51"/>
    <w:rsid w:val="00F96290"/>
    <w:rsid w:val="00F968AC"/>
    <w:rsid w:val="00F968C9"/>
    <w:rsid w:val="00F96B30"/>
    <w:rsid w:val="00F96FB5"/>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2F3F"/>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C5C"/>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AD6"/>
    <w:rsid w:val="00FC7C90"/>
    <w:rsid w:val="00FD009B"/>
    <w:rsid w:val="00FD0142"/>
    <w:rsid w:val="00FD0291"/>
    <w:rsid w:val="00FD04B7"/>
    <w:rsid w:val="00FD0851"/>
    <w:rsid w:val="00FD0E93"/>
    <w:rsid w:val="00FD0EBA"/>
    <w:rsid w:val="00FD107E"/>
    <w:rsid w:val="00FD17C3"/>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3F06"/>
    <w:rsid w:val="00FE4037"/>
    <w:rsid w:val="00FE40D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2B2E1"/>
  <w15:docId w15:val="{AC9D5D26-4690-48C4-8F41-9D12555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B54"/>
    <w:rPr>
      <w:rFonts w:ascii="宋体" w:hAnsi="宋体" w:cs="宋体"/>
      <w:sz w:val="24"/>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0C4401"/>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5B5D50"/>
    <w:rPr>
      <w:rFonts w:ascii="Cambria" w:hAnsi="Cambr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szCs w:val="21"/>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link w:val="af4"/>
    <w:uiPriority w:val="99"/>
    <w:rsid w:val="00DD256F"/>
    <w:pPr>
      <w:widowControl w:val="0"/>
      <w:jc w:val="both"/>
    </w:pPr>
    <w:rPr>
      <w:rFonts w:hAnsi="Courier New" w:cs="Times New Roman"/>
      <w:kern w:val="2"/>
      <w:szCs w:val="20"/>
    </w:rPr>
  </w:style>
  <w:style w:type="character" w:customStyle="1" w:styleId="af4">
    <w:name w:val="纯文本 字符"/>
    <w:aliases w:val="普通文字 字符, Char 字符,普通文字 Char 字符,Char 字符, Char Char 字符,纯文本111 字符,普通文字111 字符, Char111 字符, Char2 Char Char111 字符, Char2 Char Char Char Char Char Char Char Char111 字符, Char2 Char Char Char Char Char Char Char111 字符,纯文本 Char2111 字符,纯文本 Char1 Char111 字符"/>
    <w:basedOn w:val="a0"/>
    <w:link w:val="af3"/>
    <w:uiPriority w:val="99"/>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8"/>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 w:val="21"/>
      <w:szCs w:val="22"/>
    </w:rPr>
  </w:style>
  <w:style w:type="paragraph" w:styleId="41">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2">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1">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1">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4">
    <w:name w:val="Normal (Web)"/>
    <w:basedOn w:val="a"/>
    <w:uiPriority w:val="99"/>
    <w:rsid w:val="00C17CE1"/>
    <w:pPr>
      <w:spacing w:before="100" w:beforeAutospacing="1" w:after="100" w:afterAutospacing="1"/>
    </w:p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customStyle="1" w:styleId="32">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D30BB3"/>
    <w:rPr>
      <w:rFonts w:ascii="Times New Roman" w:hAnsi="Times New Roman"/>
      <w:b/>
      <w:kern w:val="2"/>
      <w:sz w:val="21"/>
      <w:szCs w:val="24"/>
    </w:rPr>
  </w:style>
  <w:style w:type="character" w:customStyle="1" w:styleId="13">
    <w:name w:val="批注主题 字符1"/>
    <w:basedOn w:val="a6"/>
    <w:uiPriority w:val="99"/>
    <w:semiHidden/>
    <w:rsid w:val="005F6ED8"/>
    <w:rPr>
      <w:rFonts w:ascii="Times New Roman" w:eastAsia="宋体" w:hAnsi="Times New Roman" w:cs="Times New Roman"/>
      <w:b/>
      <w:bCs/>
      <w:szCs w:val="21"/>
    </w:rPr>
  </w:style>
  <w:style w:type="character" w:customStyle="1" w:styleId="70">
    <w:name w:val="标题 7 字符"/>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f8">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3">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2">
    <w:name w:val="4"/>
    <w:basedOn w:val="a"/>
    <w:next w:val="ac"/>
    <w:uiPriority w:val="34"/>
    <w:qFormat/>
    <w:rsid w:val="00FD46A6"/>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c"/>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f9">
    <w:basedOn w:val="a"/>
    <w:next w:val="ac"/>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fa">
    <w:basedOn w:val="a"/>
    <w:next w:val="ac"/>
    <w:uiPriority w:val="34"/>
    <w:qFormat/>
    <w:rsid w:val="00E521D8"/>
    <w:pPr>
      <w:widowControl w:val="0"/>
      <w:ind w:firstLineChars="200" w:firstLine="420"/>
      <w:jc w:val="both"/>
    </w:pPr>
    <w:rPr>
      <w:rFonts w:ascii="Calibri" w:hAnsi="Calibri" w:cs="Times New Roman"/>
      <w:kern w:val="2"/>
      <w:szCs w:val="22"/>
    </w:rPr>
  </w:style>
  <w:style w:type="character" w:customStyle="1" w:styleId="fontstyle01">
    <w:name w:val="fontstyle01"/>
    <w:basedOn w:val="a0"/>
    <w:rsid w:val="00CC1B67"/>
    <w:rPr>
      <w:rFonts w:ascii="宋体" w:eastAsia="宋体" w:hAnsi="宋体" w:hint="eastAsia"/>
      <w:b w:val="0"/>
      <w:bCs w:val="0"/>
      <w:i w:val="0"/>
      <w:iCs w:val="0"/>
      <w:color w:val="000000"/>
      <w:sz w:val="24"/>
      <w:szCs w:val="24"/>
    </w:rPr>
  </w:style>
  <w:style w:type="character" w:customStyle="1" w:styleId="fontstyle21">
    <w:name w:val="fontstyle21"/>
    <w:basedOn w:val="a0"/>
    <w:rsid w:val="009A4C96"/>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4C077D"/>
    <w:rPr>
      <w:rFonts w:ascii="Calibri" w:hAnsi="Calibri"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5905">
      <w:bodyDiv w:val="1"/>
      <w:marLeft w:val="0"/>
      <w:marRight w:val="0"/>
      <w:marTop w:val="0"/>
      <w:marBottom w:val="0"/>
      <w:divBdr>
        <w:top w:val="none" w:sz="0" w:space="0" w:color="auto"/>
        <w:left w:val="none" w:sz="0" w:space="0" w:color="auto"/>
        <w:bottom w:val="none" w:sz="0" w:space="0" w:color="auto"/>
        <w:right w:val="none" w:sz="0" w:space="0" w:color="auto"/>
      </w:divBdr>
    </w:div>
    <w:div w:id="58863790">
      <w:bodyDiv w:val="1"/>
      <w:marLeft w:val="0"/>
      <w:marRight w:val="0"/>
      <w:marTop w:val="0"/>
      <w:marBottom w:val="0"/>
      <w:divBdr>
        <w:top w:val="none" w:sz="0" w:space="0" w:color="auto"/>
        <w:left w:val="none" w:sz="0" w:space="0" w:color="auto"/>
        <w:bottom w:val="none" w:sz="0" w:space="0" w:color="auto"/>
        <w:right w:val="none" w:sz="0" w:space="0" w:color="auto"/>
      </w:divBdr>
    </w:div>
    <w:div w:id="60369794">
      <w:bodyDiv w:val="1"/>
      <w:marLeft w:val="0"/>
      <w:marRight w:val="0"/>
      <w:marTop w:val="0"/>
      <w:marBottom w:val="0"/>
      <w:divBdr>
        <w:top w:val="none" w:sz="0" w:space="0" w:color="auto"/>
        <w:left w:val="none" w:sz="0" w:space="0" w:color="auto"/>
        <w:bottom w:val="none" w:sz="0" w:space="0" w:color="auto"/>
        <w:right w:val="none" w:sz="0" w:space="0" w:color="auto"/>
      </w:divBdr>
    </w:div>
    <w:div w:id="66538500">
      <w:bodyDiv w:val="1"/>
      <w:marLeft w:val="0"/>
      <w:marRight w:val="0"/>
      <w:marTop w:val="0"/>
      <w:marBottom w:val="0"/>
      <w:divBdr>
        <w:top w:val="none" w:sz="0" w:space="0" w:color="auto"/>
        <w:left w:val="none" w:sz="0" w:space="0" w:color="auto"/>
        <w:bottom w:val="none" w:sz="0" w:space="0" w:color="auto"/>
        <w:right w:val="none" w:sz="0" w:space="0" w:color="auto"/>
      </w:divBdr>
    </w:div>
    <w:div w:id="66997971">
      <w:bodyDiv w:val="1"/>
      <w:marLeft w:val="0"/>
      <w:marRight w:val="0"/>
      <w:marTop w:val="0"/>
      <w:marBottom w:val="0"/>
      <w:divBdr>
        <w:top w:val="none" w:sz="0" w:space="0" w:color="auto"/>
        <w:left w:val="none" w:sz="0" w:space="0" w:color="auto"/>
        <w:bottom w:val="none" w:sz="0" w:space="0" w:color="auto"/>
        <w:right w:val="none" w:sz="0" w:space="0" w:color="auto"/>
      </w:divBdr>
    </w:div>
    <w:div w:id="71515465">
      <w:bodyDiv w:val="1"/>
      <w:marLeft w:val="0"/>
      <w:marRight w:val="0"/>
      <w:marTop w:val="0"/>
      <w:marBottom w:val="0"/>
      <w:divBdr>
        <w:top w:val="none" w:sz="0" w:space="0" w:color="auto"/>
        <w:left w:val="none" w:sz="0" w:space="0" w:color="auto"/>
        <w:bottom w:val="none" w:sz="0" w:space="0" w:color="auto"/>
        <w:right w:val="none" w:sz="0" w:space="0" w:color="auto"/>
      </w:divBdr>
    </w:div>
    <w:div w:id="101539176">
      <w:bodyDiv w:val="1"/>
      <w:marLeft w:val="0"/>
      <w:marRight w:val="0"/>
      <w:marTop w:val="0"/>
      <w:marBottom w:val="0"/>
      <w:divBdr>
        <w:top w:val="none" w:sz="0" w:space="0" w:color="auto"/>
        <w:left w:val="none" w:sz="0" w:space="0" w:color="auto"/>
        <w:bottom w:val="none" w:sz="0" w:space="0" w:color="auto"/>
        <w:right w:val="none" w:sz="0" w:space="0" w:color="auto"/>
      </w:divBdr>
    </w:div>
    <w:div w:id="113913318">
      <w:bodyDiv w:val="1"/>
      <w:marLeft w:val="0"/>
      <w:marRight w:val="0"/>
      <w:marTop w:val="0"/>
      <w:marBottom w:val="0"/>
      <w:divBdr>
        <w:top w:val="none" w:sz="0" w:space="0" w:color="auto"/>
        <w:left w:val="none" w:sz="0" w:space="0" w:color="auto"/>
        <w:bottom w:val="none" w:sz="0" w:space="0" w:color="auto"/>
        <w:right w:val="none" w:sz="0" w:space="0" w:color="auto"/>
      </w:divBdr>
    </w:div>
    <w:div w:id="120153443">
      <w:bodyDiv w:val="1"/>
      <w:marLeft w:val="0"/>
      <w:marRight w:val="0"/>
      <w:marTop w:val="0"/>
      <w:marBottom w:val="0"/>
      <w:divBdr>
        <w:top w:val="none" w:sz="0" w:space="0" w:color="auto"/>
        <w:left w:val="none" w:sz="0" w:space="0" w:color="auto"/>
        <w:bottom w:val="none" w:sz="0" w:space="0" w:color="auto"/>
        <w:right w:val="none" w:sz="0" w:space="0" w:color="auto"/>
      </w:divBdr>
    </w:div>
    <w:div w:id="121775477">
      <w:bodyDiv w:val="1"/>
      <w:marLeft w:val="0"/>
      <w:marRight w:val="0"/>
      <w:marTop w:val="0"/>
      <w:marBottom w:val="0"/>
      <w:divBdr>
        <w:top w:val="none" w:sz="0" w:space="0" w:color="auto"/>
        <w:left w:val="none" w:sz="0" w:space="0" w:color="auto"/>
        <w:bottom w:val="none" w:sz="0" w:space="0" w:color="auto"/>
        <w:right w:val="none" w:sz="0" w:space="0" w:color="auto"/>
      </w:divBdr>
    </w:div>
    <w:div w:id="125710237">
      <w:bodyDiv w:val="1"/>
      <w:marLeft w:val="0"/>
      <w:marRight w:val="0"/>
      <w:marTop w:val="0"/>
      <w:marBottom w:val="0"/>
      <w:divBdr>
        <w:top w:val="none" w:sz="0" w:space="0" w:color="auto"/>
        <w:left w:val="none" w:sz="0" w:space="0" w:color="auto"/>
        <w:bottom w:val="none" w:sz="0" w:space="0" w:color="auto"/>
        <w:right w:val="none" w:sz="0" w:space="0" w:color="auto"/>
      </w:divBdr>
    </w:div>
    <w:div w:id="155001666">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10465052">
      <w:bodyDiv w:val="1"/>
      <w:marLeft w:val="0"/>
      <w:marRight w:val="0"/>
      <w:marTop w:val="0"/>
      <w:marBottom w:val="0"/>
      <w:divBdr>
        <w:top w:val="none" w:sz="0" w:space="0" w:color="auto"/>
        <w:left w:val="none" w:sz="0" w:space="0" w:color="auto"/>
        <w:bottom w:val="none" w:sz="0" w:space="0" w:color="auto"/>
        <w:right w:val="none" w:sz="0" w:space="0" w:color="auto"/>
      </w:divBdr>
    </w:div>
    <w:div w:id="217211350">
      <w:bodyDiv w:val="1"/>
      <w:marLeft w:val="0"/>
      <w:marRight w:val="0"/>
      <w:marTop w:val="0"/>
      <w:marBottom w:val="0"/>
      <w:divBdr>
        <w:top w:val="none" w:sz="0" w:space="0" w:color="auto"/>
        <w:left w:val="none" w:sz="0" w:space="0" w:color="auto"/>
        <w:bottom w:val="none" w:sz="0" w:space="0" w:color="auto"/>
        <w:right w:val="none" w:sz="0" w:space="0" w:color="auto"/>
      </w:divBdr>
    </w:div>
    <w:div w:id="220555217">
      <w:bodyDiv w:val="1"/>
      <w:marLeft w:val="0"/>
      <w:marRight w:val="0"/>
      <w:marTop w:val="0"/>
      <w:marBottom w:val="0"/>
      <w:divBdr>
        <w:top w:val="none" w:sz="0" w:space="0" w:color="auto"/>
        <w:left w:val="none" w:sz="0" w:space="0" w:color="auto"/>
        <w:bottom w:val="none" w:sz="0" w:space="0" w:color="auto"/>
        <w:right w:val="none" w:sz="0" w:space="0" w:color="auto"/>
      </w:divBdr>
    </w:div>
    <w:div w:id="226037546">
      <w:bodyDiv w:val="1"/>
      <w:marLeft w:val="0"/>
      <w:marRight w:val="0"/>
      <w:marTop w:val="0"/>
      <w:marBottom w:val="0"/>
      <w:divBdr>
        <w:top w:val="none" w:sz="0" w:space="0" w:color="auto"/>
        <w:left w:val="none" w:sz="0" w:space="0" w:color="auto"/>
        <w:bottom w:val="none" w:sz="0" w:space="0" w:color="auto"/>
        <w:right w:val="none" w:sz="0" w:space="0" w:color="auto"/>
      </w:divBdr>
    </w:div>
    <w:div w:id="244339685">
      <w:bodyDiv w:val="1"/>
      <w:marLeft w:val="0"/>
      <w:marRight w:val="0"/>
      <w:marTop w:val="0"/>
      <w:marBottom w:val="0"/>
      <w:divBdr>
        <w:top w:val="none" w:sz="0" w:space="0" w:color="auto"/>
        <w:left w:val="none" w:sz="0" w:space="0" w:color="auto"/>
        <w:bottom w:val="none" w:sz="0" w:space="0" w:color="auto"/>
        <w:right w:val="none" w:sz="0" w:space="0" w:color="auto"/>
      </w:divBdr>
    </w:div>
    <w:div w:id="292446188">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9458356">
      <w:bodyDiv w:val="1"/>
      <w:marLeft w:val="0"/>
      <w:marRight w:val="0"/>
      <w:marTop w:val="0"/>
      <w:marBottom w:val="0"/>
      <w:divBdr>
        <w:top w:val="none" w:sz="0" w:space="0" w:color="auto"/>
        <w:left w:val="none" w:sz="0" w:space="0" w:color="auto"/>
        <w:bottom w:val="none" w:sz="0" w:space="0" w:color="auto"/>
        <w:right w:val="none" w:sz="0" w:space="0" w:color="auto"/>
      </w:divBdr>
    </w:div>
    <w:div w:id="379399495">
      <w:bodyDiv w:val="1"/>
      <w:marLeft w:val="0"/>
      <w:marRight w:val="0"/>
      <w:marTop w:val="0"/>
      <w:marBottom w:val="0"/>
      <w:divBdr>
        <w:top w:val="none" w:sz="0" w:space="0" w:color="auto"/>
        <w:left w:val="none" w:sz="0" w:space="0" w:color="auto"/>
        <w:bottom w:val="none" w:sz="0" w:space="0" w:color="auto"/>
        <w:right w:val="none" w:sz="0" w:space="0" w:color="auto"/>
      </w:divBdr>
    </w:div>
    <w:div w:id="404424292">
      <w:bodyDiv w:val="1"/>
      <w:marLeft w:val="0"/>
      <w:marRight w:val="0"/>
      <w:marTop w:val="0"/>
      <w:marBottom w:val="0"/>
      <w:divBdr>
        <w:top w:val="none" w:sz="0" w:space="0" w:color="auto"/>
        <w:left w:val="none" w:sz="0" w:space="0" w:color="auto"/>
        <w:bottom w:val="none" w:sz="0" w:space="0" w:color="auto"/>
        <w:right w:val="none" w:sz="0" w:space="0" w:color="auto"/>
      </w:divBdr>
    </w:div>
    <w:div w:id="427579525">
      <w:bodyDiv w:val="1"/>
      <w:marLeft w:val="0"/>
      <w:marRight w:val="0"/>
      <w:marTop w:val="0"/>
      <w:marBottom w:val="0"/>
      <w:divBdr>
        <w:top w:val="none" w:sz="0" w:space="0" w:color="auto"/>
        <w:left w:val="none" w:sz="0" w:space="0" w:color="auto"/>
        <w:bottom w:val="none" w:sz="0" w:space="0" w:color="auto"/>
        <w:right w:val="none" w:sz="0" w:space="0" w:color="auto"/>
      </w:divBdr>
    </w:div>
    <w:div w:id="438380603">
      <w:bodyDiv w:val="1"/>
      <w:marLeft w:val="0"/>
      <w:marRight w:val="0"/>
      <w:marTop w:val="0"/>
      <w:marBottom w:val="0"/>
      <w:divBdr>
        <w:top w:val="none" w:sz="0" w:space="0" w:color="auto"/>
        <w:left w:val="none" w:sz="0" w:space="0" w:color="auto"/>
        <w:bottom w:val="none" w:sz="0" w:space="0" w:color="auto"/>
        <w:right w:val="none" w:sz="0" w:space="0" w:color="auto"/>
      </w:divBdr>
    </w:div>
    <w:div w:id="441538936">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92335152">
      <w:bodyDiv w:val="1"/>
      <w:marLeft w:val="0"/>
      <w:marRight w:val="0"/>
      <w:marTop w:val="0"/>
      <w:marBottom w:val="0"/>
      <w:divBdr>
        <w:top w:val="none" w:sz="0" w:space="0" w:color="auto"/>
        <w:left w:val="none" w:sz="0" w:space="0" w:color="auto"/>
        <w:bottom w:val="none" w:sz="0" w:space="0" w:color="auto"/>
        <w:right w:val="none" w:sz="0" w:space="0" w:color="auto"/>
      </w:divBdr>
    </w:div>
    <w:div w:id="534003247">
      <w:bodyDiv w:val="1"/>
      <w:marLeft w:val="0"/>
      <w:marRight w:val="0"/>
      <w:marTop w:val="0"/>
      <w:marBottom w:val="0"/>
      <w:divBdr>
        <w:top w:val="none" w:sz="0" w:space="0" w:color="auto"/>
        <w:left w:val="none" w:sz="0" w:space="0" w:color="auto"/>
        <w:bottom w:val="none" w:sz="0" w:space="0" w:color="auto"/>
        <w:right w:val="none" w:sz="0" w:space="0" w:color="auto"/>
      </w:divBdr>
    </w:div>
    <w:div w:id="551961794">
      <w:bodyDiv w:val="1"/>
      <w:marLeft w:val="0"/>
      <w:marRight w:val="0"/>
      <w:marTop w:val="0"/>
      <w:marBottom w:val="0"/>
      <w:divBdr>
        <w:top w:val="none" w:sz="0" w:space="0" w:color="auto"/>
        <w:left w:val="none" w:sz="0" w:space="0" w:color="auto"/>
        <w:bottom w:val="none" w:sz="0" w:space="0" w:color="auto"/>
        <w:right w:val="none" w:sz="0" w:space="0" w:color="auto"/>
      </w:divBdr>
    </w:div>
    <w:div w:id="580217629">
      <w:bodyDiv w:val="1"/>
      <w:marLeft w:val="0"/>
      <w:marRight w:val="0"/>
      <w:marTop w:val="0"/>
      <w:marBottom w:val="0"/>
      <w:divBdr>
        <w:top w:val="none" w:sz="0" w:space="0" w:color="auto"/>
        <w:left w:val="none" w:sz="0" w:space="0" w:color="auto"/>
        <w:bottom w:val="none" w:sz="0" w:space="0" w:color="auto"/>
        <w:right w:val="none" w:sz="0" w:space="0" w:color="auto"/>
      </w:divBdr>
    </w:div>
    <w:div w:id="594942330">
      <w:bodyDiv w:val="1"/>
      <w:marLeft w:val="0"/>
      <w:marRight w:val="0"/>
      <w:marTop w:val="0"/>
      <w:marBottom w:val="0"/>
      <w:divBdr>
        <w:top w:val="none" w:sz="0" w:space="0" w:color="auto"/>
        <w:left w:val="none" w:sz="0" w:space="0" w:color="auto"/>
        <w:bottom w:val="none" w:sz="0" w:space="0" w:color="auto"/>
        <w:right w:val="none" w:sz="0" w:space="0" w:color="auto"/>
      </w:divBdr>
    </w:div>
    <w:div w:id="618072234">
      <w:bodyDiv w:val="1"/>
      <w:marLeft w:val="0"/>
      <w:marRight w:val="0"/>
      <w:marTop w:val="0"/>
      <w:marBottom w:val="0"/>
      <w:divBdr>
        <w:top w:val="none" w:sz="0" w:space="0" w:color="auto"/>
        <w:left w:val="none" w:sz="0" w:space="0" w:color="auto"/>
        <w:bottom w:val="none" w:sz="0" w:space="0" w:color="auto"/>
        <w:right w:val="none" w:sz="0" w:space="0" w:color="auto"/>
      </w:divBdr>
    </w:div>
    <w:div w:id="624849875">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2754828">
      <w:bodyDiv w:val="1"/>
      <w:marLeft w:val="0"/>
      <w:marRight w:val="0"/>
      <w:marTop w:val="0"/>
      <w:marBottom w:val="0"/>
      <w:divBdr>
        <w:top w:val="none" w:sz="0" w:space="0" w:color="auto"/>
        <w:left w:val="none" w:sz="0" w:space="0" w:color="auto"/>
        <w:bottom w:val="none" w:sz="0" w:space="0" w:color="auto"/>
        <w:right w:val="none" w:sz="0" w:space="0" w:color="auto"/>
      </w:divBdr>
    </w:div>
    <w:div w:id="670985353">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9207184">
      <w:bodyDiv w:val="1"/>
      <w:marLeft w:val="0"/>
      <w:marRight w:val="0"/>
      <w:marTop w:val="0"/>
      <w:marBottom w:val="0"/>
      <w:divBdr>
        <w:top w:val="none" w:sz="0" w:space="0" w:color="auto"/>
        <w:left w:val="none" w:sz="0" w:space="0" w:color="auto"/>
        <w:bottom w:val="none" w:sz="0" w:space="0" w:color="auto"/>
        <w:right w:val="none" w:sz="0" w:space="0" w:color="auto"/>
      </w:divBdr>
    </w:div>
    <w:div w:id="714625722">
      <w:bodyDiv w:val="1"/>
      <w:marLeft w:val="0"/>
      <w:marRight w:val="0"/>
      <w:marTop w:val="0"/>
      <w:marBottom w:val="0"/>
      <w:divBdr>
        <w:top w:val="none" w:sz="0" w:space="0" w:color="auto"/>
        <w:left w:val="none" w:sz="0" w:space="0" w:color="auto"/>
        <w:bottom w:val="none" w:sz="0" w:space="0" w:color="auto"/>
        <w:right w:val="none" w:sz="0" w:space="0" w:color="auto"/>
      </w:divBdr>
    </w:div>
    <w:div w:id="753472013">
      <w:bodyDiv w:val="1"/>
      <w:marLeft w:val="0"/>
      <w:marRight w:val="0"/>
      <w:marTop w:val="0"/>
      <w:marBottom w:val="0"/>
      <w:divBdr>
        <w:top w:val="none" w:sz="0" w:space="0" w:color="auto"/>
        <w:left w:val="none" w:sz="0" w:space="0" w:color="auto"/>
        <w:bottom w:val="none" w:sz="0" w:space="0" w:color="auto"/>
        <w:right w:val="none" w:sz="0" w:space="0" w:color="auto"/>
      </w:divBdr>
    </w:div>
    <w:div w:id="810561592">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5973618">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54076081">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47935052">
      <w:bodyDiv w:val="1"/>
      <w:marLeft w:val="0"/>
      <w:marRight w:val="0"/>
      <w:marTop w:val="0"/>
      <w:marBottom w:val="0"/>
      <w:divBdr>
        <w:top w:val="none" w:sz="0" w:space="0" w:color="auto"/>
        <w:left w:val="none" w:sz="0" w:space="0" w:color="auto"/>
        <w:bottom w:val="none" w:sz="0" w:space="0" w:color="auto"/>
        <w:right w:val="none" w:sz="0" w:space="0" w:color="auto"/>
      </w:divBdr>
    </w:div>
    <w:div w:id="948312968">
      <w:bodyDiv w:val="1"/>
      <w:marLeft w:val="0"/>
      <w:marRight w:val="0"/>
      <w:marTop w:val="0"/>
      <w:marBottom w:val="0"/>
      <w:divBdr>
        <w:top w:val="none" w:sz="0" w:space="0" w:color="auto"/>
        <w:left w:val="none" w:sz="0" w:space="0" w:color="auto"/>
        <w:bottom w:val="none" w:sz="0" w:space="0" w:color="auto"/>
        <w:right w:val="none" w:sz="0" w:space="0" w:color="auto"/>
      </w:divBdr>
    </w:div>
    <w:div w:id="951402759">
      <w:bodyDiv w:val="1"/>
      <w:marLeft w:val="0"/>
      <w:marRight w:val="0"/>
      <w:marTop w:val="0"/>
      <w:marBottom w:val="0"/>
      <w:divBdr>
        <w:top w:val="none" w:sz="0" w:space="0" w:color="auto"/>
        <w:left w:val="none" w:sz="0" w:space="0" w:color="auto"/>
        <w:bottom w:val="none" w:sz="0" w:space="0" w:color="auto"/>
        <w:right w:val="none" w:sz="0" w:space="0" w:color="auto"/>
      </w:divBdr>
    </w:div>
    <w:div w:id="965309067">
      <w:bodyDiv w:val="1"/>
      <w:marLeft w:val="0"/>
      <w:marRight w:val="0"/>
      <w:marTop w:val="0"/>
      <w:marBottom w:val="0"/>
      <w:divBdr>
        <w:top w:val="none" w:sz="0" w:space="0" w:color="auto"/>
        <w:left w:val="none" w:sz="0" w:space="0" w:color="auto"/>
        <w:bottom w:val="none" w:sz="0" w:space="0" w:color="auto"/>
        <w:right w:val="none" w:sz="0" w:space="0" w:color="auto"/>
      </w:divBdr>
    </w:div>
    <w:div w:id="989943822">
      <w:bodyDiv w:val="1"/>
      <w:marLeft w:val="0"/>
      <w:marRight w:val="0"/>
      <w:marTop w:val="0"/>
      <w:marBottom w:val="0"/>
      <w:divBdr>
        <w:top w:val="none" w:sz="0" w:space="0" w:color="auto"/>
        <w:left w:val="none" w:sz="0" w:space="0" w:color="auto"/>
        <w:bottom w:val="none" w:sz="0" w:space="0" w:color="auto"/>
        <w:right w:val="none" w:sz="0" w:space="0" w:color="auto"/>
      </w:divBdr>
    </w:div>
    <w:div w:id="991328515">
      <w:bodyDiv w:val="1"/>
      <w:marLeft w:val="0"/>
      <w:marRight w:val="0"/>
      <w:marTop w:val="0"/>
      <w:marBottom w:val="0"/>
      <w:divBdr>
        <w:top w:val="none" w:sz="0" w:space="0" w:color="auto"/>
        <w:left w:val="none" w:sz="0" w:space="0" w:color="auto"/>
        <w:bottom w:val="none" w:sz="0" w:space="0" w:color="auto"/>
        <w:right w:val="none" w:sz="0" w:space="0" w:color="auto"/>
      </w:divBdr>
    </w:div>
    <w:div w:id="994190646">
      <w:bodyDiv w:val="1"/>
      <w:marLeft w:val="0"/>
      <w:marRight w:val="0"/>
      <w:marTop w:val="0"/>
      <w:marBottom w:val="0"/>
      <w:divBdr>
        <w:top w:val="none" w:sz="0" w:space="0" w:color="auto"/>
        <w:left w:val="none" w:sz="0" w:space="0" w:color="auto"/>
        <w:bottom w:val="none" w:sz="0" w:space="0" w:color="auto"/>
        <w:right w:val="none" w:sz="0" w:space="0" w:color="auto"/>
      </w:divBdr>
    </w:div>
    <w:div w:id="994377969">
      <w:bodyDiv w:val="1"/>
      <w:marLeft w:val="0"/>
      <w:marRight w:val="0"/>
      <w:marTop w:val="0"/>
      <w:marBottom w:val="0"/>
      <w:divBdr>
        <w:top w:val="none" w:sz="0" w:space="0" w:color="auto"/>
        <w:left w:val="none" w:sz="0" w:space="0" w:color="auto"/>
        <w:bottom w:val="none" w:sz="0" w:space="0" w:color="auto"/>
        <w:right w:val="none" w:sz="0" w:space="0" w:color="auto"/>
      </w:divBdr>
    </w:div>
    <w:div w:id="998538811">
      <w:bodyDiv w:val="1"/>
      <w:marLeft w:val="0"/>
      <w:marRight w:val="0"/>
      <w:marTop w:val="0"/>
      <w:marBottom w:val="0"/>
      <w:divBdr>
        <w:top w:val="none" w:sz="0" w:space="0" w:color="auto"/>
        <w:left w:val="none" w:sz="0" w:space="0" w:color="auto"/>
        <w:bottom w:val="none" w:sz="0" w:space="0" w:color="auto"/>
        <w:right w:val="none" w:sz="0" w:space="0" w:color="auto"/>
      </w:divBdr>
    </w:div>
    <w:div w:id="1001203022">
      <w:bodyDiv w:val="1"/>
      <w:marLeft w:val="0"/>
      <w:marRight w:val="0"/>
      <w:marTop w:val="0"/>
      <w:marBottom w:val="0"/>
      <w:divBdr>
        <w:top w:val="none" w:sz="0" w:space="0" w:color="auto"/>
        <w:left w:val="none" w:sz="0" w:space="0" w:color="auto"/>
        <w:bottom w:val="none" w:sz="0" w:space="0" w:color="auto"/>
        <w:right w:val="none" w:sz="0" w:space="0" w:color="auto"/>
      </w:divBdr>
    </w:div>
    <w:div w:id="1004820738">
      <w:bodyDiv w:val="1"/>
      <w:marLeft w:val="0"/>
      <w:marRight w:val="0"/>
      <w:marTop w:val="0"/>
      <w:marBottom w:val="0"/>
      <w:divBdr>
        <w:top w:val="none" w:sz="0" w:space="0" w:color="auto"/>
        <w:left w:val="none" w:sz="0" w:space="0" w:color="auto"/>
        <w:bottom w:val="none" w:sz="0" w:space="0" w:color="auto"/>
        <w:right w:val="none" w:sz="0" w:space="0" w:color="auto"/>
      </w:divBdr>
    </w:div>
    <w:div w:id="1018583748">
      <w:bodyDiv w:val="1"/>
      <w:marLeft w:val="0"/>
      <w:marRight w:val="0"/>
      <w:marTop w:val="0"/>
      <w:marBottom w:val="0"/>
      <w:divBdr>
        <w:top w:val="none" w:sz="0" w:space="0" w:color="auto"/>
        <w:left w:val="none" w:sz="0" w:space="0" w:color="auto"/>
        <w:bottom w:val="none" w:sz="0" w:space="0" w:color="auto"/>
        <w:right w:val="none" w:sz="0" w:space="0" w:color="auto"/>
      </w:divBdr>
    </w:div>
    <w:div w:id="1049962969">
      <w:bodyDiv w:val="1"/>
      <w:marLeft w:val="0"/>
      <w:marRight w:val="0"/>
      <w:marTop w:val="0"/>
      <w:marBottom w:val="0"/>
      <w:divBdr>
        <w:top w:val="none" w:sz="0" w:space="0" w:color="auto"/>
        <w:left w:val="none" w:sz="0" w:space="0" w:color="auto"/>
        <w:bottom w:val="none" w:sz="0" w:space="0" w:color="auto"/>
        <w:right w:val="none" w:sz="0" w:space="0" w:color="auto"/>
      </w:divBdr>
    </w:div>
    <w:div w:id="1061175836">
      <w:bodyDiv w:val="1"/>
      <w:marLeft w:val="0"/>
      <w:marRight w:val="0"/>
      <w:marTop w:val="0"/>
      <w:marBottom w:val="0"/>
      <w:divBdr>
        <w:top w:val="none" w:sz="0" w:space="0" w:color="auto"/>
        <w:left w:val="none" w:sz="0" w:space="0" w:color="auto"/>
        <w:bottom w:val="none" w:sz="0" w:space="0" w:color="auto"/>
        <w:right w:val="none" w:sz="0" w:space="0" w:color="auto"/>
      </w:divBdr>
    </w:div>
    <w:div w:id="1089346452">
      <w:bodyDiv w:val="1"/>
      <w:marLeft w:val="0"/>
      <w:marRight w:val="0"/>
      <w:marTop w:val="0"/>
      <w:marBottom w:val="0"/>
      <w:divBdr>
        <w:top w:val="none" w:sz="0" w:space="0" w:color="auto"/>
        <w:left w:val="none" w:sz="0" w:space="0" w:color="auto"/>
        <w:bottom w:val="none" w:sz="0" w:space="0" w:color="auto"/>
        <w:right w:val="none" w:sz="0" w:space="0" w:color="auto"/>
      </w:divBdr>
    </w:div>
    <w:div w:id="1116605169">
      <w:bodyDiv w:val="1"/>
      <w:marLeft w:val="0"/>
      <w:marRight w:val="0"/>
      <w:marTop w:val="0"/>
      <w:marBottom w:val="0"/>
      <w:divBdr>
        <w:top w:val="none" w:sz="0" w:space="0" w:color="auto"/>
        <w:left w:val="none" w:sz="0" w:space="0" w:color="auto"/>
        <w:bottom w:val="none" w:sz="0" w:space="0" w:color="auto"/>
        <w:right w:val="none" w:sz="0" w:space="0" w:color="auto"/>
      </w:divBdr>
    </w:div>
    <w:div w:id="1138454490">
      <w:bodyDiv w:val="1"/>
      <w:marLeft w:val="0"/>
      <w:marRight w:val="0"/>
      <w:marTop w:val="0"/>
      <w:marBottom w:val="0"/>
      <w:divBdr>
        <w:top w:val="none" w:sz="0" w:space="0" w:color="auto"/>
        <w:left w:val="none" w:sz="0" w:space="0" w:color="auto"/>
        <w:bottom w:val="none" w:sz="0" w:space="0" w:color="auto"/>
        <w:right w:val="none" w:sz="0" w:space="0" w:color="auto"/>
      </w:divBdr>
    </w:div>
    <w:div w:id="1143541348">
      <w:bodyDiv w:val="1"/>
      <w:marLeft w:val="0"/>
      <w:marRight w:val="0"/>
      <w:marTop w:val="0"/>
      <w:marBottom w:val="0"/>
      <w:divBdr>
        <w:top w:val="none" w:sz="0" w:space="0" w:color="auto"/>
        <w:left w:val="none" w:sz="0" w:space="0" w:color="auto"/>
        <w:bottom w:val="none" w:sz="0" w:space="0" w:color="auto"/>
        <w:right w:val="none" w:sz="0" w:space="0" w:color="auto"/>
      </w:divBdr>
    </w:div>
    <w:div w:id="1157956594">
      <w:bodyDiv w:val="1"/>
      <w:marLeft w:val="0"/>
      <w:marRight w:val="0"/>
      <w:marTop w:val="0"/>
      <w:marBottom w:val="0"/>
      <w:divBdr>
        <w:top w:val="none" w:sz="0" w:space="0" w:color="auto"/>
        <w:left w:val="none" w:sz="0" w:space="0" w:color="auto"/>
        <w:bottom w:val="none" w:sz="0" w:space="0" w:color="auto"/>
        <w:right w:val="none" w:sz="0" w:space="0" w:color="auto"/>
      </w:divBdr>
    </w:div>
    <w:div w:id="1159074251">
      <w:bodyDiv w:val="1"/>
      <w:marLeft w:val="0"/>
      <w:marRight w:val="0"/>
      <w:marTop w:val="0"/>
      <w:marBottom w:val="0"/>
      <w:divBdr>
        <w:top w:val="none" w:sz="0" w:space="0" w:color="auto"/>
        <w:left w:val="none" w:sz="0" w:space="0" w:color="auto"/>
        <w:bottom w:val="none" w:sz="0" w:space="0" w:color="auto"/>
        <w:right w:val="none" w:sz="0" w:space="0" w:color="auto"/>
      </w:divBdr>
    </w:div>
    <w:div w:id="1159227369">
      <w:bodyDiv w:val="1"/>
      <w:marLeft w:val="0"/>
      <w:marRight w:val="0"/>
      <w:marTop w:val="0"/>
      <w:marBottom w:val="0"/>
      <w:divBdr>
        <w:top w:val="none" w:sz="0" w:space="0" w:color="auto"/>
        <w:left w:val="none" w:sz="0" w:space="0" w:color="auto"/>
        <w:bottom w:val="none" w:sz="0" w:space="0" w:color="auto"/>
        <w:right w:val="none" w:sz="0" w:space="0" w:color="auto"/>
      </w:divBdr>
    </w:div>
    <w:div w:id="1170482892">
      <w:bodyDiv w:val="1"/>
      <w:marLeft w:val="0"/>
      <w:marRight w:val="0"/>
      <w:marTop w:val="0"/>
      <w:marBottom w:val="0"/>
      <w:divBdr>
        <w:top w:val="none" w:sz="0" w:space="0" w:color="auto"/>
        <w:left w:val="none" w:sz="0" w:space="0" w:color="auto"/>
        <w:bottom w:val="none" w:sz="0" w:space="0" w:color="auto"/>
        <w:right w:val="none" w:sz="0" w:space="0" w:color="auto"/>
      </w:divBdr>
    </w:div>
    <w:div w:id="1190754631">
      <w:bodyDiv w:val="1"/>
      <w:marLeft w:val="0"/>
      <w:marRight w:val="0"/>
      <w:marTop w:val="0"/>
      <w:marBottom w:val="0"/>
      <w:divBdr>
        <w:top w:val="none" w:sz="0" w:space="0" w:color="auto"/>
        <w:left w:val="none" w:sz="0" w:space="0" w:color="auto"/>
        <w:bottom w:val="none" w:sz="0" w:space="0" w:color="auto"/>
        <w:right w:val="none" w:sz="0" w:space="0" w:color="auto"/>
      </w:divBdr>
    </w:div>
    <w:div w:id="1200052031">
      <w:bodyDiv w:val="1"/>
      <w:marLeft w:val="0"/>
      <w:marRight w:val="0"/>
      <w:marTop w:val="0"/>
      <w:marBottom w:val="0"/>
      <w:divBdr>
        <w:top w:val="none" w:sz="0" w:space="0" w:color="auto"/>
        <w:left w:val="none" w:sz="0" w:space="0" w:color="auto"/>
        <w:bottom w:val="none" w:sz="0" w:space="0" w:color="auto"/>
        <w:right w:val="none" w:sz="0" w:space="0" w:color="auto"/>
      </w:divBdr>
    </w:div>
    <w:div w:id="1205605232">
      <w:bodyDiv w:val="1"/>
      <w:marLeft w:val="0"/>
      <w:marRight w:val="0"/>
      <w:marTop w:val="0"/>
      <w:marBottom w:val="0"/>
      <w:divBdr>
        <w:top w:val="none" w:sz="0" w:space="0" w:color="auto"/>
        <w:left w:val="none" w:sz="0" w:space="0" w:color="auto"/>
        <w:bottom w:val="none" w:sz="0" w:space="0" w:color="auto"/>
        <w:right w:val="none" w:sz="0" w:space="0" w:color="auto"/>
      </w:divBdr>
    </w:div>
    <w:div w:id="1244101557">
      <w:bodyDiv w:val="1"/>
      <w:marLeft w:val="0"/>
      <w:marRight w:val="0"/>
      <w:marTop w:val="0"/>
      <w:marBottom w:val="0"/>
      <w:divBdr>
        <w:top w:val="none" w:sz="0" w:space="0" w:color="auto"/>
        <w:left w:val="none" w:sz="0" w:space="0" w:color="auto"/>
        <w:bottom w:val="none" w:sz="0" w:space="0" w:color="auto"/>
        <w:right w:val="none" w:sz="0" w:space="0" w:color="auto"/>
      </w:divBdr>
    </w:div>
    <w:div w:id="1249116516">
      <w:bodyDiv w:val="1"/>
      <w:marLeft w:val="0"/>
      <w:marRight w:val="0"/>
      <w:marTop w:val="0"/>
      <w:marBottom w:val="0"/>
      <w:divBdr>
        <w:top w:val="none" w:sz="0" w:space="0" w:color="auto"/>
        <w:left w:val="none" w:sz="0" w:space="0" w:color="auto"/>
        <w:bottom w:val="none" w:sz="0" w:space="0" w:color="auto"/>
        <w:right w:val="none" w:sz="0" w:space="0" w:color="auto"/>
      </w:divBdr>
    </w:div>
    <w:div w:id="1260026150">
      <w:bodyDiv w:val="1"/>
      <w:marLeft w:val="0"/>
      <w:marRight w:val="0"/>
      <w:marTop w:val="0"/>
      <w:marBottom w:val="0"/>
      <w:divBdr>
        <w:top w:val="none" w:sz="0" w:space="0" w:color="auto"/>
        <w:left w:val="none" w:sz="0" w:space="0" w:color="auto"/>
        <w:bottom w:val="none" w:sz="0" w:space="0" w:color="auto"/>
        <w:right w:val="none" w:sz="0" w:space="0" w:color="auto"/>
      </w:divBdr>
    </w:div>
    <w:div w:id="1331980578">
      <w:bodyDiv w:val="1"/>
      <w:marLeft w:val="0"/>
      <w:marRight w:val="0"/>
      <w:marTop w:val="0"/>
      <w:marBottom w:val="0"/>
      <w:divBdr>
        <w:top w:val="none" w:sz="0" w:space="0" w:color="auto"/>
        <w:left w:val="none" w:sz="0" w:space="0" w:color="auto"/>
        <w:bottom w:val="none" w:sz="0" w:space="0" w:color="auto"/>
        <w:right w:val="none" w:sz="0" w:space="0" w:color="auto"/>
      </w:divBdr>
    </w:div>
    <w:div w:id="1373577351">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35117474">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20911794">
      <w:bodyDiv w:val="1"/>
      <w:marLeft w:val="0"/>
      <w:marRight w:val="0"/>
      <w:marTop w:val="0"/>
      <w:marBottom w:val="0"/>
      <w:divBdr>
        <w:top w:val="none" w:sz="0" w:space="0" w:color="auto"/>
        <w:left w:val="none" w:sz="0" w:space="0" w:color="auto"/>
        <w:bottom w:val="none" w:sz="0" w:space="0" w:color="auto"/>
        <w:right w:val="none" w:sz="0" w:space="0" w:color="auto"/>
      </w:divBdr>
    </w:div>
    <w:div w:id="1693916082">
      <w:bodyDiv w:val="1"/>
      <w:marLeft w:val="0"/>
      <w:marRight w:val="0"/>
      <w:marTop w:val="0"/>
      <w:marBottom w:val="0"/>
      <w:divBdr>
        <w:top w:val="none" w:sz="0" w:space="0" w:color="auto"/>
        <w:left w:val="none" w:sz="0" w:space="0" w:color="auto"/>
        <w:bottom w:val="none" w:sz="0" w:space="0" w:color="auto"/>
        <w:right w:val="none" w:sz="0" w:space="0" w:color="auto"/>
      </w:divBdr>
    </w:div>
    <w:div w:id="1695157957">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6341136">
      <w:bodyDiv w:val="1"/>
      <w:marLeft w:val="0"/>
      <w:marRight w:val="0"/>
      <w:marTop w:val="0"/>
      <w:marBottom w:val="0"/>
      <w:divBdr>
        <w:top w:val="none" w:sz="0" w:space="0" w:color="auto"/>
        <w:left w:val="none" w:sz="0" w:space="0" w:color="auto"/>
        <w:bottom w:val="none" w:sz="0" w:space="0" w:color="auto"/>
        <w:right w:val="none" w:sz="0" w:space="0" w:color="auto"/>
      </w:divBdr>
    </w:div>
    <w:div w:id="1769616574">
      <w:bodyDiv w:val="1"/>
      <w:marLeft w:val="0"/>
      <w:marRight w:val="0"/>
      <w:marTop w:val="0"/>
      <w:marBottom w:val="0"/>
      <w:divBdr>
        <w:top w:val="none" w:sz="0" w:space="0" w:color="auto"/>
        <w:left w:val="none" w:sz="0" w:space="0" w:color="auto"/>
        <w:bottom w:val="none" w:sz="0" w:space="0" w:color="auto"/>
        <w:right w:val="none" w:sz="0" w:space="0" w:color="auto"/>
      </w:divBdr>
    </w:div>
    <w:div w:id="1777939203">
      <w:bodyDiv w:val="1"/>
      <w:marLeft w:val="0"/>
      <w:marRight w:val="0"/>
      <w:marTop w:val="0"/>
      <w:marBottom w:val="0"/>
      <w:divBdr>
        <w:top w:val="none" w:sz="0" w:space="0" w:color="auto"/>
        <w:left w:val="none" w:sz="0" w:space="0" w:color="auto"/>
        <w:bottom w:val="none" w:sz="0" w:space="0" w:color="auto"/>
        <w:right w:val="none" w:sz="0" w:space="0" w:color="auto"/>
      </w:divBdr>
    </w:div>
    <w:div w:id="1781802004">
      <w:bodyDiv w:val="1"/>
      <w:marLeft w:val="0"/>
      <w:marRight w:val="0"/>
      <w:marTop w:val="0"/>
      <w:marBottom w:val="0"/>
      <w:divBdr>
        <w:top w:val="none" w:sz="0" w:space="0" w:color="auto"/>
        <w:left w:val="none" w:sz="0" w:space="0" w:color="auto"/>
        <w:bottom w:val="none" w:sz="0" w:space="0" w:color="auto"/>
        <w:right w:val="none" w:sz="0" w:space="0" w:color="auto"/>
      </w:divBdr>
    </w:div>
    <w:div w:id="1824659985">
      <w:bodyDiv w:val="1"/>
      <w:marLeft w:val="0"/>
      <w:marRight w:val="0"/>
      <w:marTop w:val="0"/>
      <w:marBottom w:val="0"/>
      <w:divBdr>
        <w:top w:val="none" w:sz="0" w:space="0" w:color="auto"/>
        <w:left w:val="none" w:sz="0" w:space="0" w:color="auto"/>
        <w:bottom w:val="none" w:sz="0" w:space="0" w:color="auto"/>
        <w:right w:val="none" w:sz="0" w:space="0" w:color="auto"/>
      </w:divBdr>
    </w:div>
    <w:div w:id="1826706865">
      <w:bodyDiv w:val="1"/>
      <w:marLeft w:val="0"/>
      <w:marRight w:val="0"/>
      <w:marTop w:val="0"/>
      <w:marBottom w:val="0"/>
      <w:divBdr>
        <w:top w:val="none" w:sz="0" w:space="0" w:color="auto"/>
        <w:left w:val="none" w:sz="0" w:space="0" w:color="auto"/>
        <w:bottom w:val="none" w:sz="0" w:space="0" w:color="auto"/>
        <w:right w:val="none" w:sz="0" w:space="0" w:color="auto"/>
      </w:divBdr>
    </w:div>
    <w:div w:id="1846288535">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67988488">
      <w:bodyDiv w:val="1"/>
      <w:marLeft w:val="0"/>
      <w:marRight w:val="0"/>
      <w:marTop w:val="0"/>
      <w:marBottom w:val="0"/>
      <w:divBdr>
        <w:top w:val="none" w:sz="0" w:space="0" w:color="auto"/>
        <w:left w:val="none" w:sz="0" w:space="0" w:color="auto"/>
        <w:bottom w:val="none" w:sz="0" w:space="0" w:color="auto"/>
        <w:right w:val="none" w:sz="0" w:space="0" w:color="auto"/>
      </w:divBdr>
    </w:div>
    <w:div w:id="1929849167">
      <w:bodyDiv w:val="1"/>
      <w:marLeft w:val="0"/>
      <w:marRight w:val="0"/>
      <w:marTop w:val="0"/>
      <w:marBottom w:val="0"/>
      <w:divBdr>
        <w:top w:val="none" w:sz="0" w:space="0" w:color="auto"/>
        <w:left w:val="none" w:sz="0" w:space="0" w:color="auto"/>
        <w:bottom w:val="none" w:sz="0" w:space="0" w:color="auto"/>
        <w:right w:val="none" w:sz="0" w:space="0" w:color="auto"/>
      </w:divBdr>
    </w:div>
    <w:div w:id="1950895546">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3944295">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9724179">
      <w:bodyDiv w:val="1"/>
      <w:marLeft w:val="0"/>
      <w:marRight w:val="0"/>
      <w:marTop w:val="0"/>
      <w:marBottom w:val="0"/>
      <w:divBdr>
        <w:top w:val="none" w:sz="0" w:space="0" w:color="auto"/>
        <w:left w:val="none" w:sz="0" w:space="0" w:color="auto"/>
        <w:bottom w:val="none" w:sz="0" w:space="0" w:color="auto"/>
        <w:right w:val="none" w:sz="0" w:space="0" w:color="auto"/>
      </w:divBdr>
    </w:div>
    <w:div w:id="2137260753">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759;&#22372;\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95760ED2C90449938D30586666AD731E"/>
        <w:category>
          <w:name w:val="常规"/>
          <w:gallery w:val="placeholder"/>
        </w:category>
        <w:types>
          <w:type w:val="bbPlcHdr"/>
        </w:types>
        <w:behaviors>
          <w:behavior w:val="content"/>
        </w:behaviors>
        <w:guid w:val="{3A006B2E-07FE-4A57-94A9-93FBB835E829}"/>
      </w:docPartPr>
      <w:docPartBody>
        <w:p w:rsidR="006D749C" w:rsidRDefault="00B5337B" w:rsidP="00B5337B">
          <w:pPr>
            <w:pStyle w:val="95760ED2C90449938D30586666AD731E"/>
          </w:pPr>
          <w:r w:rsidRPr="001852D3">
            <w:rPr>
              <w:rStyle w:val="a3"/>
              <w:rFonts w:hint="eastAsia"/>
            </w:rPr>
            <w:t xml:space="preserve">　</w:t>
          </w:r>
        </w:p>
      </w:docPartBody>
    </w:docPart>
    <w:docPart>
      <w:docPartPr>
        <w:name w:val="1D0F471903354C51A5615605B5F670C1"/>
        <w:category>
          <w:name w:val="常规"/>
          <w:gallery w:val="placeholder"/>
        </w:category>
        <w:types>
          <w:type w:val="bbPlcHdr"/>
        </w:types>
        <w:behaviors>
          <w:behavior w:val="content"/>
        </w:behaviors>
        <w:guid w:val="{413B3AB1-8805-4045-9BEC-5320AEC9A622}"/>
      </w:docPartPr>
      <w:docPartBody>
        <w:p w:rsidR="00144C79" w:rsidRDefault="00FE2B9F" w:rsidP="00FE2B9F">
          <w:pPr>
            <w:pStyle w:val="1D0F471903354C51A5615605B5F670C1"/>
          </w:pPr>
          <w:r w:rsidRPr="001852D3">
            <w:rPr>
              <w:rStyle w:val="a3"/>
              <w:rFonts w:hint="eastAsia"/>
            </w:rPr>
            <w:t xml:space="preserve">　</w:t>
          </w:r>
        </w:p>
      </w:docPartBody>
    </w:docPart>
    <w:docPart>
      <w:docPartPr>
        <w:name w:val="FC65F33866A248FA89F74CF769537951"/>
        <w:category>
          <w:name w:val="常规"/>
          <w:gallery w:val="placeholder"/>
        </w:category>
        <w:types>
          <w:type w:val="bbPlcHdr"/>
        </w:types>
        <w:behaviors>
          <w:behavior w:val="content"/>
        </w:behaviors>
        <w:guid w:val="{2FDD721C-AA19-4CB6-A327-744E879823E2}"/>
      </w:docPartPr>
      <w:docPartBody>
        <w:p w:rsidR="00144C79" w:rsidRDefault="00FE2B9F" w:rsidP="00FE2B9F">
          <w:pPr>
            <w:pStyle w:val="FC65F33866A248FA89F74CF769537951"/>
          </w:pPr>
          <w:r w:rsidRPr="001852D3">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45D975A9-5008-4751-85CF-F9C6B3019996}"/>
      </w:docPartPr>
      <w:docPartBody>
        <w:p w:rsidR="00144C79" w:rsidRDefault="00FE2B9F">
          <w:r w:rsidRPr="00A13956">
            <w:rPr>
              <w:rStyle w:val="a3"/>
              <w:rFonts w:hint="eastAsia"/>
            </w:rPr>
            <w:t>单击或点击此处输入文字。</w:t>
          </w:r>
        </w:p>
      </w:docPartBody>
    </w:docPart>
    <w:docPart>
      <w:docPartPr>
        <w:name w:val="B8106A1689AE47938DC9F44CF25ECA9C"/>
        <w:category>
          <w:name w:val="常规"/>
          <w:gallery w:val="placeholder"/>
        </w:category>
        <w:types>
          <w:type w:val="bbPlcHdr"/>
        </w:types>
        <w:behaviors>
          <w:behavior w:val="content"/>
        </w:behaviors>
        <w:guid w:val="{336C8FC2-D0EA-4A2C-91BB-68EFB4997F50}"/>
      </w:docPartPr>
      <w:docPartBody>
        <w:p w:rsidR="00144C79" w:rsidRDefault="00FE2B9F">
          <w:r w:rsidRPr="00A13956">
            <w:rPr>
              <w:rStyle w:val="a3"/>
              <w:rFonts w:hint="eastAsia"/>
            </w:rPr>
            <w:t xml:space="preserve">　</w:t>
          </w:r>
        </w:p>
      </w:docPartBody>
    </w:docPart>
    <w:docPart>
      <w:docPartPr>
        <w:name w:val="C1E323138D6F4F03825D4D2639AADD92"/>
        <w:category>
          <w:name w:val="常规"/>
          <w:gallery w:val="placeholder"/>
        </w:category>
        <w:types>
          <w:type w:val="bbPlcHdr"/>
        </w:types>
        <w:behaviors>
          <w:behavior w:val="content"/>
        </w:behaviors>
        <w:guid w:val="{EAEF3AEC-1106-4DC0-AD1D-5C62B8AB77E2}"/>
      </w:docPartPr>
      <w:docPartBody>
        <w:p w:rsidR="00996679" w:rsidRDefault="00144C79" w:rsidP="00144C79">
          <w:pPr>
            <w:pStyle w:val="C1E323138D6F4F03825D4D2639AADD92"/>
          </w:pPr>
          <w:r w:rsidRPr="00F2268F">
            <w:rPr>
              <w:rStyle w:val="a3"/>
              <w:rFonts w:hint="eastAsia"/>
            </w:rPr>
            <w:t xml:space="preserve">　</w:t>
          </w:r>
        </w:p>
      </w:docPartBody>
    </w:docPart>
    <w:docPart>
      <w:docPartPr>
        <w:name w:val="DCBB185D2B42497389E167D12878070E"/>
        <w:category>
          <w:name w:val="常规"/>
          <w:gallery w:val="placeholder"/>
        </w:category>
        <w:types>
          <w:type w:val="bbPlcHdr"/>
        </w:types>
        <w:behaviors>
          <w:behavior w:val="content"/>
        </w:behaviors>
        <w:guid w:val="{1FE89222-371A-4034-AF5A-4F8DFC0A0E8A}"/>
      </w:docPartPr>
      <w:docPartBody>
        <w:p w:rsidR="00996679" w:rsidRDefault="00144C79" w:rsidP="00144C79">
          <w:pPr>
            <w:pStyle w:val="DCBB185D2B42497389E167D12878070E"/>
          </w:pPr>
          <w:r w:rsidRPr="00F2268F">
            <w:rPr>
              <w:rStyle w:val="a3"/>
              <w:rFonts w:hint="eastAsia"/>
            </w:rPr>
            <w:t xml:space="preserve">　</w:t>
          </w:r>
        </w:p>
      </w:docPartBody>
    </w:docPart>
    <w:docPart>
      <w:docPartPr>
        <w:name w:val="02FF79C9FFE14A61B551033F1B5772EF"/>
        <w:category>
          <w:name w:val="常规"/>
          <w:gallery w:val="placeholder"/>
        </w:category>
        <w:types>
          <w:type w:val="bbPlcHdr"/>
        </w:types>
        <w:behaviors>
          <w:behavior w:val="content"/>
        </w:behaviors>
        <w:guid w:val="{86BD56DE-5982-4C0A-B7CC-BE0B250E2B19}"/>
      </w:docPartPr>
      <w:docPartBody>
        <w:p w:rsidR="00996679" w:rsidRDefault="00144C79" w:rsidP="00144C79">
          <w:pPr>
            <w:pStyle w:val="02FF79C9FFE14A61B551033F1B5772EF"/>
          </w:pPr>
          <w:r w:rsidRPr="00F2268F">
            <w:rPr>
              <w:rStyle w:val="a3"/>
              <w:rFonts w:hint="eastAsia"/>
            </w:rPr>
            <w:t xml:space="preserve">　</w:t>
          </w:r>
        </w:p>
      </w:docPartBody>
    </w:docPart>
    <w:docPart>
      <w:docPartPr>
        <w:name w:val="06BA9A4006E44790B4116CC14A7AF71A"/>
        <w:category>
          <w:name w:val="常规"/>
          <w:gallery w:val="placeholder"/>
        </w:category>
        <w:types>
          <w:type w:val="bbPlcHdr"/>
        </w:types>
        <w:behaviors>
          <w:behavior w:val="content"/>
        </w:behaviors>
        <w:guid w:val="{0551F25B-49F1-4A99-BB12-704D89934728}"/>
      </w:docPartPr>
      <w:docPartBody>
        <w:p w:rsidR="00996679" w:rsidRDefault="00144C79" w:rsidP="00144C79">
          <w:pPr>
            <w:pStyle w:val="06BA9A4006E44790B4116CC14A7AF71A"/>
          </w:pPr>
          <w:r w:rsidRPr="00F2268F">
            <w:rPr>
              <w:rStyle w:val="a3"/>
              <w:rFonts w:hint="eastAsia"/>
            </w:rPr>
            <w:t xml:space="preserve">　</w:t>
          </w:r>
        </w:p>
      </w:docPartBody>
    </w:docPart>
    <w:docPart>
      <w:docPartPr>
        <w:name w:val="6418493E29604D75928A1F4949CF18C4"/>
        <w:category>
          <w:name w:val="常规"/>
          <w:gallery w:val="placeholder"/>
        </w:category>
        <w:types>
          <w:type w:val="bbPlcHdr"/>
        </w:types>
        <w:behaviors>
          <w:behavior w:val="content"/>
        </w:behaviors>
        <w:guid w:val="{9CB759E8-2519-4B2B-AE75-4085317ABEF9}"/>
      </w:docPartPr>
      <w:docPartBody>
        <w:p w:rsidR="00996679" w:rsidRDefault="00144C79" w:rsidP="00144C79">
          <w:pPr>
            <w:pStyle w:val="6418493E29604D75928A1F4949CF18C4"/>
          </w:pPr>
          <w:r w:rsidRPr="00F2268F">
            <w:rPr>
              <w:rStyle w:val="a3"/>
              <w:rFonts w:hint="eastAsia"/>
            </w:rPr>
            <w:t xml:space="preserve">　</w:t>
          </w:r>
        </w:p>
      </w:docPartBody>
    </w:docPart>
    <w:docPart>
      <w:docPartPr>
        <w:name w:val="5E664842B5FB4E7697FF427FA8BDC935"/>
        <w:category>
          <w:name w:val="常规"/>
          <w:gallery w:val="placeholder"/>
        </w:category>
        <w:types>
          <w:type w:val="bbPlcHdr"/>
        </w:types>
        <w:behaviors>
          <w:behavior w:val="content"/>
        </w:behaviors>
        <w:guid w:val="{E7D6C3E8-B8E6-4BEC-AD7A-C76F3FD8024A}"/>
      </w:docPartPr>
      <w:docPartBody>
        <w:p w:rsidR="00996679" w:rsidRDefault="00144C79" w:rsidP="00144C79">
          <w:pPr>
            <w:pStyle w:val="5E664842B5FB4E7697FF427FA8BDC935"/>
          </w:pPr>
          <w:r w:rsidRPr="00F2268F">
            <w:rPr>
              <w:rStyle w:val="a3"/>
              <w:rFonts w:hint="eastAsia"/>
            </w:rPr>
            <w:t xml:space="preserve">　</w:t>
          </w:r>
        </w:p>
      </w:docPartBody>
    </w:docPart>
    <w:docPart>
      <w:docPartPr>
        <w:name w:val="F008C1281BA749E09FFAFEA6BE93884C"/>
        <w:category>
          <w:name w:val="常规"/>
          <w:gallery w:val="placeholder"/>
        </w:category>
        <w:types>
          <w:type w:val="bbPlcHdr"/>
        </w:types>
        <w:behaviors>
          <w:behavior w:val="content"/>
        </w:behaviors>
        <w:guid w:val="{A99B374A-47EE-4796-AB9E-B15F1F06AE80}"/>
      </w:docPartPr>
      <w:docPartBody>
        <w:p w:rsidR="00CF73BC" w:rsidRDefault="002D18EA" w:rsidP="002D18EA">
          <w:pPr>
            <w:pStyle w:val="F008C1281BA749E09FFAFEA6BE93884C"/>
          </w:pPr>
          <w:r w:rsidRPr="001852D3">
            <w:rPr>
              <w:rStyle w:val="a3"/>
              <w:rFonts w:hint="eastAsia"/>
            </w:rPr>
            <w:t xml:space="preserve">　</w:t>
          </w:r>
        </w:p>
      </w:docPartBody>
    </w:docPart>
    <w:docPart>
      <w:docPartPr>
        <w:name w:val="FF6AD8A788454AE69019E38C0F1A892B"/>
        <w:category>
          <w:name w:val="常规"/>
          <w:gallery w:val="placeholder"/>
        </w:category>
        <w:types>
          <w:type w:val="bbPlcHdr"/>
        </w:types>
        <w:behaviors>
          <w:behavior w:val="content"/>
        </w:behaviors>
        <w:guid w:val="{1D669D78-4154-4AE7-90AE-2E92540A7137}"/>
      </w:docPartPr>
      <w:docPartBody>
        <w:p w:rsidR="00016421" w:rsidRDefault="00016421" w:rsidP="00016421">
          <w:pPr>
            <w:pStyle w:val="FF6AD8A788454AE69019E38C0F1A892B"/>
          </w:pPr>
          <w:r w:rsidRPr="002524F4">
            <w:rPr>
              <w:rStyle w:val="a3"/>
              <w:rFonts w:hint="eastAsia"/>
              <w:color w:val="333399"/>
              <w:u w:val="single"/>
            </w:rPr>
            <w:t xml:space="preserve">　　　</w:t>
          </w:r>
        </w:p>
      </w:docPartBody>
    </w:docPart>
    <w:docPart>
      <w:docPartPr>
        <w:name w:val="58064DDD457042608E9567BE253B0CD0"/>
        <w:category>
          <w:name w:val="常规"/>
          <w:gallery w:val="placeholder"/>
        </w:category>
        <w:types>
          <w:type w:val="bbPlcHdr"/>
        </w:types>
        <w:behaviors>
          <w:behavior w:val="content"/>
        </w:behaviors>
        <w:guid w:val="{972BABD3-D8B6-4A69-B5CB-29FE31200179}"/>
      </w:docPartPr>
      <w:docPartBody>
        <w:p w:rsidR="00016421" w:rsidRDefault="00016421" w:rsidP="00016421">
          <w:pPr>
            <w:pStyle w:val="58064DDD457042608E9567BE253B0CD0"/>
          </w:pPr>
          <w:r w:rsidRPr="001852D3">
            <w:rPr>
              <w:rStyle w:val="a3"/>
              <w:rFonts w:hint="eastAsia"/>
            </w:rPr>
            <w:t xml:space="preserve">　</w:t>
          </w:r>
        </w:p>
      </w:docPartBody>
    </w:docPart>
    <w:docPart>
      <w:docPartPr>
        <w:name w:val="986ADCA02A924E64A834935134953C0D"/>
        <w:category>
          <w:name w:val="常规"/>
          <w:gallery w:val="placeholder"/>
        </w:category>
        <w:types>
          <w:type w:val="bbPlcHdr"/>
        </w:types>
        <w:behaviors>
          <w:behavior w:val="content"/>
        </w:behaviors>
        <w:guid w:val="{2F5A72F5-EB75-464C-9FDB-DFF4DA27D28F}"/>
      </w:docPartPr>
      <w:docPartBody>
        <w:p w:rsidR="00016421" w:rsidRDefault="00016421" w:rsidP="00016421">
          <w:pPr>
            <w:pStyle w:val="986ADCA02A924E64A834935134953C0D"/>
          </w:pPr>
          <w:r w:rsidRPr="001852D3">
            <w:rPr>
              <w:rStyle w:val="a3"/>
              <w:rFonts w:hint="eastAsia"/>
            </w:rPr>
            <w:t xml:space="preserve">　</w:t>
          </w:r>
        </w:p>
      </w:docPartBody>
    </w:docPart>
    <w:docPart>
      <w:docPartPr>
        <w:name w:val="30E72FA777C84E43A2CB97953CC108A5"/>
        <w:category>
          <w:name w:val="常规"/>
          <w:gallery w:val="placeholder"/>
        </w:category>
        <w:types>
          <w:type w:val="bbPlcHdr"/>
        </w:types>
        <w:behaviors>
          <w:behavior w:val="content"/>
        </w:behaviors>
        <w:guid w:val="{6CD9262C-6346-4689-9F01-97A2CECCFE05}"/>
      </w:docPartPr>
      <w:docPartBody>
        <w:p w:rsidR="00016421" w:rsidRDefault="00016421" w:rsidP="00016421">
          <w:pPr>
            <w:pStyle w:val="30E72FA777C84E43A2CB97953CC108A5"/>
          </w:pPr>
          <w:r w:rsidRPr="001852D3">
            <w:rPr>
              <w:rStyle w:val="a3"/>
              <w:rFonts w:hint="eastAsia"/>
            </w:rPr>
            <w:t xml:space="preserve">　</w:t>
          </w:r>
        </w:p>
      </w:docPartBody>
    </w:docPart>
    <w:docPart>
      <w:docPartPr>
        <w:name w:val="4A34CD9860F64084BFD48F613E670FA4"/>
        <w:category>
          <w:name w:val="常规"/>
          <w:gallery w:val="placeholder"/>
        </w:category>
        <w:types>
          <w:type w:val="bbPlcHdr"/>
        </w:types>
        <w:behaviors>
          <w:behavior w:val="content"/>
        </w:behaviors>
        <w:guid w:val="{8D37F4BE-AE1D-40EE-918C-90676540989D}"/>
      </w:docPartPr>
      <w:docPartBody>
        <w:p w:rsidR="00016421" w:rsidRDefault="00016421" w:rsidP="00016421">
          <w:pPr>
            <w:pStyle w:val="4A34CD9860F64084BFD48F613E670FA4"/>
          </w:pPr>
          <w:r w:rsidRPr="001852D3">
            <w:rPr>
              <w:rStyle w:val="a3"/>
              <w:rFonts w:hint="eastAsia"/>
            </w:rPr>
            <w:t xml:space="preserve">　</w:t>
          </w:r>
        </w:p>
      </w:docPartBody>
    </w:docPart>
    <w:docPart>
      <w:docPartPr>
        <w:name w:val="2ECF7535C7F244319E63DC30FDFF50D9"/>
        <w:category>
          <w:name w:val="常规"/>
          <w:gallery w:val="placeholder"/>
        </w:category>
        <w:types>
          <w:type w:val="bbPlcHdr"/>
        </w:types>
        <w:behaviors>
          <w:behavior w:val="content"/>
        </w:behaviors>
        <w:guid w:val="{6EDD92E8-B982-4D74-ACF0-CBF2AD5202C3}"/>
      </w:docPartPr>
      <w:docPartBody>
        <w:p w:rsidR="00016421" w:rsidRDefault="00016421" w:rsidP="00016421">
          <w:pPr>
            <w:pStyle w:val="2ECF7535C7F244319E63DC30FDFF50D9"/>
          </w:pPr>
          <w:r w:rsidRPr="001852D3">
            <w:rPr>
              <w:rStyle w:val="a3"/>
              <w:rFonts w:hint="eastAsia"/>
            </w:rPr>
            <w:t xml:space="preserve">　</w:t>
          </w:r>
        </w:p>
      </w:docPartBody>
    </w:docPart>
    <w:docPart>
      <w:docPartPr>
        <w:name w:val="BAB19E7B11D64BCC8DB405BCA7497821"/>
        <w:category>
          <w:name w:val="常规"/>
          <w:gallery w:val="placeholder"/>
        </w:category>
        <w:types>
          <w:type w:val="bbPlcHdr"/>
        </w:types>
        <w:behaviors>
          <w:behavior w:val="content"/>
        </w:behaviors>
        <w:guid w:val="{CFB1029C-57D0-43D3-98D4-7855C9CDF073}"/>
      </w:docPartPr>
      <w:docPartBody>
        <w:p w:rsidR="00016421" w:rsidRDefault="00016421" w:rsidP="00016421">
          <w:pPr>
            <w:pStyle w:val="BAB19E7B11D64BCC8DB405BCA7497821"/>
          </w:pPr>
          <w:r w:rsidRPr="001852D3">
            <w:rPr>
              <w:rStyle w:val="a3"/>
              <w:rFonts w:hint="eastAsia"/>
            </w:rPr>
            <w:t xml:space="preserve">　</w:t>
          </w:r>
        </w:p>
      </w:docPartBody>
    </w:docPart>
    <w:docPart>
      <w:docPartPr>
        <w:name w:val="44E1842B326641488D2FA3B4ACE6DD1E"/>
        <w:category>
          <w:name w:val="常规"/>
          <w:gallery w:val="placeholder"/>
        </w:category>
        <w:types>
          <w:type w:val="bbPlcHdr"/>
        </w:types>
        <w:behaviors>
          <w:behavior w:val="content"/>
        </w:behaviors>
        <w:guid w:val="{71C9C56E-3F1D-45E8-B8A9-3442C4280F5A}"/>
      </w:docPartPr>
      <w:docPartBody>
        <w:p w:rsidR="00016421" w:rsidRDefault="00016421" w:rsidP="00016421">
          <w:pPr>
            <w:pStyle w:val="44E1842B326641488D2FA3B4ACE6DD1E"/>
          </w:pPr>
          <w:r w:rsidRPr="001852D3">
            <w:rPr>
              <w:rStyle w:val="a3"/>
              <w:rFonts w:hint="eastAsia"/>
            </w:rPr>
            <w:t xml:space="preserve">　</w:t>
          </w:r>
        </w:p>
      </w:docPartBody>
    </w:docPart>
    <w:docPart>
      <w:docPartPr>
        <w:name w:val="3CA1D60F53244BD1ABCB9E798350827B"/>
        <w:category>
          <w:name w:val="常规"/>
          <w:gallery w:val="placeholder"/>
        </w:category>
        <w:types>
          <w:type w:val="bbPlcHdr"/>
        </w:types>
        <w:behaviors>
          <w:behavior w:val="content"/>
        </w:behaviors>
        <w:guid w:val="{4F4AB3B1-1480-4C32-9E00-85F904F6AADF}"/>
      </w:docPartPr>
      <w:docPartBody>
        <w:p w:rsidR="00016421" w:rsidRDefault="00016421" w:rsidP="00016421">
          <w:pPr>
            <w:pStyle w:val="3CA1D60F53244BD1ABCB9E798350827B"/>
          </w:pPr>
          <w:r w:rsidRPr="001852D3">
            <w:rPr>
              <w:rStyle w:val="a3"/>
              <w:rFonts w:hint="eastAsia"/>
            </w:rPr>
            <w:t xml:space="preserve">　</w:t>
          </w:r>
        </w:p>
      </w:docPartBody>
    </w:docPart>
    <w:docPart>
      <w:docPartPr>
        <w:name w:val="4758A91683A1423C9EB5BBF713350A49"/>
        <w:category>
          <w:name w:val="常规"/>
          <w:gallery w:val="placeholder"/>
        </w:category>
        <w:types>
          <w:type w:val="bbPlcHdr"/>
        </w:types>
        <w:behaviors>
          <w:behavior w:val="content"/>
        </w:behaviors>
        <w:guid w:val="{8A5CF309-5FB2-496C-97B4-9EA423B5DB97}"/>
      </w:docPartPr>
      <w:docPartBody>
        <w:p w:rsidR="00016421" w:rsidRDefault="00016421" w:rsidP="00016421">
          <w:pPr>
            <w:pStyle w:val="4758A91683A1423C9EB5BBF713350A49"/>
          </w:pPr>
          <w:r w:rsidRPr="001852D3">
            <w:rPr>
              <w:rStyle w:val="a3"/>
              <w:rFonts w:hint="eastAsia"/>
            </w:rPr>
            <w:t xml:space="preserve">　</w:t>
          </w:r>
        </w:p>
      </w:docPartBody>
    </w:docPart>
    <w:docPart>
      <w:docPartPr>
        <w:name w:val="70A3B34207D64C9F84C3E8BB1922D80F"/>
        <w:category>
          <w:name w:val="常规"/>
          <w:gallery w:val="placeholder"/>
        </w:category>
        <w:types>
          <w:type w:val="bbPlcHdr"/>
        </w:types>
        <w:behaviors>
          <w:behavior w:val="content"/>
        </w:behaviors>
        <w:guid w:val="{00E091AD-B65B-430E-B813-5E5145AF0386}"/>
      </w:docPartPr>
      <w:docPartBody>
        <w:p w:rsidR="00016421" w:rsidRDefault="00016421" w:rsidP="00016421">
          <w:pPr>
            <w:pStyle w:val="70A3B34207D64C9F84C3E8BB1922D80F"/>
          </w:pPr>
          <w:r w:rsidRPr="001852D3">
            <w:rPr>
              <w:rStyle w:val="a3"/>
              <w:rFonts w:hint="eastAsia"/>
            </w:rPr>
            <w:t xml:space="preserve">　</w:t>
          </w:r>
        </w:p>
      </w:docPartBody>
    </w:docPart>
    <w:docPart>
      <w:docPartPr>
        <w:name w:val="2168E68FF7234B49B1E4FD81749DAC10"/>
        <w:category>
          <w:name w:val="常规"/>
          <w:gallery w:val="placeholder"/>
        </w:category>
        <w:types>
          <w:type w:val="bbPlcHdr"/>
        </w:types>
        <w:behaviors>
          <w:behavior w:val="content"/>
        </w:behaviors>
        <w:guid w:val="{4FA2F6BF-D8C4-4501-BD1A-44D6BDC9F2D4}"/>
      </w:docPartPr>
      <w:docPartBody>
        <w:p w:rsidR="00016421" w:rsidRDefault="00016421" w:rsidP="00016421">
          <w:pPr>
            <w:pStyle w:val="2168E68FF7234B49B1E4FD81749DAC10"/>
          </w:pPr>
          <w:r w:rsidRPr="001852D3">
            <w:rPr>
              <w:rStyle w:val="a3"/>
              <w:rFonts w:hint="eastAsia"/>
            </w:rPr>
            <w:t xml:space="preserve">　</w:t>
          </w:r>
        </w:p>
      </w:docPartBody>
    </w:docPart>
    <w:docPart>
      <w:docPartPr>
        <w:name w:val="027BE152C71F4E77BC1230B30754A2E0"/>
        <w:category>
          <w:name w:val="常规"/>
          <w:gallery w:val="placeholder"/>
        </w:category>
        <w:types>
          <w:type w:val="bbPlcHdr"/>
        </w:types>
        <w:behaviors>
          <w:behavior w:val="content"/>
        </w:behaviors>
        <w:guid w:val="{7E94B5C0-8B76-4832-92F4-BB6B4E7AD460}"/>
      </w:docPartPr>
      <w:docPartBody>
        <w:p w:rsidR="00016421" w:rsidRDefault="00016421" w:rsidP="00016421">
          <w:pPr>
            <w:pStyle w:val="027BE152C71F4E77BC1230B30754A2E0"/>
          </w:pPr>
          <w:r w:rsidRPr="001852D3">
            <w:rPr>
              <w:rStyle w:val="a3"/>
              <w:rFonts w:hint="eastAsia"/>
            </w:rPr>
            <w:t xml:space="preserve">　</w:t>
          </w:r>
        </w:p>
      </w:docPartBody>
    </w:docPart>
    <w:docPart>
      <w:docPartPr>
        <w:name w:val="DBDCB7D6AFC04316B77F374D94197EFC"/>
        <w:category>
          <w:name w:val="常规"/>
          <w:gallery w:val="placeholder"/>
        </w:category>
        <w:types>
          <w:type w:val="bbPlcHdr"/>
        </w:types>
        <w:behaviors>
          <w:behavior w:val="content"/>
        </w:behaviors>
        <w:guid w:val="{8F27FA53-BABF-47CB-9EC4-A05DEB91D268}"/>
      </w:docPartPr>
      <w:docPartBody>
        <w:p w:rsidR="00016421" w:rsidRDefault="00016421" w:rsidP="00016421">
          <w:pPr>
            <w:pStyle w:val="DBDCB7D6AFC04316B77F374D94197EFC"/>
          </w:pPr>
          <w:r w:rsidRPr="001852D3">
            <w:rPr>
              <w:rStyle w:val="a3"/>
              <w:rFonts w:hint="eastAsia"/>
            </w:rPr>
            <w:t xml:space="preserve">　</w:t>
          </w:r>
        </w:p>
      </w:docPartBody>
    </w:docPart>
    <w:docPart>
      <w:docPartPr>
        <w:name w:val="B16EE9C1A4EC44FD9AED80937260CE91"/>
        <w:category>
          <w:name w:val="常规"/>
          <w:gallery w:val="placeholder"/>
        </w:category>
        <w:types>
          <w:type w:val="bbPlcHdr"/>
        </w:types>
        <w:behaviors>
          <w:behavior w:val="content"/>
        </w:behaviors>
        <w:guid w:val="{20F4F62F-A7F9-4F08-B305-4EF51D47612B}"/>
      </w:docPartPr>
      <w:docPartBody>
        <w:p w:rsidR="00016421" w:rsidRDefault="00016421" w:rsidP="00016421">
          <w:pPr>
            <w:pStyle w:val="B16EE9C1A4EC44FD9AED80937260CE91"/>
          </w:pPr>
          <w:r w:rsidRPr="00A13956">
            <w:rPr>
              <w:rStyle w:val="a3"/>
              <w:rFonts w:hint="eastAsia"/>
            </w:rPr>
            <w:t>单击或点击此处输入文字。</w:t>
          </w:r>
        </w:p>
      </w:docPartBody>
    </w:docPart>
    <w:docPart>
      <w:docPartPr>
        <w:name w:val="18117DB8396942F0B8B26CDFB502401A"/>
        <w:category>
          <w:name w:val="常规"/>
          <w:gallery w:val="placeholder"/>
        </w:category>
        <w:types>
          <w:type w:val="bbPlcHdr"/>
        </w:types>
        <w:behaviors>
          <w:behavior w:val="content"/>
        </w:behaviors>
        <w:guid w:val="{358D4C82-8FB1-43BA-96D9-5437D3C89EC9}"/>
      </w:docPartPr>
      <w:docPartBody>
        <w:p w:rsidR="00016421" w:rsidRDefault="00016421" w:rsidP="00016421">
          <w:pPr>
            <w:pStyle w:val="18117DB8396942F0B8B26CDFB502401A"/>
          </w:pPr>
          <w:r w:rsidRPr="001852D3">
            <w:rPr>
              <w:rStyle w:val="a3"/>
              <w:rFonts w:hint="eastAsia"/>
            </w:rPr>
            <w:t xml:space="preserve">　</w:t>
          </w:r>
        </w:p>
      </w:docPartBody>
    </w:docPart>
    <w:docPart>
      <w:docPartPr>
        <w:name w:val="56E266E7FA294AD2BFC07DC8AA0BABFE"/>
        <w:category>
          <w:name w:val="常规"/>
          <w:gallery w:val="placeholder"/>
        </w:category>
        <w:types>
          <w:type w:val="bbPlcHdr"/>
        </w:types>
        <w:behaviors>
          <w:behavior w:val="content"/>
        </w:behaviors>
        <w:guid w:val="{209B5A19-52AF-4477-A915-C003901C69DF}"/>
      </w:docPartPr>
      <w:docPartBody>
        <w:p w:rsidR="00016421" w:rsidRDefault="00016421" w:rsidP="00016421">
          <w:pPr>
            <w:pStyle w:val="56E266E7FA294AD2BFC07DC8AA0BABFE"/>
          </w:pPr>
          <w:r w:rsidRPr="001852D3">
            <w:rPr>
              <w:rStyle w:val="a3"/>
              <w:rFonts w:hint="eastAsia"/>
            </w:rPr>
            <w:t xml:space="preserve">　</w:t>
          </w:r>
        </w:p>
      </w:docPartBody>
    </w:docPart>
    <w:docPart>
      <w:docPartPr>
        <w:name w:val="4CBD8F30CDCF4B56AED41FA4D9F4BC3E"/>
        <w:category>
          <w:name w:val="常规"/>
          <w:gallery w:val="placeholder"/>
        </w:category>
        <w:types>
          <w:type w:val="bbPlcHdr"/>
        </w:types>
        <w:behaviors>
          <w:behavior w:val="content"/>
        </w:behaviors>
        <w:guid w:val="{33347F7E-5276-4DF6-B56A-8580BF6FFEEE}"/>
      </w:docPartPr>
      <w:docPartBody>
        <w:p w:rsidR="00016421" w:rsidRDefault="00016421" w:rsidP="00016421">
          <w:pPr>
            <w:pStyle w:val="4CBD8F30CDCF4B56AED41FA4D9F4BC3E"/>
          </w:pPr>
          <w:r w:rsidRPr="00A13956">
            <w:rPr>
              <w:rStyle w:val="a3"/>
              <w:rFonts w:hint="eastAsia"/>
            </w:rPr>
            <w:t>单击或点击此处输入文字。</w:t>
          </w:r>
        </w:p>
      </w:docPartBody>
    </w:docPart>
    <w:docPart>
      <w:docPartPr>
        <w:name w:val="B22FE5CCB293460A890987740A3BDFD8"/>
        <w:category>
          <w:name w:val="常规"/>
          <w:gallery w:val="placeholder"/>
        </w:category>
        <w:types>
          <w:type w:val="bbPlcHdr"/>
        </w:types>
        <w:behaviors>
          <w:behavior w:val="content"/>
        </w:behaviors>
        <w:guid w:val="{A42C6B16-80AE-474A-980A-39EC586A112C}"/>
      </w:docPartPr>
      <w:docPartBody>
        <w:p w:rsidR="00016421" w:rsidRDefault="00016421" w:rsidP="00016421">
          <w:pPr>
            <w:pStyle w:val="B22FE5CCB293460A890987740A3BDFD8"/>
          </w:pPr>
          <w:r w:rsidRPr="001852D3">
            <w:rPr>
              <w:rStyle w:val="a3"/>
              <w:rFonts w:hint="eastAsia"/>
            </w:rPr>
            <w:t xml:space="preserve">　</w:t>
          </w:r>
        </w:p>
      </w:docPartBody>
    </w:docPart>
    <w:docPart>
      <w:docPartPr>
        <w:name w:val="CE305BC4EFD64AF69B108D7B2AE196B8"/>
        <w:category>
          <w:name w:val="常规"/>
          <w:gallery w:val="placeholder"/>
        </w:category>
        <w:types>
          <w:type w:val="bbPlcHdr"/>
        </w:types>
        <w:behaviors>
          <w:behavior w:val="content"/>
        </w:behaviors>
        <w:guid w:val="{2BB45159-4E43-4327-B20D-36C0EC2D4C59}"/>
      </w:docPartPr>
      <w:docPartBody>
        <w:p w:rsidR="00016421" w:rsidRDefault="00016421" w:rsidP="00016421">
          <w:pPr>
            <w:pStyle w:val="CE305BC4EFD64AF69B108D7B2AE196B8"/>
          </w:pPr>
          <w:r w:rsidRPr="00A13956">
            <w:rPr>
              <w:rStyle w:val="a3"/>
              <w:rFonts w:hint="eastAsia"/>
            </w:rPr>
            <w:t>单击或点击此处输入文字。</w:t>
          </w:r>
        </w:p>
      </w:docPartBody>
    </w:docPart>
    <w:docPart>
      <w:docPartPr>
        <w:name w:val="D943770B04894F2B9CABE7BF3ACAC9F6"/>
        <w:category>
          <w:name w:val="常规"/>
          <w:gallery w:val="placeholder"/>
        </w:category>
        <w:types>
          <w:type w:val="bbPlcHdr"/>
        </w:types>
        <w:behaviors>
          <w:behavior w:val="content"/>
        </w:behaviors>
        <w:guid w:val="{6A7EBFB5-1EC0-4C11-B6AE-DCC5EBC24A0B}"/>
      </w:docPartPr>
      <w:docPartBody>
        <w:p w:rsidR="00016421" w:rsidRDefault="00016421" w:rsidP="00016421">
          <w:pPr>
            <w:pStyle w:val="D943770B04894F2B9CABE7BF3ACAC9F6"/>
          </w:pPr>
          <w:r w:rsidRPr="001852D3">
            <w:rPr>
              <w:rStyle w:val="a3"/>
              <w:rFonts w:hint="eastAsia"/>
            </w:rPr>
            <w:t xml:space="preserve">　</w:t>
          </w:r>
        </w:p>
      </w:docPartBody>
    </w:docPart>
    <w:docPart>
      <w:docPartPr>
        <w:name w:val="453D4E59BA7243A7B0A0CE813DEF82FF"/>
        <w:category>
          <w:name w:val="常规"/>
          <w:gallery w:val="placeholder"/>
        </w:category>
        <w:types>
          <w:type w:val="bbPlcHdr"/>
        </w:types>
        <w:behaviors>
          <w:behavior w:val="content"/>
        </w:behaviors>
        <w:guid w:val="{2655FA84-9BF8-4449-8F8C-17D85EF3E394}"/>
      </w:docPartPr>
      <w:docPartBody>
        <w:p w:rsidR="00016421" w:rsidRDefault="00016421" w:rsidP="00016421">
          <w:pPr>
            <w:pStyle w:val="453D4E59BA7243A7B0A0CE813DEF82FF"/>
          </w:pPr>
          <w:r w:rsidRPr="001852D3">
            <w:rPr>
              <w:rStyle w:val="a3"/>
              <w:rFonts w:hint="eastAsia"/>
            </w:rPr>
            <w:t xml:space="preserve">　</w:t>
          </w:r>
        </w:p>
      </w:docPartBody>
    </w:docPart>
    <w:docPart>
      <w:docPartPr>
        <w:name w:val="6AF0008F98A243FB9D7C9F3EC46F6AF3"/>
        <w:category>
          <w:name w:val="常规"/>
          <w:gallery w:val="placeholder"/>
        </w:category>
        <w:types>
          <w:type w:val="bbPlcHdr"/>
        </w:types>
        <w:behaviors>
          <w:behavior w:val="content"/>
        </w:behaviors>
        <w:guid w:val="{FE394E3B-7D8E-464C-BDC2-2A4683CB2771}"/>
      </w:docPartPr>
      <w:docPartBody>
        <w:p w:rsidR="00016421" w:rsidRDefault="00016421" w:rsidP="00016421">
          <w:pPr>
            <w:pStyle w:val="6AF0008F98A243FB9D7C9F3EC46F6AF3"/>
          </w:pPr>
          <w:r w:rsidRPr="00A13956">
            <w:rPr>
              <w:rStyle w:val="a3"/>
              <w:rFonts w:hint="eastAsia"/>
            </w:rPr>
            <w:t>单击或点击此处输入文字。</w:t>
          </w:r>
        </w:p>
      </w:docPartBody>
    </w:docPart>
    <w:docPart>
      <w:docPartPr>
        <w:name w:val="86828E3A1ADE413F92CA093510C55FAF"/>
        <w:category>
          <w:name w:val="常规"/>
          <w:gallery w:val="placeholder"/>
        </w:category>
        <w:types>
          <w:type w:val="bbPlcHdr"/>
        </w:types>
        <w:behaviors>
          <w:behavior w:val="content"/>
        </w:behaviors>
        <w:guid w:val="{E5CE5D72-1333-4FF0-B39A-90B2A3A7E438}"/>
      </w:docPartPr>
      <w:docPartBody>
        <w:p w:rsidR="009A11BA" w:rsidRDefault="00016421" w:rsidP="00016421">
          <w:pPr>
            <w:pStyle w:val="86828E3A1ADE413F92CA093510C55FAF"/>
          </w:pPr>
          <w:r w:rsidRPr="001852D3">
            <w:rPr>
              <w:rStyle w:val="a3"/>
              <w:rFonts w:hint="eastAsia"/>
            </w:rPr>
            <w:t xml:space="preserve">　</w:t>
          </w:r>
        </w:p>
      </w:docPartBody>
    </w:docPart>
    <w:docPart>
      <w:docPartPr>
        <w:name w:val="3077CB08ED2F4BB98DB5B048B0532BEF"/>
        <w:category>
          <w:name w:val="常规"/>
          <w:gallery w:val="placeholder"/>
        </w:category>
        <w:types>
          <w:type w:val="bbPlcHdr"/>
        </w:types>
        <w:behaviors>
          <w:behavior w:val="content"/>
        </w:behaviors>
        <w:guid w:val="{193B1E70-35E8-4A69-B06C-05D18448C602}"/>
      </w:docPartPr>
      <w:docPartBody>
        <w:p w:rsidR="009A11BA" w:rsidRDefault="009A11BA" w:rsidP="009A11BA">
          <w:pPr>
            <w:pStyle w:val="3077CB08ED2F4BB98DB5B048B0532BEF"/>
          </w:pPr>
          <w:r w:rsidRPr="001852D3">
            <w:rPr>
              <w:rStyle w:val="a3"/>
              <w:rFonts w:hint="eastAsia"/>
            </w:rPr>
            <w:t xml:space="preserve">　</w:t>
          </w:r>
        </w:p>
      </w:docPartBody>
    </w:docPart>
    <w:docPart>
      <w:docPartPr>
        <w:name w:val="EDD814C5D625486192F5900B0C4E5859"/>
        <w:category>
          <w:name w:val="常规"/>
          <w:gallery w:val="placeholder"/>
        </w:category>
        <w:types>
          <w:type w:val="bbPlcHdr"/>
        </w:types>
        <w:behaviors>
          <w:behavior w:val="content"/>
        </w:behaviors>
        <w:guid w:val="{EB1CE665-E820-460E-828C-BF4AE403D3A2}"/>
      </w:docPartPr>
      <w:docPartBody>
        <w:p w:rsidR="009A11BA" w:rsidRDefault="009A11BA" w:rsidP="009A11BA">
          <w:pPr>
            <w:pStyle w:val="EDD814C5D625486192F5900B0C4E5859"/>
          </w:pPr>
          <w:r w:rsidRPr="00A13956">
            <w:rPr>
              <w:rStyle w:val="a3"/>
              <w:rFonts w:hint="eastAsia"/>
            </w:rPr>
            <w:t>单击或点击此处输入文字。</w:t>
          </w:r>
        </w:p>
      </w:docPartBody>
    </w:docPart>
    <w:docPart>
      <w:docPartPr>
        <w:name w:val="28DA3D3E297B44069C3E0B0EC43D7AF9"/>
        <w:category>
          <w:name w:val="常规"/>
          <w:gallery w:val="placeholder"/>
        </w:category>
        <w:types>
          <w:type w:val="bbPlcHdr"/>
        </w:types>
        <w:behaviors>
          <w:behavior w:val="content"/>
        </w:behaviors>
        <w:guid w:val="{51825E1D-C051-4BE8-80E1-0867EAC70698}"/>
      </w:docPartPr>
      <w:docPartBody>
        <w:p w:rsidR="009A11BA" w:rsidRDefault="009A11BA" w:rsidP="009A11BA">
          <w:pPr>
            <w:pStyle w:val="28DA3D3E297B44069C3E0B0EC43D7AF9"/>
          </w:pPr>
          <w:r w:rsidRPr="001852D3">
            <w:rPr>
              <w:rStyle w:val="a3"/>
              <w:rFonts w:hint="eastAsia"/>
            </w:rPr>
            <w:t xml:space="preserve">　</w:t>
          </w:r>
        </w:p>
      </w:docPartBody>
    </w:docPart>
    <w:docPart>
      <w:docPartPr>
        <w:name w:val="CF1DC22EFBE04FBC855D9ACDBA5AC070"/>
        <w:category>
          <w:name w:val="常规"/>
          <w:gallery w:val="placeholder"/>
        </w:category>
        <w:types>
          <w:type w:val="bbPlcHdr"/>
        </w:types>
        <w:behaviors>
          <w:behavior w:val="content"/>
        </w:behaviors>
        <w:guid w:val="{6E16CFED-F2D9-4C73-B233-F7987E832F61}"/>
      </w:docPartPr>
      <w:docPartBody>
        <w:p w:rsidR="009A11BA" w:rsidRDefault="009A11BA" w:rsidP="009A11BA">
          <w:pPr>
            <w:pStyle w:val="CF1DC22EFBE04FBC855D9ACDBA5AC070"/>
          </w:pPr>
          <w:r w:rsidRPr="00A13956">
            <w:rPr>
              <w:rStyle w:val="a3"/>
              <w:rFonts w:hint="eastAsia"/>
            </w:rPr>
            <w:t>单击或点击此处输入文字。</w:t>
          </w:r>
        </w:p>
      </w:docPartBody>
    </w:docPart>
    <w:docPart>
      <w:docPartPr>
        <w:name w:val="A8A3B950E2884DE4826C9DD385C93D11"/>
        <w:category>
          <w:name w:val="常规"/>
          <w:gallery w:val="placeholder"/>
        </w:category>
        <w:types>
          <w:type w:val="bbPlcHdr"/>
        </w:types>
        <w:behaviors>
          <w:behavior w:val="content"/>
        </w:behaviors>
        <w:guid w:val="{ACDF0DDE-45AE-470E-A94E-5E76E7C71E11}"/>
      </w:docPartPr>
      <w:docPartBody>
        <w:p w:rsidR="009A11BA" w:rsidRDefault="009A11BA" w:rsidP="009A11BA">
          <w:pPr>
            <w:pStyle w:val="A8A3B950E2884DE4826C9DD385C93D11"/>
          </w:pPr>
          <w:r w:rsidRPr="001852D3">
            <w:rPr>
              <w:rStyle w:val="a3"/>
              <w:rFonts w:hint="eastAsia"/>
            </w:rPr>
            <w:t xml:space="preserve">　</w:t>
          </w:r>
        </w:p>
      </w:docPartBody>
    </w:docPart>
    <w:docPart>
      <w:docPartPr>
        <w:name w:val="AE444963877E427C8B3BE9301AB41A2F"/>
        <w:category>
          <w:name w:val="常规"/>
          <w:gallery w:val="placeholder"/>
        </w:category>
        <w:types>
          <w:type w:val="bbPlcHdr"/>
        </w:types>
        <w:behaviors>
          <w:behavior w:val="content"/>
        </w:behaviors>
        <w:guid w:val="{67324615-480C-4133-8545-69B7820C434A}"/>
      </w:docPartPr>
      <w:docPartBody>
        <w:p w:rsidR="009A11BA" w:rsidRDefault="009A11BA" w:rsidP="009A11BA">
          <w:pPr>
            <w:pStyle w:val="AE444963877E427C8B3BE9301AB41A2F"/>
          </w:pPr>
          <w:r w:rsidRPr="00A13956">
            <w:rPr>
              <w:rStyle w:val="a3"/>
              <w:rFonts w:hint="eastAsia"/>
            </w:rPr>
            <w:t>单击或点击此处输入文字。</w:t>
          </w:r>
        </w:p>
      </w:docPartBody>
    </w:docPart>
    <w:docPart>
      <w:docPartPr>
        <w:name w:val="F48C8D206ABF4E778CFBDB8B259BB4EB"/>
        <w:category>
          <w:name w:val="常规"/>
          <w:gallery w:val="placeholder"/>
        </w:category>
        <w:types>
          <w:type w:val="bbPlcHdr"/>
        </w:types>
        <w:behaviors>
          <w:behavior w:val="content"/>
        </w:behaviors>
        <w:guid w:val="{9D48EEE9-16D3-40C8-BA35-082774AF3065}"/>
      </w:docPartPr>
      <w:docPartBody>
        <w:p w:rsidR="009A11BA" w:rsidRDefault="009A11BA" w:rsidP="009A11BA">
          <w:pPr>
            <w:pStyle w:val="F48C8D206ABF4E778CFBDB8B259BB4EB"/>
          </w:pPr>
          <w:r w:rsidRPr="002524F4">
            <w:rPr>
              <w:rStyle w:val="a3"/>
              <w:rFonts w:hint="eastAsia"/>
              <w:color w:val="333399"/>
              <w:u w:val="single"/>
            </w:rPr>
            <w:t xml:space="preserve">　　　</w:t>
          </w:r>
        </w:p>
      </w:docPartBody>
    </w:docPart>
    <w:docPart>
      <w:docPartPr>
        <w:name w:val="1E361A72DEF4416A83ABEC0D3C1742AA"/>
        <w:category>
          <w:name w:val="常规"/>
          <w:gallery w:val="placeholder"/>
        </w:category>
        <w:types>
          <w:type w:val="bbPlcHdr"/>
        </w:types>
        <w:behaviors>
          <w:behavior w:val="content"/>
        </w:behaviors>
        <w:guid w:val="{D2B194E9-AD00-4D4E-9BE3-72FDFA187D5A}"/>
      </w:docPartPr>
      <w:docPartBody>
        <w:p w:rsidR="009A11BA" w:rsidRDefault="009A11BA" w:rsidP="009A11BA">
          <w:pPr>
            <w:pStyle w:val="1E361A72DEF4416A83ABEC0D3C1742AA"/>
          </w:pPr>
          <w:r w:rsidRPr="001852D3">
            <w:rPr>
              <w:rStyle w:val="a3"/>
              <w:rFonts w:hint="eastAsia"/>
            </w:rPr>
            <w:t xml:space="preserve">　</w:t>
          </w:r>
        </w:p>
      </w:docPartBody>
    </w:docPart>
    <w:docPart>
      <w:docPartPr>
        <w:name w:val="72CBD240B8E94C46B91330E644E5DECA"/>
        <w:category>
          <w:name w:val="常规"/>
          <w:gallery w:val="placeholder"/>
        </w:category>
        <w:types>
          <w:type w:val="bbPlcHdr"/>
        </w:types>
        <w:behaviors>
          <w:behavior w:val="content"/>
        </w:behaviors>
        <w:guid w:val="{D089E029-A1AD-4602-B30D-9E77144BDEDF}"/>
      </w:docPartPr>
      <w:docPartBody>
        <w:p w:rsidR="009A11BA" w:rsidRDefault="009A11BA" w:rsidP="009A11BA">
          <w:pPr>
            <w:pStyle w:val="72CBD240B8E94C46B91330E644E5DECA"/>
          </w:pPr>
          <w:r w:rsidRPr="002524F4">
            <w:rPr>
              <w:rStyle w:val="a3"/>
              <w:rFonts w:hint="eastAsia"/>
              <w:color w:val="333399"/>
              <w:u w:val="single"/>
            </w:rPr>
            <w:t xml:space="preserve">　　　</w:t>
          </w:r>
        </w:p>
      </w:docPartBody>
    </w:docPart>
    <w:docPart>
      <w:docPartPr>
        <w:name w:val="730A393B161E481CA7695E06050D7397"/>
        <w:category>
          <w:name w:val="常规"/>
          <w:gallery w:val="placeholder"/>
        </w:category>
        <w:types>
          <w:type w:val="bbPlcHdr"/>
        </w:types>
        <w:behaviors>
          <w:behavior w:val="content"/>
        </w:behaviors>
        <w:guid w:val="{1125AED8-53F9-4534-BEF1-803C1FE4E097}"/>
      </w:docPartPr>
      <w:docPartBody>
        <w:p w:rsidR="009A11BA" w:rsidRDefault="009A11BA" w:rsidP="009A11BA">
          <w:pPr>
            <w:pStyle w:val="730A393B161E481CA7695E06050D7397"/>
          </w:pPr>
          <w:r w:rsidRPr="001852D3">
            <w:rPr>
              <w:rStyle w:val="a3"/>
              <w:rFonts w:hint="eastAsia"/>
            </w:rPr>
            <w:t xml:space="preserve">　</w:t>
          </w:r>
        </w:p>
      </w:docPartBody>
    </w:docPart>
    <w:docPart>
      <w:docPartPr>
        <w:name w:val="9AC5443F129D401E8CB0D82B3B8AC49B"/>
        <w:category>
          <w:name w:val="常规"/>
          <w:gallery w:val="placeholder"/>
        </w:category>
        <w:types>
          <w:type w:val="bbPlcHdr"/>
        </w:types>
        <w:behaviors>
          <w:behavior w:val="content"/>
        </w:behaviors>
        <w:guid w:val="{A6FDE2D2-288F-47B2-9E68-DF97E51770A9}"/>
      </w:docPartPr>
      <w:docPartBody>
        <w:p w:rsidR="009A11BA" w:rsidRDefault="009A11BA" w:rsidP="009A11BA">
          <w:pPr>
            <w:pStyle w:val="9AC5443F129D401E8CB0D82B3B8AC49B"/>
          </w:pPr>
          <w:r w:rsidRPr="001852D3">
            <w:rPr>
              <w:rStyle w:val="a3"/>
              <w:rFonts w:hint="eastAsia"/>
            </w:rPr>
            <w:t xml:space="preserve">　</w:t>
          </w:r>
        </w:p>
      </w:docPartBody>
    </w:docPart>
    <w:docPart>
      <w:docPartPr>
        <w:name w:val="B788EFE1EB6D4EAFA9088EC735493205"/>
        <w:category>
          <w:name w:val="常规"/>
          <w:gallery w:val="placeholder"/>
        </w:category>
        <w:types>
          <w:type w:val="bbPlcHdr"/>
        </w:types>
        <w:behaviors>
          <w:behavior w:val="content"/>
        </w:behaviors>
        <w:guid w:val="{EA2DB9A5-BE5A-4322-8D1F-3D24F43A840B}"/>
      </w:docPartPr>
      <w:docPartBody>
        <w:p w:rsidR="009A11BA" w:rsidRDefault="009A11BA" w:rsidP="009A11BA">
          <w:pPr>
            <w:pStyle w:val="B788EFE1EB6D4EAFA9088EC735493205"/>
          </w:pPr>
          <w:r w:rsidRPr="001852D3">
            <w:rPr>
              <w:rStyle w:val="a3"/>
              <w:rFonts w:hint="eastAsia"/>
            </w:rPr>
            <w:t xml:space="preserve">　</w:t>
          </w:r>
        </w:p>
      </w:docPartBody>
    </w:docPart>
    <w:docPart>
      <w:docPartPr>
        <w:name w:val="C823C1F6DDCC4A028F8882A92CA1E38B"/>
        <w:category>
          <w:name w:val="常规"/>
          <w:gallery w:val="placeholder"/>
        </w:category>
        <w:types>
          <w:type w:val="bbPlcHdr"/>
        </w:types>
        <w:behaviors>
          <w:behavior w:val="content"/>
        </w:behaviors>
        <w:guid w:val="{23736D7C-AF78-47E0-9108-D34F80965A77}"/>
      </w:docPartPr>
      <w:docPartBody>
        <w:p w:rsidR="009A11BA" w:rsidRDefault="009A11BA" w:rsidP="009A11BA">
          <w:pPr>
            <w:pStyle w:val="C823C1F6DDCC4A028F8882A92CA1E38B"/>
          </w:pPr>
          <w:r w:rsidRPr="001852D3">
            <w:rPr>
              <w:rStyle w:val="a3"/>
              <w:rFonts w:hint="eastAsia"/>
            </w:rPr>
            <w:t xml:space="preserve">　</w:t>
          </w:r>
        </w:p>
      </w:docPartBody>
    </w:docPart>
    <w:docPart>
      <w:docPartPr>
        <w:name w:val="6463ADBD7A824F44BC0E0ADBFF447C57"/>
        <w:category>
          <w:name w:val="常规"/>
          <w:gallery w:val="placeholder"/>
        </w:category>
        <w:types>
          <w:type w:val="bbPlcHdr"/>
        </w:types>
        <w:behaviors>
          <w:behavior w:val="content"/>
        </w:behaviors>
        <w:guid w:val="{A75DEAFC-66B5-4947-9776-0416244A486C}"/>
      </w:docPartPr>
      <w:docPartBody>
        <w:p w:rsidR="000A2E92" w:rsidRDefault="000A2E92" w:rsidP="000A2E92">
          <w:pPr>
            <w:pStyle w:val="6463ADBD7A824F44BC0E0ADBFF447C57"/>
          </w:pPr>
          <w:r w:rsidRPr="001852D3">
            <w:rPr>
              <w:rStyle w:val="a3"/>
              <w:rFonts w:hint="eastAsia"/>
            </w:rPr>
            <w:t xml:space="preserve">　</w:t>
          </w:r>
        </w:p>
      </w:docPartBody>
    </w:docPart>
    <w:docPart>
      <w:docPartPr>
        <w:name w:val="523DF9E2951F43CD88882D2C96CB23F9"/>
        <w:category>
          <w:name w:val="常规"/>
          <w:gallery w:val="placeholder"/>
        </w:category>
        <w:types>
          <w:type w:val="bbPlcHdr"/>
        </w:types>
        <w:behaviors>
          <w:behavior w:val="content"/>
        </w:behaviors>
        <w:guid w:val="{E4F152E5-1FFD-4834-B98C-2758B7CB1A8D}"/>
      </w:docPartPr>
      <w:docPartBody>
        <w:p w:rsidR="000A2E92" w:rsidRDefault="000A2E92" w:rsidP="000A2E92">
          <w:pPr>
            <w:pStyle w:val="523DF9E2951F43CD88882D2C96CB23F9"/>
          </w:pPr>
          <w:r w:rsidRPr="001852D3">
            <w:rPr>
              <w:rStyle w:val="a3"/>
              <w:rFonts w:hint="eastAsia"/>
            </w:rPr>
            <w:t xml:space="preserve">　</w:t>
          </w:r>
        </w:p>
      </w:docPartBody>
    </w:docPart>
    <w:docPart>
      <w:docPartPr>
        <w:name w:val="F3FD2A8DFF5C49E4A6ECC085F11D0FFB"/>
        <w:category>
          <w:name w:val="常规"/>
          <w:gallery w:val="placeholder"/>
        </w:category>
        <w:types>
          <w:type w:val="bbPlcHdr"/>
        </w:types>
        <w:behaviors>
          <w:behavior w:val="content"/>
        </w:behaviors>
        <w:guid w:val="{21F235F1-1738-4769-A15A-27098CE68937}"/>
      </w:docPartPr>
      <w:docPartBody>
        <w:p w:rsidR="000A2E92" w:rsidRDefault="000A2E92" w:rsidP="000A2E92">
          <w:pPr>
            <w:pStyle w:val="F3FD2A8DFF5C49E4A6ECC085F11D0FFB"/>
          </w:pPr>
          <w:r w:rsidRPr="001852D3">
            <w:rPr>
              <w:rStyle w:val="a3"/>
              <w:rFonts w:hint="eastAsia"/>
            </w:rPr>
            <w:t xml:space="preserve">　</w:t>
          </w:r>
        </w:p>
      </w:docPartBody>
    </w:docPart>
    <w:docPart>
      <w:docPartPr>
        <w:name w:val="EAE9EA4EE89044A5BA38A1777FC95B26"/>
        <w:category>
          <w:name w:val="常规"/>
          <w:gallery w:val="placeholder"/>
        </w:category>
        <w:types>
          <w:type w:val="bbPlcHdr"/>
        </w:types>
        <w:behaviors>
          <w:behavior w:val="content"/>
        </w:behaviors>
        <w:guid w:val="{4AE9B681-7D6D-4F29-A165-EA8500866C2B}"/>
      </w:docPartPr>
      <w:docPartBody>
        <w:p w:rsidR="000A2E92" w:rsidRDefault="000A2E92" w:rsidP="000A2E92">
          <w:pPr>
            <w:pStyle w:val="EAE9EA4EE89044A5BA38A1777FC95B26"/>
          </w:pPr>
          <w:r w:rsidRPr="001852D3">
            <w:rPr>
              <w:rStyle w:val="a3"/>
              <w:rFonts w:hint="eastAsia"/>
            </w:rPr>
            <w:t xml:space="preserve">　</w:t>
          </w:r>
        </w:p>
      </w:docPartBody>
    </w:docPart>
    <w:docPart>
      <w:docPartPr>
        <w:name w:val="5E41282B6094462AA022D39DFF6F5BC3"/>
        <w:category>
          <w:name w:val="常规"/>
          <w:gallery w:val="placeholder"/>
        </w:category>
        <w:types>
          <w:type w:val="bbPlcHdr"/>
        </w:types>
        <w:behaviors>
          <w:behavior w:val="content"/>
        </w:behaviors>
        <w:guid w:val="{21C572A5-9587-4875-A12E-1D9103728E8A}"/>
      </w:docPartPr>
      <w:docPartBody>
        <w:p w:rsidR="000A2E92" w:rsidRDefault="000A2E92" w:rsidP="000A2E92">
          <w:pPr>
            <w:pStyle w:val="5E41282B6094462AA022D39DFF6F5BC3"/>
          </w:pPr>
          <w:r w:rsidRPr="001852D3">
            <w:rPr>
              <w:rStyle w:val="a3"/>
              <w:rFonts w:hint="eastAsia"/>
            </w:rPr>
            <w:t xml:space="preserve">　</w:t>
          </w:r>
        </w:p>
      </w:docPartBody>
    </w:docPart>
    <w:docPart>
      <w:docPartPr>
        <w:name w:val="F3A7CBC0D2DB44F4BD63B2C53AC987F7"/>
        <w:category>
          <w:name w:val="常规"/>
          <w:gallery w:val="placeholder"/>
        </w:category>
        <w:types>
          <w:type w:val="bbPlcHdr"/>
        </w:types>
        <w:behaviors>
          <w:behavior w:val="content"/>
        </w:behaviors>
        <w:guid w:val="{FB28A91C-933B-4D5F-9C99-3A4ED0628FDF}"/>
      </w:docPartPr>
      <w:docPartBody>
        <w:p w:rsidR="00642962" w:rsidRDefault="000A2E92" w:rsidP="000A2E92">
          <w:pPr>
            <w:pStyle w:val="F3A7CBC0D2DB44F4BD63B2C53AC987F7"/>
          </w:pPr>
          <w:r w:rsidRPr="001852D3">
            <w:rPr>
              <w:rStyle w:val="a3"/>
              <w:rFonts w:hint="eastAsia"/>
            </w:rPr>
            <w:t xml:space="preserve">　</w:t>
          </w:r>
        </w:p>
      </w:docPartBody>
    </w:docPart>
    <w:docPart>
      <w:docPartPr>
        <w:name w:val="57D80C8436AB464C86583986E8B69353"/>
        <w:category>
          <w:name w:val="常规"/>
          <w:gallery w:val="placeholder"/>
        </w:category>
        <w:types>
          <w:type w:val="bbPlcHdr"/>
        </w:types>
        <w:behaviors>
          <w:behavior w:val="content"/>
        </w:behaviors>
        <w:guid w:val="{B9D4383F-F042-4ACD-BE6F-15E49FD5C2F8}"/>
      </w:docPartPr>
      <w:docPartBody>
        <w:p w:rsidR="00642962" w:rsidRDefault="000A2E92" w:rsidP="000A2E92">
          <w:pPr>
            <w:pStyle w:val="57D80C8436AB464C86583986E8B69353"/>
          </w:pPr>
          <w:r w:rsidRPr="00A13956">
            <w:rPr>
              <w:rStyle w:val="a3"/>
              <w:rFonts w:hint="eastAsia"/>
            </w:rPr>
            <w:t>单击或点击此处输入文字。</w:t>
          </w:r>
        </w:p>
      </w:docPartBody>
    </w:docPart>
    <w:docPart>
      <w:docPartPr>
        <w:name w:val="C5D6E687722E45FC9861AB888656A3E6"/>
        <w:category>
          <w:name w:val="常规"/>
          <w:gallery w:val="placeholder"/>
        </w:category>
        <w:types>
          <w:type w:val="bbPlcHdr"/>
        </w:types>
        <w:behaviors>
          <w:behavior w:val="content"/>
        </w:behaviors>
        <w:guid w:val="{061264A3-77F9-4EEF-AE36-B7B45D0F732B}"/>
      </w:docPartPr>
      <w:docPartBody>
        <w:p w:rsidR="00642962" w:rsidRDefault="00642962" w:rsidP="00642962">
          <w:pPr>
            <w:pStyle w:val="C5D6E687722E45FC9861AB888656A3E6"/>
          </w:pPr>
          <w:r w:rsidRPr="002524F4">
            <w:rPr>
              <w:rStyle w:val="a3"/>
              <w:rFonts w:hint="eastAsia"/>
              <w:color w:val="333399"/>
              <w:u w:val="single"/>
            </w:rPr>
            <w:t xml:space="preserve">　　　</w:t>
          </w:r>
        </w:p>
      </w:docPartBody>
    </w:docPart>
    <w:docPart>
      <w:docPartPr>
        <w:name w:val="036F5A81611145F2A7736FCE949606E9"/>
        <w:category>
          <w:name w:val="常规"/>
          <w:gallery w:val="placeholder"/>
        </w:category>
        <w:types>
          <w:type w:val="bbPlcHdr"/>
        </w:types>
        <w:behaviors>
          <w:behavior w:val="content"/>
        </w:behaviors>
        <w:guid w:val="{F709E9DE-BEBA-472C-AC3A-2990B329CCD5}"/>
      </w:docPartPr>
      <w:docPartBody>
        <w:p w:rsidR="00AA6813" w:rsidRDefault="00084A7D" w:rsidP="00084A7D">
          <w:pPr>
            <w:pStyle w:val="036F5A81611145F2A7736FCE949606E9"/>
          </w:pPr>
          <w:r w:rsidRPr="00A13956">
            <w:rPr>
              <w:rStyle w:val="a3"/>
              <w:rFonts w:hint="eastAsia"/>
            </w:rPr>
            <w:t>单击或点击此处输入文字。</w:t>
          </w:r>
        </w:p>
      </w:docPartBody>
    </w:docPart>
    <w:docPart>
      <w:docPartPr>
        <w:name w:val="4898A17CE02641EE8609A824C75C0F1A"/>
        <w:category>
          <w:name w:val="常规"/>
          <w:gallery w:val="placeholder"/>
        </w:category>
        <w:types>
          <w:type w:val="bbPlcHdr"/>
        </w:types>
        <w:behaviors>
          <w:behavior w:val="content"/>
        </w:behaviors>
        <w:guid w:val="{1725120C-C019-48CF-9395-5A7C6BE2FF21}"/>
      </w:docPartPr>
      <w:docPartBody>
        <w:p w:rsidR="00AA6813" w:rsidRDefault="00084A7D" w:rsidP="00084A7D">
          <w:pPr>
            <w:pStyle w:val="4898A17CE02641EE8609A824C75C0F1A"/>
          </w:pPr>
          <w:r w:rsidRPr="001852D3">
            <w:rPr>
              <w:rStyle w:val="a3"/>
              <w:rFonts w:hint="eastAsia"/>
            </w:rPr>
            <w:t xml:space="preserve">　</w:t>
          </w:r>
        </w:p>
      </w:docPartBody>
    </w:docPart>
    <w:docPart>
      <w:docPartPr>
        <w:name w:val="F74B77B716DB4E208770C336E5EA0077"/>
        <w:category>
          <w:name w:val="常规"/>
          <w:gallery w:val="placeholder"/>
        </w:category>
        <w:types>
          <w:type w:val="bbPlcHdr"/>
        </w:types>
        <w:behaviors>
          <w:behavior w:val="content"/>
        </w:behaviors>
        <w:guid w:val="{C95C6997-2B50-4F61-8971-8FA9395BB3AD}"/>
      </w:docPartPr>
      <w:docPartBody>
        <w:p w:rsidR="00002F2D" w:rsidRDefault="00FF71AB" w:rsidP="00FF71AB">
          <w:pPr>
            <w:pStyle w:val="F74B77B716DB4E208770C336E5EA0077"/>
          </w:pPr>
          <w:r w:rsidRPr="001852D3">
            <w:rPr>
              <w:rStyle w:val="a3"/>
              <w:rFonts w:hint="eastAsia"/>
            </w:rPr>
            <w:t xml:space="preserve">　</w:t>
          </w:r>
        </w:p>
      </w:docPartBody>
    </w:docPart>
    <w:docPart>
      <w:docPartPr>
        <w:name w:val="49C41C5B387E4841AFA5C31CF17DD9D5"/>
        <w:category>
          <w:name w:val="常规"/>
          <w:gallery w:val="placeholder"/>
        </w:category>
        <w:types>
          <w:type w:val="bbPlcHdr"/>
        </w:types>
        <w:behaviors>
          <w:behavior w:val="content"/>
        </w:behaviors>
        <w:guid w:val="{5517D1F6-DF36-4201-B8F1-595BF93882E0}"/>
      </w:docPartPr>
      <w:docPartBody>
        <w:p w:rsidR="00002F2D" w:rsidRDefault="00FF71AB" w:rsidP="00FF71AB">
          <w:pPr>
            <w:pStyle w:val="49C41C5B387E4841AFA5C31CF17DD9D5"/>
          </w:pPr>
          <w:r w:rsidRPr="002524F4">
            <w:rPr>
              <w:rStyle w:val="a3"/>
              <w:rFonts w:hint="eastAsia"/>
              <w:color w:val="333399"/>
              <w:u w:val="single"/>
            </w:rPr>
            <w:t xml:space="preserve">　　　</w:t>
          </w:r>
        </w:p>
      </w:docPartBody>
    </w:docPart>
    <w:docPart>
      <w:docPartPr>
        <w:name w:val="CABDA103F0934D91822AFFB54DBC3595"/>
        <w:category>
          <w:name w:val="常规"/>
          <w:gallery w:val="placeholder"/>
        </w:category>
        <w:types>
          <w:type w:val="bbPlcHdr"/>
        </w:types>
        <w:behaviors>
          <w:behavior w:val="content"/>
        </w:behaviors>
        <w:guid w:val="{D40C3A25-3DE7-438B-AFB0-7734A8DD25C1}"/>
      </w:docPartPr>
      <w:docPartBody>
        <w:p w:rsidR="00002F2D" w:rsidRDefault="00FF71AB" w:rsidP="00FF71AB">
          <w:pPr>
            <w:pStyle w:val="CABDA103F0934D91822AFFB54DBC3595"/>
          </w:pPr>
          <w:r w:rsidRPr="00A13956">
            <w:rPr>
              <w:rStyle w:val="a3"/>
              <w:rFonts w:hint="eastAsia"/>
            </w:rPr>
            <w:t>单击或点击此处输入文字。</w:t>
          </w:r>
        </w:p>
      </w:docPartBody>
    </w:docPart>
    <w:docPart>
      <w:docPartPr>
        <w:name w:val="C07069C3C2F04515AF894A0DEFC0B82C"/>
        <w:category>
          <w:name w:val="常规"/>
          <w:gallery w:val="placeholder"/>
        </w:category>
        <w:types>
          <w:type w:val="bbPlcHdr"/>
        </w:types>
        <w:behaviors>
          <w:behavior w:val="content"/>
        </w:behaviors>
        <w:guid w:val="{F024494B-2F42-414A-BAE5-837291489CBE}"/>
      </w:docPartPr>
      <w:docPartBody>
        <w:p w:rsidR="00002F2D" w:rsidRDefault="00FF71AB" w:rsidP="00FF71AB">
          <w:pPr>
            <w:pStyle w:val="C07069C3C2F04515AF894A0DEFC0B82C"/>
          </w:pPr>
          <w:r w:rsidRPr="001852D3">
            <w:rPr>
              <w:rStyle w:val="a3"/>
              <w:rFonts w:hint="eastAsia"/>
            </w:rPr>
            <w:t xml:space="preserve">　</w:t>
          </w:r>
        </w:p>
      </w:docPartBody>
    </w:docPart>
    <w:docPart>
      <w:docPartPr>
        <w:name w:val="7ECCBBFDA054434191252CD57C628354"/>
        <w:category>
          <w:name w:val="常规"/>
          <w:gallery w:val="placeholder"/>
        </w:category>
        <w:types>
          <w:type w:val="bbPlcHdr"/>
        </w:types>
        <w:behaviors>
          <w:behavior w:val="content"/>
        </w:behaviors>
        <w:guid w:val="{3AC59825-2533-436D-BAC6-810529D2C5E8}"/>
      </w:docPartPr>
      <w:docPartBody>
        <w:p w:rsidR="00002F2D" w:rsidRDefault="00FF71AB" w:rsidP="00FF71AB">
          <w:pPr>
            <w:pStyle w:val="7ECCBBFDA054434191252CD57C628354"/>
          </w:pPr>
          <w:r w:rsidRPr="002524F4">
            <w:rPr>
              <w:rStyle w:val="a3"/>
              <w:rFonts w:hint="eastAsia"/>
              <w:color w:val="333399"/>
              <w:u w:val="single"/>
            </w:rPr>
            <w:t xml:space="preserve">　　　</w:t>
          </w:r>
        </w:p>
      </w:docPartBody>
    </w:docPart>
    <w:docPart>
      <w:docPartPr>
        <w:name w:val="07F974C8A9C84E488193C9D3089E0829"/>
        <w:category>
          <w:name w:val="常规"/>
          <w:gallery w:val="placeholder"/>
        </w:category>
        <w:types>
          <w:type w:val="bbPlcHdr"/>
        </w:types>
        <w:behaviors>
          <w:behavior w:val="content"/>
        </w:behaviors>
        <w:guid w:val="{B71ABFC8-FA81-4C6B-92A7-3485E3C1950B}"/>
      </w:docPartPr>
      <w:docPartBody>
        <w:p w:rsidR="00002F2D" w:rsidRDefault="00FF71AB" w:rsidP="00FF71AB">
          <w:pPr>
            <w:pStyle w:val="07F974C8A9C84E488193C9D3089E0829"/>
          </w:pPr>
          <w:r w:rsidRPr="001852D3">
            <w:rPr>
              <w:rStyle w:val="a3"/>
              <w:rFonts w:hint="eastAsia"/>
            </w:rPr>
            <w:t xml:space="preserve">　</w:t>
          </w:r>
        </w:p>
      </w:docPartBody>
    </w:docPart>
    <w:docPart>
      <w:docPartPr>
        <w:name w:val="6986DCE27B8E43D7AC846A6B7B9B3B29"/>
        <w:category>
          <w:name w:val="常规"/>
          <w:gallery w:val="placeholder"/>
        </w:category>
        <w:types>
          <w:type w:val="bbPlcHdr"/>
        </w:types>
        <w:behaviors>
          <w:behavior w:val="content"/>
        </w:behaviors>
        <w:guid w:val="{2BE781BB-83BA-4B0B-ABBA-42AF04A42C33}"/>
      </w:docPartPr>
      <w:docPartBody>
        <w:p w:rsidR="00002F2D" w:rsidRDefault="00FF71AB" w:rsidP="00FF71AB">
          <w:pPr>
            <w:pStyle w:val="6986DCE27B8E43D7AC846A6B7B9B3B29"/>
          </w:pPr>
          <w:r w:rsidRPr="00A13956">
            <w:rPr>
              <w:rStyle w:val="a3"/>
              <w:rFonts w:hint="eastAsia"/>
            </w:rPr>
            <w:t>单击或点击此处输入文字。</w:t>
          </w:r>
        </w:p>
      </w:docPartBody>
    </w:docPart>
    <w:docPart>
      <w:docPartPr>
        <w:name w:val="0184E7DE98C24AB88036B0C11050626C"/>
        <w:category>
          <w:name w:val="常规"/>
          <w:gallery w:val="placeholder"/>
        </w:category>
        <w:types>
          <w:type w:val="bbPlcHdr"/>
        </w:types>
        <w:behaviors>
          <w:behavior w:val="content"/>
        </w:behaviors>
        <w:guid w:val="{E9D2C207-2209-4565-9C0F-D56C88571BEB}"/>
      </w:docPartPr>
      <w:docPartBody>
        <w:p w:rsidR="00002F2D" w:rsidRDefault="00FF71AB" w:rsidP="00FF71AB">
          <w:pPr>
            <w:pStyle w:val="0184E7DE98C24AB88036B0C11050626C"/>
          </w:pPr>
          <w:r w:rsidRPr="001852D3">
            <w:rPr>
              <w:rStyle w:val="a3"/>
              <w:rFonts w:hint="eastAsia"/>
            </w:rPr>
            <w:t xml:space="preserve">　</w:t>
          </w:r>
        </w:p>
      </w:docPartBody>
    </w:docPart>
    <w:docPart>
      <w:docPartPr>
        <w:name w:val="8441317C60454A0AB8D6FB63D31B3D87"/>
        <w:category>
          <w:name w:val="常规"/>
          <w:gallery w:val="placeholder"/>
        </w:category>
        <w:types>
          <w:type w:val="bbPlcHdr"/>
        </w:types>
        <w:behaviors>
          <w:behavior w:val="content"/>
        </w:behaviors>
        <w:guid w:val="{3440EA2A-2E65-4C9B-AC70-4E84F51290A9}"/>
      </w:docPartPr>
      <w:docPartBody>
        <w:p w:rsidR="00002F2D" w:rsidRDefault="00FF71AB" w:rsidP="00FF71AB">
          <w:pPr>
            <w:pStyle w:val="8441317C60454A0AB8D6FB63D31B3D87"/>
          </w:pPr>
          <w:r w:rsidRPr="00A13956">
            <w:rPr>
              <w:rStyle w:val="a3"/>
              <w:rFonts w:hint="eastAsia"/>
            </w:rPr>
            <w:t>单击或点击此处输入文字。</w:t>
          </w:r>
        </w:p>
      </w:docPartBody>
    </w:docPart>
    <w:docPart>
      <w:docPartPr>
        <w:name w:val="C111AA3BB7434AE6A98F684740745081"/>
        <w:category>
          <w:name w:val="常规"/>
          <w:gallery w:val="placeholder"/>
        </w:category>
        <w:types>
          <w:type w:val="bbPlcHdr"/>
        </w:types>
        <w:behaviors>
          <w:behavior w:val="content"/>
        </w:behaviors>
        <w:guid w:val="{D3A6189E-FD3D-4E45-A4C8-C31221BA4225}"/>
      </w:docPartPr>
      <w:docPartBody>
        <w:p w:rsidR="00002F2D" w:rsidRDefault="00FF71AB" w:rsidP="00FF71AB">
          <w:pPr>
            <w:pStyle w:val="C111AA3BB7434AE6A98F684740745081"/>
          </w:pPr>
          <w:r w:rsidRPr="001852D3">
            <w:rPr>
              <w:rStyle w:val="a3"/>
              <w:rFonts w:hint="eastAsia"/>
            </w:rPr>
            <w:t xml:space="preserve">　</w:t>
          </w:r>
        </w:p>
      </w:docPartBody>
    </w:docPart>
    <w:docPart>
      <w:docPartPr>
        <w:name w:val="F313F5A5841544B29E1688B7A63D4953"/>
        <w:category>
          <w:name w:val="常规"/>
          <w:gallery w:val="placeholder"/>
        </w:category>
        <w:types>
          <w:type w:val="bbPlcHdr"/>
        </w:types>
        <w:behaviors>
          <w:behavior w:val="content"/>
        </w:behaviors>
        <w:guid w:val="{46ED1943-E95E-4973-B874-4E4BC2FAED89}"/>
      </w:docPartPr>
      <w:docPartBody>
        <w:p w:rsidR="00002F2D" w:rsidRDefault="00FF71AB" w:rsidP="00FF71AB">
          <w:pPr>
            <w:pStyle w:val="F313F5A5841544B29E1688B7A63D4953"/>
          </w:pPr>
          <w:r w:rsidRPr="002524F4">
            <w:rPr>
              <w:rStyle w:val="a3"/>
              <w:rFonts w:hint="eastAsia"/>
              <w:color w:val="333399"/>
              <w:u w:val="single"/>
            </w:rPr>
            <w:t xml:space="preserve">　　　</w:t>
          </w:r>
        </w:p>
      </w:docPartBody>
    </w:docPart>
    <w:docPart>
      <w:docPartPr>
        <w:name w:val="B82BEF81AE854CB8A9A5BE70DCF8006E"/>
        <w:category>
          <w:name w:val="常规"/>
          <w:gallery w:val="placeholder"/>
        </w:category>
        <w:types>
          <w:type w:val="bbPlcHdr"/>
        </w:types>
        <w:behaviors>
          <w:behavior w:val="content"/>
        </w:behaviors>
        <w:guid w:val="{03BC76C4-E0F7-46F4-8AD2-C81E0CA68F54}"/>
      </w:docPartPr>
      <w:docPartBody>
        <w:p w:rsidR="00002F2D" w:rsidRDefault="00FF71AB" w:rsidP="00FF71AB">
          <w:pPr>
            <w:pStyle w:val="B82BEF81AE854CB8A9A5BE70DCF8006E"/>
          </w:pPr>
          <w:r w:rsidRPr="001852D3">
            <w:rPr>
              <w:rStyle w:val="a3"/>
              <w:rFonts w:hint="eastAsia"/>
            </w:rPr>
            <w:t xml:space="preserve">　</w:t>
          </w:r>
        </w:p>
      </w:docPartBody>
    </w:docPart>
    <w:docPart>
      <w:docPartPr>
        <w:name w:val="31BAEB9E761644CF97AC408F779DD6FD"/>
        <w:category>
          <w:name w:val="常规"/>
          <w:gallery w:val="placeholder"/>
        </w:category>
        <w:types>
          <w:type w:val="bbPlcHdr"/>
        </w:types>
        <w:behaviors>
          <w:behavior w:val="content"/>
        </w:behaviors>
        <w:guid w:val="{F9E07ED3-15B8-41BB-B805-2F2596ED45DA}"/>
      </w:docPartPr>
      <w:docPartBody>
        <w:p w:rsidR="00002F2D" w:rsidRDefault="00FF71AB" w:rsidP="00FF71AB">
          <w:pPr>
            <w:pStyle w:val="31BAEB9E761644CF97AC408F779DD6FD"/>
          </w:pPr>
          <w:r w:rsidRPr="00A13956">
            <w:rPr>
              <w:rStyle w:val="a3"/>
              <w:rFonts w:hint="eastAsia"/>
            </w:rPr>
            <w:t>单击或点击此处输入文字。</w:t>
          </w:r>
        </w:p>
      </w:docPartBody>
    </w:docPart>
    <w:docPart>
      <w:docPartPr>
        <w:name w:val="0288CE02E856445E88DC93193C3F2083"/>
        <w:category>
          <w:name w:val="常规"/>
          <w:gallery w:val="placeholder"/>
        </w:category>
        <w:types>
          <w:type w:val="bbPlcHdr"/>
        </w:types>
        <w:behaviors>
          <w:behavior w:val="content"/>
        </w:behaviors>
        <w:guid w:val="{02F54480-0201-4BE6-98F4-85DF2B3FD43C}"/>
      </w:docPartPr>
      <w:docPartBody>
        <w:p w:rsidR="00002F2D" w:rsidRDefault="00FF71AB" w:rsidP="00FF71AB">
          <w:pPr>
            <w:pStyle w:val="0288CE02E856445E88DC93193C3F2083"/>
          </w:pPr>
          <w:r w:rsidRPr="001852D3">
            <w:rPr>
              <w:rStyle w:val="a3"/>
              <w:rFonts w:hint="eastAsia"/>
            </w:rPr>
            <w:t xml:space="preserve">　</w:t>
          </w:r>
        </w:p>
      </w:docPartBody>
    </w:docPart>
    <w:docPart>
      <w:docPartPr>
        <w:name w:val="77FDCB8B41DE4214AC82DA33B62868E0"/>
        <w:category>
          <w:name w:val="常规"/>
          <w:gallery w:val="placeholder"/>
        </w:category>
        <w:types>
          <w:type w:val="bbPlcHdr"/>
        </w:types>
        <w:behaviors>
          <w:behavior w:val="content"/>
        </w:behaviors>
        <w:guid w:val="{D8B4AD3C-7BD3-41BA-8751-6D442C910B86}"/>
      </w:docPartPr>
      <w:docPartBody>
        <w:p w:rsidR="00002F2D" w:rsidRDefault="00FF71AB" w:rsidP="00FF71AB">
          <w:pPr>
            <w:pStyle w:val="77FDCB8B41DE4214AC82DA33B62868E0"/>
          </w:pPr>
          <w:r w:rsidRPr="00A13956">
            <w:rPr>
              <w:rStyle w:val="a3"/>
              <w:rFonts w:hint="eastAsia"/>
            </w:rPr>
            <w:t>单击或点击此处输入文字。</w:t>
          </w:r>
        </w:p>
      </w:docPartBody>
    </w:docPart>
    <w:docPart>
      <w:docPartPr>
        <w:name w:val="09EDD0C868D24C93876B7DFDEE7FAADF"/>
        <w:category>
          <w:name w:val="常规"/>
          <w:gallery w:val="placeholder"/>
        </w:category>
        <w:types>
          <w:type w:val="bbPlcHdr"/>
        </w:types>
        <w:behaviors>
          <w:behavior w:val="content"/>
        </w:behaviors>
        <w:guid w:val="{96FADEB8-D563-4DF2-B7E8-4284F8515192}"/>
      </w:docPartPr>
      <w:docPartBody>
        <w:p w:rsidR="00002F2D" w:rsidRDefault="00FF71AB" w:rsidP="00FF71AB">
          <w:pPr>
            <w:pStyle w:val="09EDD0C868D24C93876B7DFDEE7FAADF"/>
          </w:pPr>
          <w:r w:rsidRPr="002524F4">
            <w:rPr>
              <w:rStyle w:val="a3"/>
              <w:rFonts w:hint="eastAsia"/>
              <w:color w:val="333399"/>
              <w:u w:val="single"/>
            </w:rPr>
            <w:t xml:space="preserve">　　　</w:t>
          </w:r>
        </w:p>
      </w:docPartBody>
    </w:docPart>
    <w:docPart>
      <w:docPartPr>
        <w:name w:val="E85890E1C9AD44F28F65AD4DF9C135BA"/>
        <w:category>
          <w:name w:val="常规"/>
          <w:gallery w:val="placeholder"/>
        </w:category>
        <w:types>
          <w:type w:val="bbPlcHdr"/>
        </w:types>
        <w:behaviors>
          <w:behavior w:val="content"/>
        </w:behaviors>
        <w:guid w:val="{880E8B29-F0EC-4B84-8840-A22A90DDCFE2}"/>
      </w:docPartPr>
      <w:docPartBody>
        <w:p w:rsidR="00002F2D" w:rsidRDefault="00FF71AB" w:rsidP="00FF71AB">
          <w:pPr>
            <w:pStyle w:val="E85890E1C9AD44F28F65AD4DF9C135BA"/>
          </w:pPr>
          <w:r w:rsidRPr="001852D3">
            <w:rPr>
              <w:rStyle w:val="a3"/>
              <w:rFonts w:hint="eastAsia"/>
            </w:rPr>
            <w:t xml:space="preserve">　</w:t>
          </w:r>
        </w:p>
      </w:docPartBody>
    </w:docPart>
    <w:docPart>
      <w:docPartPr>
        <w:name w:val="17FD1ADA69184987B0B9A1525230CE03"/>
        <w:category>
          <w:name w:val="常规"/>
          <w:gallery w:val="placeholder"/>
        </w:category>
        <w:types>
          <w:type w:val="bbPlcHdr"/>
        </w:types>
        <w:behaviors>
          <w:behavior w:val="content"/>
        </w:behaviors>
        <w:guid w:val="{9F82DA67-4852-4BF1-A931-47D0CCC61BA7}"/>
      </w:docPartPr>
      <w:docPartBody>
        <w:p w:rsidR="00002F2D" w:rsidRDefault="00FF71AB" w:rsidP="00FF71AB">
          <w:pPr>
            <w:pStyle w:val="17FD1ADA69184987B0B9A1525230CE03"/>
          </w:pPr>
          <w:r w:rsidRPr="00A13956">
            <w:rPr>
              <w:rStyle w:val="a3"/>
              <w:rFonts w:hint="eastAsia"/>
            </w:rPr>
            <w:t>单击或点击此处输入文字。</w:t>
          </w:r>
        </w:p>
      </w:docPartBody>
    </w:docPart>
    <w:docPart>
      <w:docPartPr>
        <w:name w:val="10619156AFA94F01B24A1BBA5421DA06"/>
        <w:category>
          <w:name w:val="常规"/>
          <w:gallery w:val="placeholder"/>
        </w:category>
        <w:types>
          <w:type w:val="bbPlcHdr"/>
        </w:types>
        <w:behaviors>
          <w:behavior w:val="content"/>
        </w:behaviors>
        <w:guid w:val="{49D49786-4171-4788-8A0E-82944883431F}"/>
      </w:docPartPr>
      <w:docPartBody>
        <w:p w:rsidR="00002F2D" w:rsidRDefault="00FF71AB" w:rsidP="00FF71AB">
          <w:pPr>
            <w:pStyle w:val="10619156AFA94F01B24A1BBA5421DA06"/>
          </w:pPr>
          <w:r w:rsidRPr="001852D3">
            <w:rPr>
              <w:rStyle w:val="a3"/>
              <w:rFonts w:hint="eastAsia"/>
            </w:rPr>
            <w:t xml:space="preserve">　</w:t>
          </w:r>
        </w:p>
      </w:docPartBody>
    </w:docPart>
    <w:docPart>
      <w:docPartPr>
        <w:name w:val="FD052D4273524C579224161ED4DA59E4"/>
        <w:category>
          <w:name w:val="常规"/>
          <w:gallery w:val="placeholder"/>
        </w:category>
        <w:types>
          <w:type w:val="bbPlcHdr"/>
        </w:types>
        <w:behaviors>
          <w:behavior w:val="content"/>
        </w:behaviors>
        <w:guid w:val="{28887D76-8DB8-4EBA-9E6E-8106E9810223}"/>
      </w:docPartPr>
      <w:docPartBody>
        <w:p w:rsidR="00002F2D" w:rsidRDefault="00002F2D" w:rsidP="00002F2D">
          <w:pPr>
            <w:pStyle w:val="FD052D4273524C579224161ED4DA59E4"/>
          </w:pPr>
          <w:r w:rsidRPr="001852D3">
            <w:rPr>
              <w:rStyle w:val="a3"/>
              <w:rFonts w:hint="eastAsia"/>
            </w:rPr>
            <w:t xml:space="preserve">　</w:t>
          </w:r>
        </w:p>
      </w:docPartBody>
    </w:docPart>
    <w:docPart>
      <w:docPartPr>
        <w:name w:val="52932CC10E654CD9A5FB651B656D7293"/>
        <w:category>
          <w:name w:val="常规"/>
          <w:gallery w:val="placeholder"/>
        </w:category>
        <w:types>
          <w:type w:val="bbPlcHdr"/>
        </w:types>
        <w:behaviors>
          <w:behavior w:val="content"/>
        </w:behaviors>
        <w:guid w:val="{8B7CFD7B-46C0-4D57-9D4F-B44C350C5B2A}"/>
      </w:docPartPr>
      <w:docPartBody>
        <w:p w:rsidR="009A3E07" w:rsidRDefault="009A3E07" w:rsidP="009A3E07">
          <w:pPr>
            <w:pStyle w:val="52932CC10E654CD9A5FB651B656D7293"/>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2F2D"/>
    <w:rsid w:val="0000578B"/>
    <w:rsid w:val="00006480"/>
    <w:rsid w:val="00006B48"/>
    <w:rsid w:val="00011C18"/>
    <w:rsid w:val="00011E75"/>
    <w:rsid w:val="00012653"/>
    <w:rsid w:val="00012A0F"/>
    <w:rsid w:val="00013B71"/>
    <w:rsid w:val="00016421"/>
    <w:rsid w:val="00020357"/>
    <w:rsid w:val="00020D37"/>
    <w:rsid w:val="00021BC4"/>
    <w:rsid w:val="000234EA"/>
    <w:rsid w:val="0002361B"/>
    <w:rsid w:val="000236A0"/>
    <w:rsid w:val="00025D3C"/>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A7D"/>
    <w:rsid w:val="00084E8F"/>
    <w:rsid w:val="00085A90"/>
    <w:rsid w:val="00087193"/>
    <w:rsid w:val="00087F7B"/>
    <w:rsid w:val="0009029E"/>
    <w:rsid w:val="00090A6F"/>
    <w:rsid w:val="00091B0E"/>
    <w:rsid w:val="00093BE5"/>
    <w:rsid w:val="000958C3"/>
    <w:rsid w:val="00096466"/>
    <w:rsid w:val="000A1F58"/>
    <w:rsid w:val="000A2E92"/>
    <w:rsid w:val="000A31F9"/>
    <w:rsid w:val="000B09E4"/>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44C79"/>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C6758"/>
    <w:rsid w:val="001D261F"/>
    <w:rsid w:val="001D2ED1"/>
    <w:rsid w:val="001E2A87"/>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B0D5C"/>
    <w:rsid w:val="002B2E1D"/>
    <w:rsid w:val="002B6A1A"/>
    <w:rsid w:val="002B7219"/>
    <w:rsid w:val="002C052B"/>
    <w:rsid w:val="002C1384"/>
    <w:rsid w:val="002C1FA8"/>
    <w:rsid w:val="002C4EDD"/>
    <w:rsid w:val="002C60AD"/>
    <w:rsid w:val="002C74B0"/>
    <w:rsid w:val="002C7F45"/>
    <w:rsid w:val="002D1456"/>
    <w:rsid w:val="002D18EA"/>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2EFA"/>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2962"/>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49C"/>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22C76"/>
    <w:rsid w:val="00731723"/>
    <w:rsid w:val="00732BBD"/>
    <w:rsid w:val="00734566"/>
    <w:rsid w:val="007355F3"/>
    <w:rsid w:val="00740175"/>
    <w:rsid w:val="00742B8F"/>
    <w:rsid w:val="007433AC"/>
    <w:rsid w:val="007437C4"/>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D4FC7"/>
    <w:rsid w:val="008E0178"/>
    <w:rsid w:val="008E0994"/>
    <w:rsid w:val="008E42C5"/>
    <w:rsid w:val="008F0B49"/>
    <w:rsid w:val="008F16CD"/>
    <w:rsid w:val="008F3574"/>
    <w:rsid w:val="008F4EA3"/>
    <w:rsid w:val="009036E4"/>
    <w:rsid w:val="00904A3E"/>
    <w:rsid w:val="00904B95"/>
    <w:rsid w:val="009050AC"/>
    <w:rsid w:val="00905AAE"/>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55A"/>
    <w:rsid w:val="00952BD6"/>
    <w:rsid w:val="00952EAE"/>
    <w:rsid w:val="009535A7"/>
    <w:rsid w:val="00953A46"/>
    <w:rsid w:val="0095529C"/>
    <w:rsid w:val="0096111A"/>
    <w:rsid w:val="00967C28"/>
    <w:rsid w:val="00974A56"/>
    <w:rsid w:val="00976D34"/>
    <w:rsid w:val="009779C3"/>
    <w:rsid w:val="009862E9"/>
    <w:rsid w:val="00986A33"/>
    <w:rsid w:val="00991F79"/>
    <w:rsid w:val="00996679"/>
    <w:rsid w:val="009966D6"/>
    <w:rsid w:val="00996906"/>
    <w:rsid w:val="00997435"/>
    <w:rsid w:val="009A11BA"/>
    <w:rsid w:val="009A3E07"/>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41F6"/>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87BB6"/>
    <w:rsid w:val="00A93100"/>
    <w:rsid w:val="00A93989"/>
    <w:rsid w:val="00AA1E6B"/>
    <w:rsid w:val="00AA2031"/>
    <w:rsid w:val="00AA2955"/>
    <w:rsid w:val="00AA407F"/>
    <w:rsid w:val="00AA4A42"/>
    <w:rsid w:val="00AA6813"/>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337B"/>
    <w:rsid w:val="00B541D3"/>
    <w:rsid w:val="00B54516"/>
    <w:rsid w:val="00B56E85"/>
    <w:rsid w:val="00B57015"/>
    <w:rsid w:val="00B627D0"/>
    <w:rsid w:val="00B6456B"/>
    <w:rsid w:val="00B64A90"/>
    <w:rsid w:val="00B657AC"/>
    <w:rsid w:val="00B667C8"/>
    <w:rsid w:val="00B703D9"/>
    <w:rsid w:val="00B705F1"/>
    <w:rsid w:val="00B71517"/>
    <w:rsid w:val="00B719E8"/>
    <w:rsid w:val="00B72BF0"/>
    <w:rsid w:val="00B730A9"/>
    <w:rsid w:val="00B75B52"/>
    <w:rsid w:val="00B80537"/>
    <w:rsid w:val="00B81785"/>
    <w:rsid w:val="00B84141"/>
    <w:rsid w:val="00B84645"/>
    <w:rsid w:val="00B85C61"/>
    <w:rsid w:val="00B917D9"/>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5E61"/>
    <w:rsid w:val="00BF2714"/>
    <w:rsid w:val="00BF278F"/>
    <w:rsid w:val="00BF2A9F"/>
    <w:rsid w:val="00BF5A8B"/>
    <w:rsid w:val="00BF5D15"/>
    <w:rsid w:val="00BF7208"/>
    <w:rsid w:val="00C003A4"/>
    <w:rsid w:val="00C054C7"/>
    <w:rsid w:val="00C0767E"/>
    <w:rsid w:val="00C078B0"/>
    <w:rsid w:val="00C100A3"/>
    <w:rsid w:val="00C15DC5"/>
    <w:rsid w:val="00C16784"/>
    <w:rsid w:val="00C16A2C"/>
    <w:rsid w:val="00C20CD3"/>
    <w:rsid w:val="00C233FD"/>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CF73BC"/>
    <w:rsid w:val="00D00B95"/>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DC1"/>
    <w:rsid w:val="00DC1EB4"/>
    <w:rsid w:val="00DC1FE5"/>
    <w:rsid w:val="00DC5A17"/>
    <w:rsid w:val="00DC639E"/>
    <w:rsid w:val="00DC7D1C"/>
    <w:rsid w:val="00DD0A6A"/>
    <w:rsid w:val="00DD4CDB"/>
    <w:rsid w:val="00DD6A35"/>
    <w:rsid w:val="00DD7C5E"/>
    <w:rsid w:val="00DE3145"/>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D5F1C"/>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E2B9F"/>
    <w:rsid w:val="00FF064B"/>
    <w:rsid w:val="00FF1A62"/>
    <w:rsid w:val="00FF24FC"/>
    <w:rsid w:val="00FF28D2"/>
    <w:rsid w:val="00FF5848"/>
    <w:rsid w:val="00FF7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5D3C"/>
    <w:rPr>
      <w:color w:val="808080"/>
    </w:rPr>
  </w:style>
  <w:style w:type="paragraph" w:customStyle="1" w:styleId="3BC98CDB91CA4DBC8309B4EC268549DD">
    <w:name w:val="3BC98CDB91CA4DBC8309B4EC268549DD"/>
    <w:rsid w:val="00B5337B"/>
    <w:pPr>
      <w:widowControl w:val="0"/>
      <w:jc w:val="both"/>
    </w:pPr>
  </w:style>
  <w:style w:type="paragraph" w:customStyle="1" w:styleId="9553BC16962B40AEA1DB97A4DC179F77">
    <w:name w:val="9553BC16962B40AEA1DB97A4DC179F77"/>
    <w:rsid w:val="00B5337B"/>
    <w:pPr>
      <w:widowControl w:val="0"/>
      <w:jc w:val="both"/>
    </w:pPr>
  </w:style>
  <w:style w:type="paragraph" w:customStyle="1" w:styleId="D3B759D1BE824CD7BCCC4E1FADC8F9A7">
    <w:name w:val="D3B759D1BE824CD7BCCC4E1FADC8F9A7"/>
    <w:rsid w:val="00B5337B"/>
    <w:pPr>
      <w:widowControl w:val="0"/>
      <w:jc w:val="both"/>
    </w:pPr>
  </w:style>
  <w:style w:type="paragraph" w:customStyle="1" w:styleId="AA26AB7177EC4E79B0DD44E3E56D5CBB">
    <w:name w:val="AA26AB7177EC4E79B0DD44E3E56D5CBB"/>
    <w:rsid w:val="00B5337B"/>
    <w:pPr>
      <w:widowControl w:val="0"/>
      <w:jc w:val="both"/>
    </w:pPr>
  </w:style>
  <w:style w:type="paragraph" w:customStyle="1" w:styleId="95760ED2C90449938D30586666AD731E">
    <w:name w:val="95760ED2C90449938D30586666AD731E"/>
    <w:rsid w:val="00B5337B"/>
    <w:pPr>
      <w:widowControl w:val="0"/>
      <w:jc w:val="both"/>
    </w:pPr>
  </w:style>
  <w:style w:type="paragraph" w:customStyle="1" w:styleId="1D0F471903354C51A5615605B5F670C1">
    <w:name w:val="1D0F471903354C51A5615605B5F670C1"/>
    <w:rsid w:val="00FE2B9F"/>
    <w:pPr>
      <w:widowControl w:val="0"/>
      <w:jc w:val="both"/>
    </w:pPr>
  </w:style>
  <w:style w:type="paragraph" w:customStyle="1" w:styleId="FC65F33866A248FA89F74CF769537951">
    <w:name w:val="FC65F33866A248FA89F74CF769537951"/>
    <w:rsid w:val="00FE2B9F"/>
    <w:pPr>
      <w:widowControl w:val="0"/>
      <w:jc w:val="both"/>
    </w:pPr>
  </w:style>
  <w:style w:type="paragraph" w:customStyle="1" w:styleId="29FD7C504E5F43A5BAD5B5C1441AE820">
    <w:name w:val="29FD7C504E5F43A5BAD5B5C1441AE820"/>
    <w:rsid w:val="00FE2B9F"/>
    <w:pPr>
      <w:widowControl w:val="0"/>
      <w:jc w:val="both"/>
    </w:pPr>
  </w:style>
  <w:style w:type="paragraph" w:customStyle="1" w:styleId="F40DFD83BB214A3ABA7DA542B413EE52">
    <w:name w:val="F40DFD83BB214A3ABA7DA542B413EE52"/>
    <w:rsid w:val="00FE2B9F"/>
    <w:pPr>
      <w:widowControl w:val="0"/>
      <w:jc w:val="both"/>
    </w:pPr>
  </w:style>
  <w:style w:type="paragraph" w:customStyle="1" w:styleId="5005E44F745040EA9472AC52472B098B">
    <w:name w:val="5005E44F745040EA9472AC52472B098B"/>
    <w:rsid w:val="00FE2B9F"/>
    <w:pPr>
      <w:widowControl w:val="0"/>
      <w:jc w:val="both"/>
    </w:pPr>
  </w:style>
  <w:style w:type="paragraph" w:customStyle="1" w:styleId="44EA1B7D1A96427F8582AD4FF722CAC7">
    <w:name w:val="44EA1B7D1A96427F8582AD4FF722CAC7"/>
    <w:rsid w:val="00FE2B9F"/>
    <w:pPr>
      <w:widowControl w:val="0"/>
      <w:jc w:val="both"/>
    </w:pPr>
  </w:style>
  <w:style w:type="paragraph" w:customStyle="1" w:styleId="C1E323138D6F4F03825D4D2639AADD92">
    <w:name w:val="C1E323138D6F4F03825D4D2639AADD92"/>
    <w:rsid w:val="00144C79"/>
    <w:pPr>
      <w:widowControl w:val="0"/>
      <w:jc w:val="both"/>
    </w:pPr>
  </w:style>
  <w:style w:type="paragraph" w:customStyle="1" w:styleId="DCBB185D2B42497389E167D12878070E">
    <w:name w:val="DCBB185D2B42497389E167D12878070E"/>
    <w:rsid w:val="00144C79"/>
    <w:pPr>
      <w:widowControl w:val="0"/>
      <w:jc w:val="both"/>
    </w:pPr>
  </w:style>
  <w:style w:type="paragraph" w:customStyle="1" w:styleId="02FF79C9FFE14A61B551033F1B5772EF">
    <w:name w:val="02FF79C9FFE14A61B551033F1B5772EF"/>
    <w:rsid w:val="00144C79"/>
    <w:pPr>
      <w:widowControl w:val="0"/>
      <w:jc w:val="both"/>
    </w:pPr>
  </w:style>
  <w:style w:type="paragraph" w:customStyle="1" w:styleId="06BA9A4006E44790B4116CC14A7AF71A">
    <w:name w:val="06BA9A4006E44790B4116CC14A7AF71A"/>
    <w:rsid w:val="00144C79"/>
    <w:pPr>
      <w:widowControl w:val="0"/>
      <w:jc w:val="both"/>
    </w:pPr>
  </w:style>
  <w:style w:type="paragraph" w:customStyle="1" w:styleId="6418493E29604D75928A1F4949CF18C4">
    <w:name w:val="6418493E29604D75928A1F4949CF18C4"/>
    <w:rsid w:val="00144C79"/>
    <w:pPr>
      <w:widowControl w:val="0"/>
      <w:jc w:val="both"/>
    </w:pPr>
  </w:style>
  <w:style w:type="paragraph" w:customStyle="1" w:styleId="5E664842B5FB4E7697FF427FA8BDC935">
    <w:name w:val="5E664842B5FB4E7697FF427FA8BDC935"/>
    <w:rsid w:val="00144C79"/>
    <w:pPr>
      <w:widowControl w:val="0"/>
      <w:jc w:val="both"/>
    </w:pPr>
  </w:style>
  <w:style w:type="paragraph" w:customStyle="1" w:styleId="4DD03814B6C844BAAB8ACBA5199FB230">
    <w:name w:val="4DD03814B6C844BAAB8ACBA5199FB230"/>
    <w:rsid w:val="00144C79"/>
    <w:pPr>
      <w:widowControl w:val="0"/>
      <w:jc w:val="both"/>
    </w:pPr>
  </w:style>
  <w:style w:type="paragraph" w:customStyle="1" w:styleId="F94421B5BC0C495294BE5888874FC706">
    <w:name w:val="F94421B5BC0C495294BE5888874FC706"/>
    <w:rsid w:val="002D18EA"/>
    <w:pPr>
      <w:widowControl w:val="0"/>
      <w:jc w:val="both"/>
    </w:pPr>
  </w:style>
  <w:style w:type="paragraph" w:customStyle="1" w:styleId="4834DABBE001490588826D4097413FA2">
    <w:name w:val="4834DABBE001490588826D4097413FA2"/>
    <w:rsid w:val="002D18EA"/>
    <w:pPr>
      <w:widowControl w:val="0"/>
      <w:jc w:val="both"/>
    </w:pPr>
  </w:style>
  <w:style w:type="paragraph" w:customStyle="1" w:styleId="40A51ADE2D0F43A0B902D826220E8EA4">
    <w:name w:val="40A51ADE2D0F43A0B902D826220E8EA4"/>
    <w:rsid w:val="002D18EA"/>
    <w:pPr>
      <w:widowControl w:val="0"/>
      <w:jc w:val="both"/>
    </w:pPr>
  </w:style>
  <w:style w:type="paragraph" w:customStyle="1" w:styleId="F4BA14DD53E247029E39D028D64FA288">
    <w:name w:val="F4BA14DD53E247029E39D028D64FA288"/>
    <w:rsid w:val="002D18EA"/>
    <w:pPr>
      <w:widowControl w:val="0"/>
      <w:jc w:val="both"/>
    </w:pPr>
  </w:style>
  <w:style w:type="paragraph" w:customStyle="1" w:styleId="521A44F710C54D02A09389D839D545B6">
    <w:name w:val="521A44F710C54D02A09389D839D545B6"/>
    <w:rsid w:val="002D18EA"/>
    <w:pPr>
      <w:widowControl w:val="0"/>
      <w:jc w:val="both"/>
    </w:pPr>
  </w:style>
  <w:style w:type="paragraph" w:customStyle="1" w:styleId="6471E7D18C9B4E07AD480DBE652CC21B">
    <w:name w:val="6471E7D18C9B4E07AD480DBE652CC21B"/>
    <w:rsid w:val="002D18EA"/>
    <w:pPr>
      <w:widowControl w:val="0"/>
      <w:jc w:val="both"/>
    </w:pPr>
  </w:style>
  <w:style w:type="paragraph" w:customStyle="1" w:styleId="A1620E96C49A42699F29C1E1D93010CE">
    <w:name w:val="A1620E96C49A42699F29C1E1D93010CE"/>
    <w:rsid w:val="002D18EA"/>
    <w:pPr>
      <w:widowControl w:val="0"/>
      <w:jc w:val="both"/>
    </w:pPr>
  </w:style>
  <w:style w:type="paragraph" w:customStyle="1" w:styleId="F76D020F226444D9B020A50289D4C737">
    <w:name w:val="F76D020F226444D9B020A50289D4C737"/>
    <w:rsid w:val="002D18EA"/>
    <w:pPr>
      <w:widowControl w:val="0"/>
      <w:jc w:val="both"/>
    </w:pPr>
  </w:style>
  <w:style w:type="paragraph" w:customStyle="1" w:styleId="5B8DDA287DE947F78B8D8DE2A493E9FB">
    <w:name w:val="5B8DDA287DE947F78B8D8DE2A493E9FB"/>
    <w:rsid w:val="002D18EA"/>
    <w:pPr>
      <w:widowControl w:val="0"/>
      <w:jc w:val="both"/>
    </w:pPr>
  </w:style>
  <w:style w:type="paragraph" w:customStyle="1" w:styleId="262C4AB822934BAAA68AD948BD2C00BE">
    <w:name w:val="262C4AB822934BAAA68AD948BD2C00BE"/>
    <w:rsid w:val="002D18EA"/>
    <w:pPr>
      <w:widowControl w:val="0"/>
      <w:jc w:val="both"/>
    </w:pPr>
  </w:style>
  <w:style w:type="paragraph" w:customStyle="1" w:styleId="D09CCCDF810243EA9222063855D1F02B">
    <w:name w:val="D09CCCDF810243EA9222063855D1F02B"/>
    <w:rsid w:val="002D18EA"/>
    <w:pPr>
      <w:widowControl w:val="0"/>
      <w:jc w:val="both"/>
    </w:pPr>
  </w:style>
  <w:style w:type="paragraph" w:customStyle="1" w:styleId="4B0D1F2CC1904BEAA9CAF25198C298F2">
    <w:name w:val="4B0D1F2CC1904BEAA9CAF25198C298F2"/>
    <w:rsid w:val="002D18EA"/>
    <w:pPr>
      <w:widowControl w:val="0"/>
      <w:jc w:val="both"/>
    </w:pPr>
  </w:style>
  <w:style w:type="paragraph" w:customStyle="1" w:styleId="0B71C350D1004B6A99E3E55F1508612B">
    <w:name w:val="0B71C350D1004B6A99E3E55F1508612B"/>
    <w:rsid w:val="002D18EA"/>
    <w:pPr>
      <w:widowControl w:val="0"/>
      <w:jc w:val="both"/>
    </w:pPr>
  </w:style>
  <w:style w:type="paragraph" w:customStyle="1" w:styleId="F9D2BD58E81C4823A5957925565CCB62">
    <w:name w:val="F9D2BD58E81C4823A5957925565CCB62"/>
    <w:rsid w:val="002D18EA"/>
    <w:pPr>
      <w:widowControl w:val="0"/>
      <w:jc w:val="both"/>
    </w:pPr>
  </w:style>
  <w:style w:type="paragraph" w:customStyle="1" w:styleId="1954E24061B8491DBE578AD0E6D8423C">
    <w:name w:val="1954E24061B8491DBE578AD0E6D8423C"/>
    <w:rsid w:val="002D18EA"/>
    <w:pPr>
      <w:widowControl w:val="0"/>
      <w:jc w:val="both"/>
    </w:pPr>
  </w:style>
  <w:style w:type="paragraph" w:customStyle="1" w:styleId="F008C1281BA749E09FFAFEA6BE93884C">
    <w:name w:val="F008C1281BA749E09FFAFEA6BE93884C"/>
    <w:rsid w:val="002D18EA"/>
    <w:pPr>
      <w:widowControl w:val="0"/>
      <w:jc w:val="both"/>
    </w:pPr>
  </w:style>
  <w:style w:type="paragraph" w:customStyle="1" w:styleId="FF6AD8A788454AE69019E38C0F1A892B">
    <w:name w:val="FF6AD8A788454AE69019E38C0F1A892B"/>
    <w:rsid w:val="00016421"/>
    <w:pPr>
      <w:widowControl w:val="0"/>
      <w:jc w:val="both"/>
    </w:pPr>
  </w:style>
  <w:style w:type="paragraph" w:customStyle="1" w:styleId="F8510037E39840E7ACE20AB3EFCF9CE9">
    <w:name w:val="F8510037E39840E7ACE20AB3EFCF9CE9"/>
    <w:rsid w:val="00016421"/>
    <w:pPr>
      <w:widowControl w:val="0"/>
      <w:jc w:val="both"/>
    </w:pPr>
  </w:style>
  <w:style w:type="paragraph" w:customStyle="1" w:styleId="1B4183620E6D486087EA2B8D05AC2AB5">
    <w:name w:val="1B4183620E6D486087EA2B8D05AC2AB5"/>
    <w:rsid w:val="00016421"/>
    <w:pPr>
      <w:widowControl w:val="0"/>
      <w:jc w:val="both"/>
    </w:pPr>
  </w:style>
  <w:style w:type="paragraph" w:customStyle="1" w:styleId="58064DDD457042608E9567BE253B0CD0">
    <w:name w:val="58064DDD457042608E9567BE253B0CD0"/>
    <w:rsid w:val="00016421"/>
    <w:pPr>
      <w:widowControl w:val="0"/>
      <w:jc w:val="both"/>
    </w:pPr>
  </w:style>
  <w:style w:type="paragraph" w:customStyle="1" w:styleId="986ADCA02A924E64A834935134953C0D">
    <w:name w:val="986ADCA02A924E64A834935134953C0D"/>
    <w:rsid w:val="00016421"/>
    <w:pPr>
      <w:widowControl w:val="0"/>
      <w:jc w:val="both"/>
    </w:pPr>
  </w:style>
  <w:style w:type="paragraph" w:customStyle="1" w:styleId="84CC1851B73C4EFC924AA260EDE9D160">
    <w:name w:val="84CC1851B73C4EFC924AA260EDE9D160"/>
    <w:rsid w:val="00016421"/>
    <w:pPr>
      <w:widowControl w:val="0"/>
      <w:jc w:val="both"/>
    </w:pPr>
  </w:style>
  <w:style w:type="paragraph" w:customStyle="1" w:styleId="30E72FA777C84E43A2CB97953CC108A5">
    <w:name w:val="30E72FA777C84E43A2CB97953CC108A5"/>
    <w:rsid w:val="00016421"/>
    <w:pPr>
      <w:widowControl w:val="0"/>
      <w:jc w:val="both"/>
    </w:pPr>
  </w:style>
  <w:style w:type="paragraph" w:customStyle="1" w:styleId="4A34CD9860F64084BFD48F613E670FA4">
    <w:name w:val="4A34CD9860F64084BFD48F613E670FA4"/>
    <w:rsid w:val="00016421"/>
    <w:pPr>
      <w:widowControl w:val="0"/>
      <w:jc w:val="both"/>
    </w:pPr>
  </w:style>
  <w:style w:type="paragraph" w:customStyle="1" w:styleId="2ECF7535C7F244319E63DC30FDFF50D9">
    <w:name w:val="2ECF7535C7F244319E63DC30FDFF50D9"/>
    <w:rsid w:val="00016421"/>
    <w:pPr>
      <w:widowControl w:val="0"/>
      <w:jc w:val="both"/>
    </w:pPr>
  </w:style>
  <w:style w:type="paragraph" w:customStyle="1" w:styleId="BAB19E7B11D64BCC8DB405BCA7497821">
    <w:name w:val="BAB19E7B11D64BCC8DB405BCA7497821"/>
    <w:rsid w:val="00016421"/>
    <w:pPr>
      <w:widowControl w:val="0"/>
      <w:jc w:val="both"/>
    </w:pPr>
  </w:style>
  <w:style w:type="paragraph" w:customStyle="1" w:styleId="44E1842B326641488D2FA3B4ACE6DD1E">
    <w:name w:val="44E1842B326641488D2FA3B4ACE6DD1E"/>
    <w:rsid w:val="00016421"/>
    <w:pPr>
      <w:widowControl w:val="0"/>
      <w:jc w:val="both"/>
    </w:pPr>
  </w:style>
  <w:style w:type="paragraph" w:customStyle="1" w:styleId="E9868EB8343849D69A2438516D064FCD">
    <w:name w:val="E9868EB8343849D69A2438516D064FCD"/>
    <w:rsid w:val="00016421"/>
    <w:pPr>
      <w:widowControl w:val="0"/>
      <w:jc w:val="both"/>
    </w:pPr>
  </w:style>
  <w:style w:type="paragraph" w:customStyle="1" w:styleId="A8AF9EF00D374BE492A55A5E2FF0006E">
    <w:name w:val="A8AF9EF00D374BE492A55A5E2FF0006E"/>
    <w:rsid w:val="00016421"/>
    <w:pPr>
      <w:widowControl w:val="0"/>
      <w:jc w:val="both"/>
    </w:pPr>
  </w:style>
  <w:style w:type="paragraph" w:customStyle="1" w:styleId="B9509174A01A4329A724A47B64EFD145">
    <w:name w:val="B9509174A01A4329A724A47B64EFD145"/>
    <w:rsid w:val="00016421"/>
    <w:pPr>
      <w:widowControl w:val="0"/>
      <w:jc w:val="both"/>
    </w:pPr>
  </w:style>
  <w:style w:type="paragraph" w:customStyle="1" w:styleId="15EF3515898A47C3B4E5635BC004211D">
    <w:name w:val="15EF3515898A47C3B4E5635BC004211D"/>
    <w:rsid w:val="00016421"/>
    <w:pPr>
      <w:widowControl w:val="0"/>
      <w:jc w:val="both"/>
    </w:pPr>
  </w:style>
  <w:style w:type="paragraph" w:customStyle="1" w:styleId="3CA1D60F53244BD1ABCB9E798350827B">
    <w:name w:val="3CA1D60F53244BD1ABCB9E798350827B"/>
    <w:rsid w:val="00016421"/>
    <w:pPr>
      <w:widowControl w:val="0"/>
      <w:jc w:val="both"/>
    </w:pPr>
  </w:style>
  <w:style w:type="paragraph" w:customStyle="1" w:styleId="83AB0A6A5C904ECBB9C2368BE521C9CF">
    <w:name w:val="83AB0A6A5C904ECBB9C2368BE521C9CF"/>
    <w:rsid w:val="00016421"/>
    <w:pPr>
      <w:widowControl w:val="0"/>
      <w:jc w:val="both"/>
    </w:pPr>
  </w:style>
  <w:style w:type="paragraph" w:customStyle="1" w:styleId="FD7D470EC0E04100AB5BF26763213FE7">
    <w:name w:val="FD7D470EC0E04100AB5BF26763213FE7"/>
    <w:rsid w:val="00016421"/>
    <w:pPr>
      <w:widowControl w:val="0"/>
      <w:jc w:val="both"/>
    </w:pPr>
  </w:style>
  <w:style w:type="paragraph" w:customStyle="1" w:styleId="4758A91683A1423C9EB5BBF713350A49">
    <w:name w:val="4758A91683A1423C9EB5BBF713350A49"/>
    <w:rsid w:val="00016421"/>
    <w:pPr>
      <w:widowControl w:val="0"/>
      <w:jc w:val="both"/>
    </w:pPr>
  </w:style>
  <w:style w:type="paragraph" w:customStyle="1" w:styleId="8F8EE3F44A3A4F1BB86C09BBDEA5181A">
    <w:name w:val="8F8EE3F44A3A4F1BB86C09BBDEA5181A"/>
    <w:rsid w:val="00016421"/>
    <w:pPr>
      <w:widowControl w:val="0"/>
      <w:jc w:val="both"/>
    </w:pPr>
  </w:style>
  <w:style w:type="paragraph" w:customStyle="1" w:styleId="6EFF454E86934807997A101C34ABD93E">
    <w:name w:val="6EFF454E86934807997A101C34ABD93E"/>
    <w:rsid w:val="00016421"/>
    <w:pPr>
      <w:widowControl w:val="0"/>
      <w:jc w:val="both"/>
    </w:pPr>
  </w:style>
  <w:style w:type="paragraph" w:customStyle="1" w:styleId="BB99B225DFC242A58DC66884CF529BBB">
    <w:name w:val="BB99B225DFC242A58DC66884CF529BBB"/>
    <w:rsid w:val="00016421"/>
    <w:pPr>
      <w:widowControl w:val="0"/>
      <w:jc w:val="both"/>
    </w:pPr>
  </w:style>
  <w:style w:type="paragraph" w:customStyle="1" w:styleId="B611886C8BBB4A19B1C6221B59E53E3D">
    <w:name w:val="B611886C8BBB4A19B1C6221B59E53E3D"/>
    <w:rsid w:val="00016421"/>
    <w:pPr>
      <w:widowControl w:val="0"/>
      <w:jc w:val="both"/>
    </w:pPr>
  </w:style>
  <w:style w:type="paragraph" w:customStyle="1" w:styleId="AAA9BE64FEFB4CB08F4AC7C8F6214F8A">
    <w:name w:val="AAA9BE64FEFB4CB08F4AC7C8F6214F8A"/>
    <w:rsid w:val="00016421"/>
    <w:pPr>
      <w:widowControl w:val="0"/>
      <w:jc w:val="both"/>
    </w:pPr>
  </w:style>
  <w:style w:type="paragraph" w:customStyle="1" w:styleId="8D3B38439F17432DAB152B433843E017">
    <w:name w:val="8D3B38439F17432DAB152B433843E017"/>
    <w:rsid w:val="00016421"/>
    <w:pPr>
      <w:widowControl w:val="0"/>
      <w:jc w:val="both"/>
    </w:pPr>
  </w:style>
  <w:style w:type="paragraph" w:customStyle="1" w:styleId="70A3B34207D64C9F84C3E8BB1922D80F">
    <w:name w:val="70A3B34207D64C9F84C3E8BB1922D80F"/>
    <w:rsid w:val="00016421"/>
    <w:pPr>
      <w:widowControl w:val="0"/>
      <w:jc w:val="both"/>
    </w:pPr>
  </w:style>
  <w:style w:type="paragraph" w:customStyle="1" w:styleId="2168E68FF7234B49B1E4FD81749DAC10">
    <w:name w:val="2168E68FF7234B49B1E4FD81749DAC10"/>
    <w:rsid w:val="00016421"/>
    <w:pPr>
      <w:widowControl w:val="0"/>
      <w:jc w:val="both"/>
    </w:pPr>
  </w:style>
  <w:style w:type="paragraph" w:customStyle="1" w:styleId="2B6B857AC5204F2E960EEEC165C9D123">
    <w:name w:val="2B6B857AC5204F2E960EEEC165C9D123"/>
    <w:rsid w:val="00016421"/>
    <w:pPr>
      <w:widowControl w:val="0"/>
      <w:jc w:val="both"/>
    </w:pPr>
  </w:style>
  <w:style w:type="paragraph" w:customStyle="1" w:styleId="B0118E5187024341B3A6B977EA06AA06">
    <w:name w:val="B0118E5187024341B3A6B977EA06AA06"/>
    <w:rsid w:val="00016421"/>
    <w:pPr>
      <w:widowControl w:val="0"/>
      <w:jc w:val="both"/>
    </w:pPr>
  </w:style>
  <w:style w:type="paragraph" w:customStyle="1" w:styleId="825513F86B2143219862C29BB4AAD852">
    <w:name w:val="825513F86B2143219862C29BB4AAD852"/>
    <w:rsid w:val="00016421"/>
    <w:pPr>
      <w:widowControl w:val="0"/>
      <w:jc w:val="both"/>
    </w:pPr>
  </w:style>
  <w:style w:type="paragraph" w:customStyle="1" w:styleId="2D9C2598683042829989532984B71D86">
    <w:name w:val="2D9C2598683042829989532984B71D86"/>
    <w:rsid w:val="00016421"/>
    <w:pPr>
      <w:widowControl w:val="0"/>
      <w:jc w:val="both"/>
    </w:pPr>
  </w:style>
  <w:style w:type="paragraph" w:customStyle="1" w:styleId="027BE152C71F4E77BC1230B30754A2E0">
    <w:name w:val="027BE152C71F4E77BC1230B30754A2E0"/>
    <w:rsid w:val="00016421"/>
    <w:pPr>
      <w:widowControl w:val="0"/>
      <w:jc w:val="both"/>
    </w:pPr>
  </w:style>
  <w:style w:type="paragraph" w:customStyle="1" w:styleId="DBDCB7D6AFC04316B77F374D94197EFC">
    <w:name w:val="DBDCB7D6AFC04316B77F374D94197EFC"/>
    <w:rsid w:val="00016421"/>
    <w:pPr>
      <w:widowControl w:val="0"/>
      <w:jc w:val="both"/>
    </w:pPr>
  </w:style>
  <w:style w:type="paragraph" w:customStyle="1" w:styleId="B16EE9C1A4EC44FD9AED80937260CE91">
    <w:name w:val="B16EE9C1A4EC44FD9AED80937260CE91"/>
    <w:rsid w:val="00016421"/>
    <w:pPr>
      <w:widowControl w:val="0"/>
      <w:jc w:val="both"/>
    </w:pPr>
  </w:style>
  <w:style w:type="paragraph" w:customStyle="1" w:styleId="18117DB8396942F0B8B26CDFB502401A">
    <w:name w:val="18117DB8396942F0B8B26CDFB502401A"/>
    <w:rsid w:val="00016421"/>
    <w:pPr>
      <w:widowControl w:val="0"/>
      <w:jc w:val="both"/>
    </w:pPr>
  </w:style>
  <w:style w:type="paragraph" w:customStyle="1" w:styleId="C734B17B56B249729FF0D8E912C3BA3B">
    <w:name w:val="C734B17B56B249729FF0D8E912C3BA3B"/>
    <w:rsid w:val="00016421"/>
    <w:pPr>
      <w:widowControl w:val="0"/>
      <w:jc w:val="both"/>
    </w:pPr>
  </w:style>
  <w:style w:type="paragraph" w:customStyle="1" w:styleId="2F23C06801D84B19817723D404634554">
    <w:name w:val="2F23C06801D84B19817723D404634554"/>
    <w:rsid w:val="00016421"/>
    <w:pPr>
      <w:widowControl w:val="0"/>
      <w:jc w:val="both"/>
    </w:pPr>
  </w:style>
  <w:style w:type="paragraph" w:customStyle="1" w:styleId="F8D2E4ED861D4C1A9871BBCC21387BE8">
    <w:name w:val="F8D2E4ED861D4C1A9871BBCC21387BE8"/>
    <w:rsid w:val="00016421"/>
    <w:pPr>
      <w:widowControl w:val="0"/>
      <w:jc w:val="both"/>
    </w:pPr>
  </w:style>
  <w:style w:type="paragraph" w:customStyle="1" w:styleId="56E266E7FA294AD2BFC07DC8AA0BABFE">
    <w:name w:val="56E266E7FA294AD2BFC07DC8AA0BABFE"/>
    <w:rsid w:val="00016421"/>
    <w:pPr>
      <w:widowControl w:val="0"/>
      <w:jc w:val="both"/>
    </w:pPr>
  </w:style>
  <w:style w:type="paragraph" w:customStyle="1" w:styleId="4CBD8F30CDCF4B56AED41FA4D9F4BC3E">
    <w:name w:val="4CBD8F30CDCF4B56AED41FA4D9F4BC3E"/>
    <w:rsid w:val="00016421"/>
    <w:pPr>
      <w:widowControl w:val="0"/>
      <w:jc w:val="both"/>
    </w:pPr>
  </w:style>
  <w:style w:type="paragraph" w:customStyle="1" w:styleId="318004671C4D42B8BBCE74398BCDB02A">
    <w:name w:val="318004671C4D42B8BBCE74398BCDB02A"/>
    <w:rsid w:val="00016421"/>
    <w:pPr>
      <w:widowControl w:val="0"/>
      <w:jc w:val="both"/>
    </w:pPr>
  </w:style>
  <w:style w:type="paragraph" w:customStyle="1" w:styleId="E2B10807CDE04625AF1F14E382D8C3C1">
    <w:name w:val="E2B10807CDE04625AF1F14E382D8C3C1"/>
    <w:rsid w:val="00016421"/>
    <w:pPr>
      <w:widowControl w:val="0"/>
      <w:jc w:val="both"/>
    </w:pPr>
  </w:style>
  <w:style w:type="paragraph" w:customStyle="1" w:styleId="D57BC8C3F3444A259AEF5083E6E86490">
    <w:name w:val="D57BC8C3F3444A259AEF5083E6E86490"/>
    <w:rsid w:val="00016421"/>
    <w:pPr>
      <w:widowControl w:val="0"/>
      <w:jc w:val="both"/>
    </w:pPr>
  </w:style>
  <w:style w:type="paragraph" w:customStyle="1" w:styleId="B22FE5CCB293460A890987740A3BDFD8">
    <w:name w:val="B22FE5CCB293460A890987740A3BDFD8"/>
    <w:rsid w:val="00016421"/>
    <w:pPr>
      <w:widowControl w:val="0"/>
      <w:jc w:val="both"/>
    </w:pPr>
  </w:style>
  <w:style w:type="paragraph" w:customStyle="1" w:styleId="CE305BC4EFD64AF69B108D7B2AE196B8">
    <w:name w:val="CE305BC4EFD64AF69B108D7B2AE196B8"/>
    <w:rsid w:val="00016421"/>
    <w:pPr>
      <w:widowControl w:val="0"/>
      <w:jc w:val="both"/>
    </w:pPr>
  </w:style>
  <w:style w:type="paragraph" w:customStyle="1" w:styleId="37057544CDD94E6FAE25856A55AE215F">
    <w:name w:val="37057544CDD94E6FAE25856A55AE215F"/>
    <w:rsid w:val="00016421"/>
    <w:pPr>
      <w:widowControl w:val="0"/>
      <w:jc w:val="both"/>
    </w:pPr>
  </w:style>
  <w:style w:type="paragraph" w:customStyle="1" w:styleId="D943770B04894F2B9CABE7BF3ACAC9F6">
    <w:name w:val="D943770B04894F2B9CABE7BF3ACAC9F6"/>
    <w:rsid w:val="00016421"/>
    <w:pPr>
      <w:widowControl w:val="0"/>
      <w:jc w:val="both"/>
    </w:pPr>
  </w:style>
  <w:style w:type="paragraph" w:customStyle="1" w:styleId="05D19F33FC4E4563B444E3465510F8BF">
    <w:name w:val="05D19F33FC4E4563B444E3465510F8BF"/>
    <w:rsid w:val="00016421"/>
    <w:pPr>
      <w:widowControl w:val="0"/>
      <w:jc w:val="both"/>
    </w:pPr>
  </w:style>
  <w:style w:type="paragraph" w:customStyle="1" w:styleId="D8C1FB57353744F694ED7505C328A527">
    <w:name w:val="D8C1FB57353744F694ED7505C328A527"/>
    <w:rsid w:val="00016421"/>
    <w:pPr>
      <w:widowControl w:val="0"/>
      <w:jc w:val="both"/>
    </w:pPr>
  </w:style>
  <w:style w:type="paragraph" w:customStyle="1" w:styleId="2A1CDAA99A96457C96B1FD32A5A24294">
    <w:name w:val="2A1CDAA99A96457C96B1FD32A5A24294"/>
    <w:rsid w:val="00016421"/>
    <w:pPr>
      <w:widowControl w:val="0"/>
      <w:jc w:val="both"/>
    </w:pPr>
  </w:style>
  <w:style w:type="paragraph" w:customStyle="1" w:styleId="453D4E59BA7243A7B0A0CE813DEF82FF">
    <w:name w:val="453D4E59BA7243A7B0A0CE813DEF82FF"/>
    <w:rsid w:val="00016421"/>
    <w:pPr>
      <w:widowControl w:val="0"/>
      <w:jc w:val="both"/>
    </w:pPr>
  </w:style>
  <w:style w:type="paragraph" w:customStyle="1" w:styleId="6AF0008F98A243FB9D7C9F3EC46F6AF3">
    <w:name w:val="6AF0008F98A243FB9D7C9F3EC46F6AF3"/>
    <w:rsid w:val="00016421"/>
    <w:pPr>
      <w:widowControl w:val="0"/>
      <w:jc w:val="both"/>
    </w:pPr>
  </w:style>
  <w:style w:type="paragraph" w:customStyle="1" w:styleId="A767E8F6E80E4CF3BE56F2D3EC19A249">
    <w:name w:val="A767E8F6E80E4CF3BE56F2D3EC19A249"/>
    <w:rsid w:val="00016421"/>
    <w:pPr>
      <w:widowControl w:val="0"/>
      <w:jc w:val="both"/>
    </w:pPr>
  </w:style>
  <w:style w:type="paragraph" w:customStyle="1" w:styleId="86828E3A1ADE413F92CA093510C55FAF">
    <w:name w:val="86828E3A1ADE413F92CA093510C55FAF"/>
    <w:rsid w:val="00016421"/>
    <w:pPr>
      <w:widowControl w:val="0"/>
      <w:jc w:val="both"/>
    </w:pPr>
  </w:style>
  <w:style w:type="paragraph" w:customStyle="1" w:styleId="832E71C3845948DA80C93D5E886F3512">
    <w:name w:val="832E71C3845948DA80C93D5E886F3512"/>
    <w:rsid w:val="009A11BA"/>
    <w:pPr>
      <w:widowControl w:val="0"/>
      <w:jc w:val="both"/>
    </w:pPr>
  </w:style>
  <w:style w:type="paragraph" w:customStyle="1" w:styleId="3077CB08ED2F4BB98DB5B048B0532BEF">
    <w:name w:val="3077CB08ED2F4BB98DB5B048B0532BEF"/>
    <w:rsid w:val="009A11BA"/>
    <w:pPr>
      <w:widowControl w:val="0"/>
      <w:jc w:val="both"/>
    </w:pPr>
  </w:style>
  <w:style w:type="paragraph" w:customStyle="1" w:styleId="EDD814C5D625486192F5900B0C4E5859">
    <w:name w:val="EDD814C5D625486192F5900B0C4E5859"/>
    <w:rsid w:val="009A11BA"/>
    <w:pPr>
      <w:widowControl w:val="0"/>
      <w:jc w:val="both"/>
    </w:pPr>
  </w:style>
  <w:style w:type="paragraph" w:customStyle="1" w:styleId="49683188F2EA40768FA7856DE890052E">
    <w:name w:val="49683188F2EA40768FA7856DE890052E"/>
    <w:rsid w:val="009A11BA"/>
    <w:pPr>
      <w:widowControl w:val="0"/>
      <w:jc w:val="both"/>
    </w:pPr>
  </w:style>
  <w:style w:type="paragraph" w:customStyle="1" w:styleId="28DA3D3E297B44069C3E0B0EC43D7AF9">
    <w:name w:val="28DA3D3E297B44069C3E0B0EC43D7AF9"/>
    <w:rsid w:val="009A11BA"/>
    <w:pPr>
      <w:widowControl w:val="0"/>
      <w:jc w:val="both"/>
    </w:pPr>
  </w:style>
  <w:style w:type="paragraph" w:customStyle="1" w:styleId="CF1DC22EFBE04FBC855D9ACDBA5AC070">
    <w:name w:val="CF1DC22EFBE04FBC855D9ACDBA5AC070"/>
    <w:rsid w:val="009A11BA"/>
    <w:pPr>
      <w:widowControl w:val="0"/>
      <w:jc w:val="both"/>
    </w:pPr>
  </w:style>
  <w:style w:type="paragraph" w:customStyle="1" w:styleId="4B27A66E3CE641CF875BCFC868FB49BA">
    <w:name w:val="4B27A66E3CE641CF875BCFC868FB49BA"/>
    <w:rsid w:val="009A11BA"/>
    <w:pPr>
      <w:widowControl w:val="0"/>
      <w:jc w:val="both"/>
    </w:pPr>
  </w:style>
  <w:style w:type="paragraph" w:customStyle="1" w:styleId="A8A3B950E2884DE4826C9DD385C93D11">
    <w:name w:val="A8A3B950E2884DE4826C9DD385C93D11"/>
    <w:rsid w:val="009A11BA"/>
    <w:pPr>
      <w:widowControl w:val="0"/>
      <w:jc w:val="both"/>
    </w:pPr>
  </w:style>
  <w:style w:type="paragraph" w:customStyle="1" w:styleId="AE444963877E427C8B3BE9301AB41A2F">
    <w:name w:val="AE444963877E427C8B3BE9301AB41A2F"/>
    <w:rsid w:val="009A11BA"/>
    <w:pPr>
      <w:widowControl w:val="0"/>
      <w:jc w:val="both"/>
    </w:pPr>
  </w:style>
  <w:style w:type="paragraph" w:customStyle="1" w:styleId="132B2120D30D4962ACB744643DF242E1">
    <w:name w:val="132B2120D30D4962ACB744643DF242E1"/>
    <w:rsid w:val="009A11BA"/>
    <w:pPr>
      <w:widowControl w:val="0"/>
      <w:jc w:val="both"/>
    </w:pPr>
  </w:style>
  <w:style w:type="paragraph" w:customStyle="1" w:styleId="5CE92576BD564B14918E226B47C0BCAC">
    <w:name w:val="5CE92576BD564B14918E226B47C0BCAC"/>
    <w:rsid w:val="009A11BA"/>
    <w:pPr>
      <w:widowControl w:val="0"/>
      <w:jc w:val="both"/>
    </w:pPr>
  </w:style>
  <w:style w:type="paragraph" w:customStyle="1" w:styleId="557214D0B4B3460B80390EA0272AA3A3">
    <w:name w:val="557214D0B4B3460B80390EA0272AA3A3"/>
    <w:rsid w:val="009A11BA"/>
    <w:pPr>
      <w:widowControl w:val="0"/>
      <w:jc w:val="both"/>
    </w:pPr>
  </w:style>
  <w:style w:type="paragraph" w:customStyle="1" w:styleId="E70BCCB506124193B35729CFF971F97A">
    <w:name w:val="E70BCCB506124193B35729CFF971F97A"/>
    <w:rsid w:val="009A11BA"/>
    <w:pPr>
      <w:widowControl w:val="0"/>
      <w:jc w:val="both"/>
    </w:pPr>
  </w:style>
  <w:style w:type="paragraph" w:customStyle="1" w:styleId="F48C8D206ABF4E778CFBDB8B259BB4EB">
    <w:name w:val="F48C8D206ABF4E778CFBDB8B259BB4EB"/>
    <w:rsid w:val="009A11BA"/>
    <w:pPr>
      <w:widowControl w:val="0"/>
      <w:jc w:val="both"/>
    </w:pPr>
  </w:style>
  <w:style w:type="paragraph" w:customStyle="1" w:styleId="680AD5718D6B49529F56D26ED64D0BF1">
    <w:name w:val="680AD5718D6B49529F56D26ED64D0BF1"/>
    <w:rsid w:val="009A11BA"/>
    <w:pPr>
      <w:widowControl w:val="0"/>
      <w:jc w:val="both"/>
    </w:pPr>
  </w:style>
  <w:style w:type="paragraph" w:customStyle="1" w:styleId="22CA3C49271C4E04A3B71A17E6189EF0">
    <w:name w:val="22CA3C49271C4E04A3B71A17E6189EF0"/>
    <w:rsid w:val="009A11BA"/>
    <w:pPr>
      <w:widowControl w:val="0"/>
      <w:jc w:val="both"/>
    </w:pPr>
  </w:style>
  <w:style w:type="paragraph" w:customStyle="1" w:styleId="1E361A72DEF4416A83ABEC0D3C1742AA">
    <w:name w:val="1E361A72DEF4416A83ABEC0D3C1742AA"/>
    <w:rsid w:val="009A11BA"/>
    <w:pPr>
      <w:widowControl w:val="0"/>
      <w:jc w:val="both"/>
    </w:pPr>
  </w:style>
  <w:style w:type="paragraph" w:customStyle="1" w:styleId="72CBD240B8E94C46B91330E644E5DECA">
    <w:name w:val="72CBD240B8E94C46B91330E644E5DECA"/>
    <w:rsid w:val="009A11BA"/>
    <w:pPr>
      <w:widowControl w:val="0"/>
      <w:jc w:val="both"/>
    </w:pPr>
  </w:style>
  <w:style w:type="paragraph" w:customStyle="1" w:styleId="730A393B161E481CA7695E06050D7397">
    <w:name w:val="730A393B161E481CA7695E06050D7397"/>
    <w:rsid w:val="009A11BA"/>
    <w:pPr>
      <w:widowControl w:val="0"/>
      <w:jc w:val="both"/>
    </w:pPr>
  </w:style>
  <w:style w:type="paragraph" w:customStyle="1" w:styleId="4C0203D6745746D5A1499BE8997C94BC">
    <w:name w:val="4C0203D6745746D5A1499BE8997C94BC"/>
    <w:rsid w:val="009A11BA"/>
    <w:pPr>
      <w:widowControl w:val="0"/>
      <w:jc w:val="both"/>
    </w:pPr>
  </w:style>
  <w:style w:type="paragraph" w:customStyle="1" w:styleId="9AC5443F129D401E8CB0D82B3B8AC49B">
    <w:name w:val="9AC5443F129D401E8CB0D82B3B8AC49B"/>
    <w:rsid w:val="009A11BA"/>
    <w:pPr>
      <w:widowControl w:val="0"/>
      <w:jc w:val="both"/>
    </w:pPr>
  </w:style>
  <w:style w:type="paragraph" w:customStyle="1" w:styleId="B788EFE1EB6D4EAFA9088EC735493205">
    <w:name w:val="B788EFE1EB6D4EAFA9088EC735493205"/>
    <w:rsid w:val="009A11BA"/>
    <w:pPr>
      <w:widowControl w:val="0"/>
      <w:jc w:val="both"/>
    </w:pPr>
  </w:style>
  <w:style w:type="paragraph" w:customStyle="1" w:styleId="9A588389BC324EFAB915248185404BC9">
    <w:name w:val="9A588389BC324EFAB915248185404BC9"/>
    <w:rsid w:val="009A11BA"/>
    <w:pPr>
      <w:widowControl w:val="0"/>
      <w:jc w:val="both"/>
    </w:pPr>
  </w:style>
  <w:style w:type="paragraph" w:customStyle="1" w:styleId="C823C1F6DDCC4A028F8882A92CA1E38B">
    <w:name w:val="C823C1F6DDCC4A028F8882A92CA1E38B"/>
    <w:rsid w:val="009A11BA"/>
    <w:pPr>
      <w:widowControl w:val="0"/>
      <w:jc w:val="both"/>
    </w:pPr>
  </w:style>
  <w:style w:type="paragraph" w:customStyle="1" w:styleId="574C194091A4452C9D37A275722C98EA">
    <w:name w:val="574C194091A4452C9D37A275722C98EA"/>
    <w:rsid w:val="009A11BA"/>
    <w:pPr>
      <w:widowControl w:val="0"/>
      <w:jc w:val="both"/>
    </w:pPr>
  </w:style>
  <w:style w:type="paragraph" w:customStyle="1" w:styleId="35F4E5D8DF37498EA265B279A72A7C7A">
    <w:name w:val="35F4E5D8DF37498EA265B279A72A7C7A"/>
    <w:rsid w:val="009A11BA"/>
    <w:pPr>
      <w:widowControl w:val="0"/>
      <w:jc w:val="both"/>
    </w:pPr>
  </w:style>
  <w:style w:type="paragraph" w:customStyle="1" w:styleId="6463ADBD7A824F44BC0E0ADBFF447C57">
    <w:name w:val="6463ADBD7A824F44BC0E0ADBFF447C57"/>
    <w:rsid w:val="000A2E92"/>
    <w:pPr>
      <w:widowControl w:val="0"/>
      <w:jc w:val="both"/>
    </w:pPr>
  </w:style>
  <w:style w:type="paragraph" w:customStyle="1" w:styleId="A23510CE7C514D658C11D38E7B66630C">
    <w:name w:val="A23510CE7C514D658C11D38E7B66630C"/>
    <w:rsid w:val="000A2E92"/>
    <w:pPr>
      <w:widowControl w:val="0"/>
      <w:jc w:val="both"/>
    </w:pPr>
  </w:style>
  <w:style w:type="paragraph" w:customStyle="1" w:styleId="1EAAE4F965354C039A613A8B1945C6DC">
    <w:name w:val="1EAAE4F965354C039A613A8B1945C6DC"/>
    <w:rsid w:val="000A2E92"/>
    <w:pPr>
      <w:widowControl w:val="0"/>
      <w:jc w:val="both"/>
    </w:pPr>
  </w:style>
  <w:style w:type="paragraph" w:customStyle="1" w:styleId="523DF9E2951F43CD88882D2C96CB23F9">
    <w:name w:val="523DF9E2951F43CD88882D2C96CB23F9"/>
    <w:rsid w:val="000A2E92"/>
    <w:pPr>
      <w:widowControl w:val="0"/>
      <w:jc w:val="both"/>
    </w:pPr>
  </w:style>
  <w:style w:type="paragraph" w:customStyle="1" w:styleId="DC66C1510CF44F39B1FB35CB9153A108">
    <w:name w:val="DC66C1510CF44F39B1FB35CB9153A108"/>
    <w:rsid w:val="000A2E92"/>
    <w:pPr>
      <w:widowControl w:val="0"/>
      <w:jc w:val="both"/>
    </w:pPr>
  </w:style>
  <w:style w:type="paragraph" w:customStyle="1" w:styleId="F3FD2A8DFF5C49E4A6ECC085F11D0FFB">
    <w:name w:val="F3FD2A8DFF5C49E4A6ECC085F11D0FFB"/>
    <w:rsid w:val="000A2E92"/>
    <w:pPr>
      <w:widowControl w:val="0"/>
      <w:jc w:val="both"/>
    </w:pPr>
  </w:style>
  <w:style w:type="paragraph" w:customStyle="1" w:styleId="EAE9EA4EE89044A5BA38A1777FC95B26">
    <w:name w:val="EAE9EA4EE89044A5BA38A1777FC95B26"/>
    <w:rsid w:val="000A2E92"/>
    <w:pPr>
      <w:widowControl w:val="0"/>
      <w:jc w:val="both"/>
    </w:pPr>
  </w:style>
  <w:style w:type="paragraph" w:customStyle="1" w:styleId="5E41282B6094462AA022D39DFF6F5BC3">
    <w:name w:val="5E41282B6094462AA022D39DFF6F5BC3"/>
    <w:rsid w:val="000A2E92"/>
    <w:pPr>
      <w:widowControl w:val="0"/>
      <w:jc w:val="both"/>
    </w:pPr>
  </w:style>
  <w:style w:type="paragraph" w:customStyle="1" w:styleId="9593924F08F54072A4DBDCDFD51C81BD">
    <w:name w:val="9593924F08F54072A4DBDCDFD51C81BD"/>
    <w:rsid w:val="000A2E92"/>
    <w:pPr>
      <w:widowControl w:val="0"/>
      <w:jc w:val="both"/>
    </w:pPr>
  </w:style>
  <w:style w:type="paragraph" w:customStyle="1" w:styleId="ED2D98480A0F448CB7E305F07AA1E46E">
    <w:name w:val="ED2D98480A0F448CB7E305F07AA1E46E"/>
    <w:rsid w:val="000A2E92"/>
    <w:pPr>
      <w:widowControl w:val="0"/>
      <w:jc w:val="both"/>
    </w:pPr>
  </w:style>
  <w:style w:type="paragraph" w:customStyle="1" w:styleId="E7CD2CD9046E46208AC7B8633142494B">
    <w:name w:val="E7CD2CD9046E46208AC7B8633142494B"/>
    <w:rsid w:val="000A2E92"/>
    <w:pPr>
      <w:widowControl w:val="0"/>
      <w:jc w:val="both"/>
    </w:pPr>
  </w:style>
  <w:style w:type="paragraph" w:customStyle="1" w:styleId="88F15A2E56944B94BD19F08E4C520446">
    <w:name w:val="88F15A2E56944B94BD19F08E4C520446"/>
    <w:rsid w:val="000A2E92"/>
    <w:pPr>
      <w:widowControl w:val="0"/>
      <w:jc w:val="both"/>
    </w:pPr>
  </w:style>
  <w:style w:type="paragraph" w:customStyle="1" w:styleId="1FA70F9356124F9FBCB4966A5C10E57E">
    <w:name w:val="1FA70F9356124F9FBCB4966A5C10E57E"/>
    <w:rsid w:val="000A2E92"/>
    <w:pPr>
      <w:widowControl w:val="0"/>
      <w:jc w:val="both"/>
    </w:pPr>
  </w:style>
  <w:style w:type="paragraph" w:customStyle="1" w:styleId="F3A7CBC0D2DB44F4BD63B2C53AC987F7">
    <w:name w:val="F3A7CBC0D2DB44F4BD63B2C53AC987F7"/>
    <w:rsid w:val="000A2E92"/>
    <w:pPr>
      <w:widowControl w:val="0"/>
      <w:jc w:val="both"/>
    </w:pPr>
  </w:style>
  <w:style w:type="paragraph" w:customStyle="1" w:styleId="57D80C8436AB464C86583986E8B69353">
    <w:name w:val="57D80C8436AB464C86583986E8B69353"/>
    <w:rsid w:val="000A2E92"/>
    <w:pPr>
      <w:widowControl w:val="0"/>
      <w:jc w:val="both"/>
    </w:pPr>
  </w:style>
  <w:style w:type="paragraph" w:customStyle="1" w:styleId="C5D6E687722E45FC9861AB888656A3E6">
    <w:name w:val="C5D6E687722E45FC9861AB888656A3E6"/>
    <w:rsid w:val="00642962"/>
    <w:pPr>
      <w:widowControl w:val="0"/>
      <w:jc w:val="both"/>
    </w:pPr>
  </w:style>
  <w:style w:type="paragraph" w:customStyle="1" w:styleId="B1CBF5A6631745A498472CB26E2C1EB9">
    <w:name w:val="B1CBF5A6631745A498472CB26E2C1EB9"/>
    <w:rsid w:val="00642962"/>
    <w:pPr>
      <w:widowControl w:val="0"/>
      <w:jc w:val="both"/>
    </w:pPr>
  </w:style>
  <w:style w:type="paragraph" w:customStyle="1" w:styleId="917AB739BD89430CB73CE52F39B97EBD">
    <w:name w:val="917AB739BD89430CB73CE52F39B97EBD"/>
    <w:rsid w:val="00642962"/>
    <w:pPr>
      <w:widowControl w:val="0"/>
      <w:jc w:val="both"/>
    </w:pPr>
  </w:style>
  <w:style w:type="paragraph" w:customStyle="1" w:styleId="C10EA8A1DC384925B4AFB8602CC40F3D">
    <w:name w:val="C10EA8A1DC384925B4AFB8602CC40F3D"/>
    <w:rsid w:val="00084A7D"/>
    <w:pPr>
      <w:widowControl w:val="0"/>
      <w:jc w:val="both"/>
    </w:pPr>
  </w:style>
  <w:style w:type="paragraph" w:customStyle="1" w:styleId="D06C845F90C9404782BEDD299EBCBF7B">
    <w:name w:val="D06C845F90C9404782BEDD299EBCBF7B"/>
    <w:rsid w:val="00084A7D"/>
    <w:pPr>
      <w:widowControl w:val="0"/>
      <w:jc w:val="both"/>
    </w:pPr>
  </w:style>
  <w:style w:type="paragraph" w:customStyle="1" w:styleId="E5B0B7D62FF549B1AC6D379D01005332">
    <w:name w:val="E5B0B7D62FF549B1AC6D379D01005332"/>
    <w:rsid w:val="00084A7D"/>
    <w:pPr>
      <w:widowControl w:val="0"/>
      <w:jc w:val="both"/>
    </w:pPr>
  </w:style>
  <w:style w:type="paragraph" w:customStyle="1" w:styleId="716D4B4E45684BD0BE3AF98896AE8A1F">
    <w:name w:val="716D4B4E45684BD0BE3AF98896AE8A1F"/>
    <w:rsid w:val="00084A7D"/>
    <w:pPr>
      <w:widowControl w:val="0"/>
      <w:jc w:val="both"/>
    </w:pPr>
  </w:style>
  <w:style w:type="paragraph" w:customStyle="1" w:styleId="036F5A81611145F2A7736FCE949606E9">
    <w:name w:val="036F5A81611145F2A7736FCE949606E9"/>
    <w:rsid w:val="00084A7D"/>
    <w:pPr>
      <w:widowControl w:val="0"/>
      <w:jc w:val="both"/>
    </w:pPr>
  </w:style>
  <w:style w:type="paragraph" w:customStyle="1" w:styleId="4898A17CE02641EE8609A824C75C0F1A">
    <w:name w:val="4898A17CE02641EE8609A824C75C0F1A"/>
    <w:rsid w:val="00084A7D"/>
    <w:pPr>
      <w:widowControl w:val="0"/>
      <w:jc w:val="both"/>
    </w:pPr>
  </w:style>
  <w:style w:type="paragraph" w:customStyle="1" w:styleId="F74B77B716DB4E208770C336E5EA0077">
    <w:name w:val="F74B77B716DB4E208770C336E5EA0077"/>
    <w:rsid w:val="00FF71AB"/>
    <w:pPr>
      <w:widowControl w:val="0"/>
      <w:jc w:val="both"/>
    </w:pPr>
  </w:style>
  <w:style w:type="paragraph" w:customStyle="1" w:styleId="1B8EE7255B534943BDB39689CBCF76BD">
    <w:name w:val="1B8EE7255B534943BDB39689CBCF76BD"/>
    <w:rsid w:val="00FF71AB"/>
    <w:pPr>
      <w:widowControl w:val="0"/>
      <w:jc w:val="both"/>
    </w:pPr>
  </w:style>
  <w:style w:type="paragraph" w:customStyle="1" w:styleId="49C41C5B387E4841AFA5C31CF17DD9D5">
    <w:name w:val="49C41C5B387E4841AFA5C31CF17DD9D5"/>
    <w:rsid w:val="00FF71AB"/>
    <w:pPr>
      <w:widowControl w:val="0"/>
      <w:jc w:val="both"/>
    </w:pPr>
  </w:style>
  <w:style w:type="paragraph" w:customStyle="1" w:styleId="85AA7C7172C44B0AAC39F71F84E2C6FD">
    <w:name w:val="85AA7C7172C44B0AAC39F71F84E2C6FD"/>
    <w:rsid w:val="00FF71AB"/>
    <w:pPr>
      <w:widowControl w:val="0"/>
      <w:jc w:val="both"/>
    </w:pPr>
  </w:style>
  <w:style w:type="paragraph" w:customStyle="1" w:styleId="970517996428446C918D1348BF59FD01">
    <w:name w:val="970517996428446C918D1348BF59FD01"/>
    <w:rsid w:val="00FF71AB"/>
    <w:pPr>
      <w:widowControl w:val="0"/>
      <w:jc w:val="both"/>
    </w:pPr>
  </w:style>
  <w:style w:type="paragraph" w:customStyle="1" w:styleId="CABDA103F0934D91822AFFB54DBC3595">
    <w:name w:val="CABDA103F0934D91822AFFB54DBC3595"/>
    <w:rsid w:val="00FF71AB"/>
    <w:pPr>
      <w:widowControl w:val="0"/>
      <w:jc w:val="both"/>
    </w:pPr>
  </w:style>
  <w:style w:type="paragraph" w:customStyle="1" w:styleId="C07069C3C2F04515AF894A0DEFC0B82C">
    <w:name w:val="C07069C3C2F04515AF894A0DEFC0B82C"/>
    <w:rsid w:val="00FF71AB"/>
    <w:pPr>
      <w:widowControl w:val="0"/>
      <w:jc w:val="both"/>
    </w:pPr>
  </w:style>
  <w:style w:type="paragraph" w:customStyle="1" w:styleId="426788F8FBD84186B74FEB8B6562AB4B">
    <w:name w:val="426788F8FBD84186B74FEB8B6562AB4B"/>
    <w:rsid w:val="00FF71AB"/>
    <w:pPr>
      <w:widowControl w:val="0"/>
      <w:jc w:val="both"/>
    </w:pPr>
  </w:style>
  <w:style w:type="paragraph" w:customStyle="1" w:styleId="7ECCBBFDA054434191252CD57C628354">
    <w:name w:val="7ECCBBFDA054434191252CD57C628354"/>
    <w:rsid w:val="00FF71AB"/>
    <w:pPr>
      <w:widowControl w:val="0"/>
      <w:jc w:val="both"/>
    </w:pPr>
  </w:style>
  <w:style w:type="paragraph" w:customStyle="1" w:styleId="823C25FBBFFB4826A78EF009D04D0F94">
    <w:name w:val="823C25FBBFFB4826A78EF009D04D0F94"/>
    <w:rsid w:val="00FF71AB"/>
    <w:pPr>
      <w:widowControl w:val="0"/>
      <w:jc w:val="both"/>
    </w:pPr>
  </w:style>
  <w:style w:type="paragraph" w:customStyle="1" w:styleId="006091C3653646F58C1D23F97E5D753A">
    <w:name w:val="006091C3653646F58C1D23F97E5D753A"/>
    <w:rsid w:val="00FF71AB"/>
    <w:pPr>
      <w:widowControl w:val="0"/>
      <w:jc w:val="both"/>
    </w:pPr>
  </w:style>
  <w:style w:type="paragraph" w:customStyle="1" w:styleId="13E846C493394E25B4C3C50EBCAC5C47">
    <w:name w:val="13E846C493394E25B4C3C50EBCAC5C47"/>
    <w:rsid w:val="00FF71AB"/>
    <w:pPr>
      <w:widowControl w:val="0"/>
      <w:jc w:val="both"/>
    </w:pPr>
  </w:style>
  <w:style w:type="paragraph" w:customStyle="1" w:styleId="08D2F70921D547AD82C39EDCA5EB7D70">
    <w:name w:val="08D2F70921D547AD82C39EDCA5EB7D70"/>
    <w:rsid w:val="00FF71AB"/>
    <w:pPr>
      <w:widowControl w:val="0"/>
      <w:jc w:val="both"/>
    </w:pPr>
  </w:style>
  <w:style w:type="paragraph" w:customStyle="1" w:styleId="442D8190720248B3A20ED0CD401067C6">
    <w:name w:val="442D8190720248B3A20ED0CD401067C6"/>
    <w:rsid w:val="00FF71AB"/>
    <w:pPr>
      <w:widowControl w:val="0"/>
      <w:jc w:val="both"/>
    </w:pPr>
  </w:style>
  <w:style w:type="paragraph" w:customStyle="1" w:styleId="89EB9D8932474F0EB6AD79A28393A9B2">
    <w:name w:val="89EB9D8932474F0EB6AD79A28393A9B2"/>
    <w:rsid w:val="00FF71AB"/>
    <w:pPr>
      <w:widowControl w:val="0"/>
      <w:jc w:val="both"/>
    </w:pPr>
  </w:style>
  <w:style w:type="paragraph" w:customStyle="1" w:styleId="07F974C8A9C84E488193C9D3089E0829">
    <w:name w:val="07F974C8A9C84E488193C9D3089E0829"/>
    <w:rsid w:val="00FF71AB"/>
    <w:pPr>
      <w:widowControl w:val="0"/>
      <w:jc w:val="both"/>
    </w:pPr>
  </w:style>
  <w:style w:type="paragraph" w:customStyle="1" w:styleId="6986DCE27B8E43D7AC846A6B7B9B3B29">
    <w:name w:val="6986DCE27B8E43D7AC846A6B7B9B3B29"/>
    <w:rsid w:val="00FF71AB"/>
    <w:pPr>
      <w:widowControl w:val="0"/>
      <w:jc w:val="both"/>
    </w:pPr>
  </w:style>
  <w:style w:type="paragraph" w:customStyle="1" w:styleId="04ADB1B1B9F64BA9B395DCA1D0A14C44">
    <w:name w:val="04ADB1B1B9F64BA9B395DCA1D0A14C44"/>
    <w:rsid w:val="00FF71AB"/>
    <w:pPr>
      <w:widowControl w:val="0"/>
      <w:jc w:val="both"/>
    </w:pPr>
  </w:style>
  <w:style w:type="paragraph" w:customStyle="1" w:styleId="DE930410350140E48C5EBD53FAF5F4FE">
    <w:name w:val="DE930410350140E48C5EBD53FAF5F4FE"/>
    <w:rsid w:val="00FF71AB"/>
    <w:pPr>
      <w:widowControl w:val="0"/>
      <w:jc w:val="both"/>
    </w:pPr>
  </w:style>
  <w:style w:type="paragraph" w:customStyle="1" w:styleId="0184E7DE98C24AB88036B0C11050626C">
    <w:name w:val="0184E7DE98C24AB88036B0C11050626C"/>
    <w:rsid w:val="00FF71AB"/>
    <w:pPr>
      <w:widowControl w:val="0"/>
      <w:jc w:val="both"/>
    </w:pPr>
  </w:style>
  <w:style w:type="paragraph" w:customStyle="1" w:styleId="8441317C60454A0AB8D6FB63D31B3D87">
    <w:name w:val="8441317C60454A0AB8D6FB63D31B3D87"/>
    <w:rsid w:val="00FF71AB"/>
    <w:pPr>
      <w:widowControl w:val="0"/>
      <w:jc w:val="both"/>
    </w:pPr>
  </w:style>
  <w:style w:type="paragraph" w:customStyle="1" w:styleId="C111AA3BB7434AE6A98F684740745081">
    <w:name w:val="C111AA3BB7434AE6A98F684740745081"/>
    <w:rsid w:val="00FF71AB"/>
    <w:pPr>
      <w:widowControl w:val="0"/>
      <w:jc w:val="both"/>
    </w:pPr>
  </w:style>
  <w:style w:type="paragraph" w:customStyle="1" w:styleId="5C8A010AB5DC429F8DC3E4360E0B8777">
    <w:name w:val="5C8A010AB5DC429F8DC3E4360E0B8777"/>
    <w:rsid w:val="00FF71AB"/>
    <w:pPr>
      <w:widowControl w:val="0"/>
      <w:jc w:val="both"/>
    </w:pPr>
  </w:style>
  <w:style w:type="paragraph" w:customStyle="1" w:styleId="77CE6E4AB3D948CDADD3FD43DB8474E1">
    <w:name w:val="77CE6E4AB3D948CDADD3FD43DB8474E1"/>
    <w:rsid w:val="00FF71AB"/>
    <w:pPr>
      <w:widowControl w:val="0"/>
      <w:jc w:val="both"/>
    </w:pPr>
  </w:style>
  <w:style w:type="paragraph" w:customStyle="1" w:styleId="F313F5A5841544B29E1688B7A63D4953">
    <w:name w:val="F313F5A5841544B29E1688B7A63D4953"/>
    <w:rsid w:val="00FF71AB"/>
    <w:pPr>
      <w:widowControl w:val="0"/>
      <w:jc w:val="both"/>
    </w:pPr>
  </w:style>
  <w:style w:type="paragraph" w:customStyle="1" w:styleId="B82BEF81AE854CB8A9A5BE70DCF8006E">
    <w:name w:val="B82BEF81AE854CB8A9A5BE70DCF8006E"/>
    <w:rsid w:val="00FF71AB"/>
    <w:pPr>
      <w:widowControl w:val="0"/>
      <w:jc w:val="both"/>
    </w:pPr>
  </w:style>
  <w:style w:type="paragraph" w:customStyle="1" w:styleId="31BAEB9E761644CF97AC408F779DD6FD">
    <w:name w:val="31BAEB9E761644CF97AC408F779DD6FD"/>
    <w:rsid w:val="00FF71AB"/>
    <w:pPr>
      <w:widowControl w:val="0"/>
      <w:jc w:val="both"/>
    </w:pPr>
  </w:style>
  <w:style w:type="paragraph" w:customStyle="1" w:styleId="6FD38C2002684E5E870A87204113F163">
    <w:name w:val="6FD38C2002684E5E870A87204113F163"/>
    <w:rsid w:val="00FF71AB"/>
    <w:pPr>
      <w:widowControl w:val="0"/>
      <w:jc w:val="both"/>
    </w:pPr>
  </w:style>
  <w:style w:type="paragraph" w:customStyle="1" w:styleId="0288CE02E856445E88DC93193C3F2083">
    <w:name w:val="0288CE02E856445E88DC93193C3F2083"/>
    <w:rsid w:val="00FF71AB"/>
    <w:pPr>
      <w:widowControl w:val="0"/>
      <w:jc w:val="both"/>
    </w:pPr>
  </w:style>
  <w:style w:type="paragraph" w:customStyle="1" w:styleId="77FDCB8B41DE4214AC82DA33B62868E0">
    <w:name w:val="77FDCB8B41DE4214AC82DA33B62868E0"/>
    <w:rsid w:val="00FF71AB"/>
    <w:pPr>
      <w:widowControl w:val="0"/>
      <w:jc w:val="both"/>
    </w:pPr>
  </w:style>
  <w:style w:type="paragraph" w:customStyle="1" w:styleId="C4802FE0D1694C8785184CEB6E8048CC">
    <w:name w:val="C4802FE0D1694C8785184CEB6E8048CC"/>
    <w:rsid w:val="00FF71AB"/>
    <w:pPr>
      <w:widowControl w:val="0"/>
      <w:jc w:val="both"/>
    </w:pPr>
  </w:style>
  <w:style w:type="paragraph" w:customStyle="1" w:styleId="09EDD0C868D24C93876B7DFDEE7FAADF">
    <w:name w:val="09EDD0C868D24C93876B7DFDEE7FAADF"/>
    <w:rsid w:val="00FF71AB"/>
    <w:pPr>
      <w:widowControl w:val="0"/>
      <w:jc w:val="both"/>
    </w:pPr>
  </w:style>
  <w:style w:type="paragraph" w:customStyle="1" w:styleId="E6FBC370DAAB49EEA7157D729978992E">
    <w:name w:val="E6FBC370DAAB49EEA7157D729978992E"/>
    <w:rsid w:val="00FF71AB"/>
    <w:pPr>
      <w:widowControl w:val="0"/>
      <w:jc w:val="both"/>
    </w:pPr>
  </w:style>
  <w:style w:type="paragraph" w:customStyle="1" w:styleId="F7A8F4928602437D85E1AD810993E4DC">
    <w:name w:val="F7A8F4928602437D85E1AD810993E4DC"/>
    <w:rsid w:val="00FF71AB"/>
    <w:pPr>
      <w:widowControl w:val="0"/>
      <w:jc w:val="both"/>
    </w:pPr>
  </w:style>
  <w:style w:type="paragraph" w:customStyle="1" w:styleId="E85890E1C9AD44F28F65AD4DF9C135BA">
    <w:name w:val="E85890E1C9AD44F28F65AD4DF9C135BA"/>
    <w:rsid w:val="00FF71AB"/>
    <w:pPr>
      <w:widowControl w:val="0"/>
      <w:jc w:val="both"/>
    </w:pPr>
  </w:style>
  <w:style w:type="paragraph" w:customStyle="1" w:styleId="17FD1ADA69184987B0B9A1525230CE03">
    <w:name w:val="17FD1ADA69184987B0B9A1525230CE03"/>
    <w:rsid w:val="00FF71AB"/>
    <w:pPr>
      <w:widowControl w:val="0"/>
      <w:jc w:val="both"/>
    </w:pPr>
  </w:style>
  <w:style w:type="paragraph" w:customStyle="1" w:styleId="10619156AFA94F01B24A1BBA5421DA06">
    <w:name w:val="10619156AFA94F01B24A1BBA5421DA06"/>
    <w:rsid w:val="00FF71AB"/>
    <w:pPr>
      <w:widowControl w:val="0"/>
      <w:jc w:val="both"/>
    </w:pPr>
  </w:style>
  <w:style w:type="paragraph" w:customStyle="1" w:styleId="FD052D4273524C579224161ED4DA59E4">
    <w:name w:val="FD052D4273524C579224161ED4DA59E4"/>
    <w:rsid w:val="00002F2D"/>
    <w:pPr>
      <w:widowControl w:val="0"/>
      <w:jc w:val="both"/>
    </w:pPr>
  </w:style>
  <w:style w:type="paragraph" w:customStyle="1" w:styleId="F4F4E9777B11402CA89FB6895E5EBEE3">
    <w:name w:val="F4F4E9777B11402CA89FB6895E5EBEE3"/>
    <w:rsid w:val="00002F2D"/>
    <w:pPr>
      <w:widowControl w:val="0"/>
      <w:jc w:val="both"/>
    </w:pPr>
  </w:style>
  <w:style w:type="paragraph" w:customStyle="1" w:styleId="DD8A60501B984877A21AEE91B5C2041C">
    <w:name w:val="DD8A60501B984877A21AEE91B5C2041C"/>
    <w:rsid w:val="009A3E07"/>
    <w:pPr>
      <w:widowControl w:val="0"/>
      <w:jc w:val="both"/>
    </w:pPr>
  </w:style>
  <w:style w:type="paragraph" w:customStyle="1" w:styleId="C3111DCD803A463B9000C7FECB54D0AC">
    <w:name w:val="C3111DCD803A463B9000C7FECB54D0AC"/>
    <w:rsid w:val="009A3E07"/>
    <w:pPr>
      <w:widowControl w:val="0"/>
      <w:jc w:val="both"/>
    </w:pPr>
  </w:style>
  <w:style w:type="paragraph" w:customStyle="1" w:styleId="52932CC10E654CD9A5FB651B656D7293">
    <w:name w:val="52932CC10E654CD9A5FB651B656D7293"/>
    <w:rsid w:val="009A3E07"/>
    <w:pPr>
      <w:widowControl w:val="0"/>
      <w:jc w:val="both"/>
    </w:pPr>
  </w:style>
  <w:style w:type="paragraph" w:customStyle="1" w:styleId="8B589B2948834AA2AF927291E03C1878">
    <w:name w:val="8B589B2948834AA2AF927291E03C1878"/>
    <w:rsid w:val="00025D3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牡丹江恒丰纸业股份有限公司</clcid-cgi:GongSiFaDingZhongWenMingCheng>
  <clcid-mr:GongSiFuZeRenXingMing xmlns:clcid-mr="clcid-mr">徐祥</clcid-mr:GongSiFuZeRenXingMing>
  <clcid-mr:ZhuGuanKuaiJiGongZuoFuZeRenXingMing xmlns:clcid-mr="clcid-mr">刘君</clcid-mr:ZhuGuanKuaiJiGongZuoFuZeRenXingMing>
  <clcid-mr:KuaiJiJiGouFuZeRenXingMing xmlns:clcid-mr="clcid-mr">刘君</clcid-mr:KuaiJiJiGouFuZeRenXingMing>
  <clcid-cgi:GongSiFaDingDaiBiaoRen xmlns:clcid-cgi="clcid-cgi">徐祥</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17,228.06</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8,219,841.00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3,383.00</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-528,030.17</clcid-pte:FeiJingChangXingSunYiXiangMuZhongShaoShuGuDongQuanYiYingXiangE>
  <clcid-pte:FeiJingChangXingSunYiXiangMuZhongShaoShuGuDongQuanYiYingXiangEShuoMing xmlns:clcid-pte="clcid-pte"/>
  <clcid-pte:FeiJingChangXingSunYiDeKouChuXiangMuDuiSuoDeShuiDeYingXiang xmlns:clcid-pte="clcid-pte">-1,236,067.81</clcid-pte:FeiJingChangXingSunYiDeKouChuXiangMuDuiSuoDeShuiDeYingXiang>
  <clcid-pte:FeiJingChangXingSunYiDeKouChuXiangMuDuiSuoDeShuiDeYingXiangShuoMing xmlns:clcid-pte="clcid-pte"/>
  <clcid-pte:KouChuDeFeiJingChangXingSunYiHeJi xmlns:clcid-pte="clcid-pte">6,476,354.08</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sm4><![CDATA[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]]></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6659B04D-FDD5-42CB-9815-78BE48145B4C}">
  <ds:schemaRefs>
    <ds:schemaRef ds:uri="http://mapping.word.org/2012/mapping"/>
  </ds:schemaRefs>
</ds:datastoreItem>
</file>

<file path=customXml/itemProps4.xml><?xml version="1.0" encoding="utf-8"?>
<ds:datastoreItem xmlns:ds="http://schemas.openxmlformats.org/officeDocument/2006/customXml" ds:itemID="{52BAC56B-3CCC-439D-A0BF-6131B69802E5}">
  <ds:schemaRefs>
    <ds:schemaRef ds:uri="http://mapping.word.org/2012/template"/>
  </ds:schemaRefs>
</ds:datastoreItem>
</file>

<file path=customXml/itemProps5.xml><?xml version="1.0" encoding="utf-8"?>
<ds:datastoreItem xmlns:ds="http://schemas.openxmlformats.org/officeDocument/2006/customXml" ds:itemID="{CD149243-3F6A-4D9A-954B-1A5AA414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2210666</TotalTime>
  <Pages>139</Pages>
  <Words>19457</Words>
  <Characters>110905</Characters>
  <Application>Microsoft Office Word</Application>
  <DocSecurity>0</DocSecurity>
  <Lines>924</Lines>
  <Paragraphs>260</Paragraphs>
  <ScaleCrop>false</ScaleCrop>
  <Company>Sky123.Org</Company>
  <LinksUpToDate>false</LinksUpToDate>
  <CharactersWithSpaces>130102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魏坤</cp:lastModifiedBy>
  <cp:revision>773</cp:revision>
  <cp:lastPrinted>2021-08-16T01:35:00Z</cp:lastPrinted>
  <dcterms:created xsi:type="dcterms:W3CDTF">2021-07-09T05:13:00Z</dcterms:created>
  <dcterms:modified xsi:type="dcterms:W3CDTF">2021-08-19T09:28:00Z</dcterms:modified>
</cp:coreProperties>
</file>